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spacing w:val="-1"/>
          <w:sz w:val="28"/>
          <w:szCs w:val="28"/>
          <w:lang w:val="en-US" w:eastAsia="ru-RU"/>
        </w:rPr>
        <w:t>X</w:t>
      </w:r>
      <w:r w:rsidRPr="00195144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: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Здравствуйте, гости дорогие, проходите, очень рады видеть вас у себя в гостя - «Для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дорогого гостя и ворота настежь».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Д: здравствуйте.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42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spacing w:val="-1"/>
          <w:sz w:val="28"/>
          <w:szCs w:val="28"/>
          <w:lang w:val="en-US" w:eastAsia="ru-RU"/>
        </w:rPr>
        <w:t>X</w:t>
      </w:r>
      <w:r w:rsidRPr="00195144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: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Хозяин весел - и гости радостны.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Рассаживайтесь, дети, </w:t>
      </w:r>
      <w:proofErr w:type="gramStart"/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поудобнее</w:t>
      </w:r>
      <w:proofErr w:type="gramEnd"/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послушаем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>хозяйку. Она расскажет нам много интересного.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sz w:val="28"/>
          <w:szCs w:val="28"/>
          <w:lang w:eastAsia="ru-RU"/>
        </w:rPr>
        <w:t>Х: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реке Волге есть старинный - старинный городок сначала его называли Малый Китеж,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что означает маленький скиталец. Жили в этом городке монахи-пришельцы. В 1152 году в Малый Китеж приехал князь Юрий Долгорукий. Волга имела здесь величественный вид, с высокого обрывистого берега открывались до самого горизонта широкие просторы, почти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сплошь покрытые могучими лесами, внизу величаво несла свои воды река.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Запись на фоне музыки «Море» к. Римский Корсаков.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декорацией реки «выплывает» ладья с Юрием Долгоруким и богатырями.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Запись.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Был погост на холмах.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Вдруг однажды вдали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Показались на Волге </w:t>
      </w:r>
      <w:r w:rsidRPr="0019514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Ладьи - корабли.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На передней ладье Князь сидит, молодец,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Вспоминает отчизну, Родной Городец,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Что остался под Киевом, </w:t>
      </w:r>
      <w:r w:rsidRPr="001951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Маленький град!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Князь печально глядит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             И глаза полны слёз.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5299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— </w:t>
      </w:r>
      <w:r w:rsidRPr="0019514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Князь: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Берег лесом покрыт,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Крут зелёный откос.               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Наклонились холмы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>Над речною волной.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-Да ведь это почти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>Городец мой родной.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1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Запись: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Стоит князь на горе,                         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52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Смотрит вдаль.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8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Перед ним просторы родимые,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8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Русь Великая, Христианская.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48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8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Князь: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Я велю город здесь заложить.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8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на зависть врагу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858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            Здесь по — </w:t>
      </w:r>
      <w:proofErr w:type="spellStart"/>
      <w:r w:rsidRPr="0019514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княжески</w:t>
      </w:r>
      <w:proofErr w:type="spellEnd"/>
      <w:r w:rsidRPr="0019514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жить!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48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19514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закипела работа. На пустынных холмах появилась крепость города.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14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Мальчики - богатыри выкладывают из модулей крепость, </w:t>
      </w:r>
      <w:r w:rsidRPr="00195144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(музыкальная заставка).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Х: И дал князь городу название: Городец-Радилов, что означает Городец на Волге или </w:t>
      </w:r>
      <w:r w:rsidRPr="00195144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Волжский городок.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sz w:val="28"/>
          <w:szCs w:val="28"/>
          <w:lang w:eastAsia="ru-RU"/>
        </w:rPr>
        <w:t>Рождение нового города имело важное стратегическое и экономическое значение. Через город проходил путь, по которому шли войска против волжских булгар, которые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грабили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русские земли. Выгодное положение города на великом водном пути помогло развитию в городе ремёсел и торговле. Но вот в 1232 году на Русь двинулось </w:t>
      </w:r>
      <w:proofErr w:type="gramStart"/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полчище</w:t>
      </w:r>
      <w:proofErr w:type="gramEnd"/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монголо-татар.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Русские богатыри встали на защиту Родины.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Музыкальная физкультминутка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быстрым развитием в России морского и речного флота Городец становится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одним из центров судостроения, куда приходят грузовые и пассажирские суда, куда везут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Разные грузы, а люди изо всех концов России приезжают посмотреть на древний и современный город Городец.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люди знали, что есть такой город и чем он славен, художники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придумывают эмблемы городов, их гербы.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История герба началась в те времена, когда на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Земле жили - рыцари. Во время соревнований - турниров рыцари надевали металлические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одежды - кольчуги, и их было трудно различить. Тогда рыцари стали украшать свои щиты рисунком, по которому можно было узнать кто этот рыцарь, где он живёт, чем занимается.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1984 году художник Николай Голованов придумал современный герб города Городца.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 похож на геральдический щит, основной фон красного цвета - символ процветания </w:t>
      </w:r>
      <w:r w:rsidRPr="0019514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района. Голубая волна - неразрывная связь района с рекой Волгой. На волне плывёт 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>золотая деревянная ладья - символ развития судоходства.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А давайте сейчас мы вместе с вами создадим герб города Городец и поместим его в наш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уголок краеведения.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это сделать быстро, мы все будем художники, а будем использовать различные материалы.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>Посмотрите внимательно на этот лист, здесь уже нарисована заготовка герба, нам необходимо только ее раскрасить.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наш герб - коллаж получился красивым, красочным верхнюю и нижнюю часть мы будем делать аппликацией способом обрывания, а гребни волн будем выкладывать манкой,  ладью я вырежу из золотистой ткани.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нас ждут: разноцветная бумага, манная крупа, клей, кисти и все, что необходимо для нашего коллажа. Кто хочет выкладывать фон герба? Кто сделает речную волну? Кто хочет намазывать композицию </w:t>
      </w: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клеем? 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Приступаем к работе.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Ребята сегодня мы с вами узнали много интересного о возникновении старинного города,</w:t>
      </w:r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красивый у нас получился герб города </w:t>
      </w:r>
      <w:proofErr w:type="spellStart"/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>Городц</w:t>
      </w:r>
      <w:proofErr w:type="spellEnd"/>
      <w:r w:rsidRPr="00195144">
        <w:rPr>
          <w:rFonts w:ascii="Times New Roman" w:eastAsia="Times New Roman" w:hAnsi="Times New Roman"/>
          <w:sz w:val="28"/>
          <w:szCs w:val="28"/>
          <w:lang w:eastAsia="ru-RU"/>
        </w:rPr>
        <w:t xml:space="preserve">. Давайте повесим его в уголке </w:t>
      </w:r>
      <w:r w:rsidRPr="0019514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краеведения.</w:t>
      </w:r>
    </w:p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144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Занятие окончено.</w:t>
      </w:r>
    </w:p>
    <w:p w:rsidR="0028781D" w:rsidRPr="000440C0" w:rsidRDefault="0028781D" w:rsidP="0028781D">
      <w:pPr>
        <w:spacing w:after="0"/>
        <w:rPr>
          <w:rFonts w:ascii="Times New Roman" w:hAnsi="Times New Roman"/>
          <w:sz w:val="28"/>
          <w:szCs w:val="28"/>
        </w:rPr>
      </w:pPr>
    </w:p>
    <w:p w:rsidR="0028781D" w:rsidRDefault="0028781D" w:rsidP="0028781D"/>
    <w:p w:rsidR="0028781D" w:rsidRPr="00195144" w:rsidRDefault="0028781D" w:rsidP="0028781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8"/>
          <w:szCs w:val="28"/>
          <w:lang w:eastAsia="ru-RU"/>
        </w:rPr>
        <w:sectPr w:rsidR="0028781D" w:rsidRPr="00195144" w:rsidSect="00195144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  <w:bookmarkStart w:id="0" w:name="_GoBack"/>
      <w:bookmarkEnd w:id="0"/>
    </w:p>
    <w:p w:rsidR="004A6E46" w:rsidRDefault="004A6E46"/>
    <w:sectPr w:rsidR="004A6E46" w:rsidSect="0019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D34"/>
    <w:multiLevelType w:val="hybridMultilevel"/>
    <w:tmpl w:val="6822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B6"/>
    <w:rsid w:val="0028781D"/>
    <w:rsid w:val="004A6E46"/>
    <w:rsid w:val="00F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2014-11-14T13:22:00Z</dcterms:created>
  <dcterms:modified xsi:type="dcterms:W3CDTF">2014-11-14T13:25:00Z</dcterms:modified>
</cp:coreProperties>
</file>