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CF" w:rsidRDefault="0095596D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9CF">
        <w:rPr>
          <w:rFonts w:ascii="Times New Roman" w:eastAsia="Times New Roman" w:hAnsi="Times New Roman" w:cs="Times New Roman"/>
          <w:i/>
          <w:sz w:val="28"/>
          <w:szCs w:val="28"/>
        </w:rPr>
        <w:t>Л.Б.Аюпова, учитель математики</w:t>
      </w:r>
      <w:r w:rsidR="00F059CF" w:rsidRPr="00F059CF">
        <w:rPr>
          <w:rFonts w:ascii="Times New Roman" w:eastAsia="Times New Roman" w:hAnsi="Times New Roman" w:cs="Times New Roman"/>
          <w:i/>
          <w:sz w:val="28"/>
          <w:szCs w:val="28"/>
        </w:rPr>
        <w:t>, МБОУ «СОШ №8»,г</w:t>
      </w:r>
      <w:proofErr w:type="gramStart"/>
      <w:r w:rsidR="00F059CF" w:rsidRPr="00F059CF"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proofErr w:type="gramEnd"/>
      <w:r w:rsidR="00F059CF" w:rsidRPr="00F059CF">
        <w:rPr>
          <w:rFonts w:ascii="Times New Roman" w:eastAsia="Times New Roman" w:hAnsi="Times New Roman" w:cs="Times New Roman"/>
          <w:i/>
          <w:sz w:val="28"/>
          <w:szCs w:val="28"/>
        </w:rPr>
        <w:t>ижневартовск, Тюменская область.</w:t>
      </w:r>
    </w:p>
    <w:p w:rsidR="00F059CF" w:rsidRDefault="00F059CF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проектов на уроках и во внеурочной деятельности</w:t>
      </w:r>
    </w:p>
    <w:p w:rsidR="00F059CF" w:rsidRPr="00F059CF" w:rsidRDefault="00F059CF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532C" w:rsidRPr="0095596D" w:rsidRDefault="007C38E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339" w:rsidRPr="0095596D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школы является подготовка образованной, творческой личности, способной к непрерывному развитию и самообразованию. Это предполагает поиск новых форм и методов обучения, обновление содержания образования. </w:t>
      </w:r>
      <w:r w:rsidR="0005515B" w:rsidRPr="0095596D">
        <w:rPr>
          <w:rFonts w:ascii="Times New Roman" w:eastAsia="Times New Roman" w:hAnsi="Times New Roman" w:cs="Times New Roman"/>
          <w:sz w:val="28"/>
          <w:szCs w:val="28"/>
        </w:rPr>
        <w:t>Развитию у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мени</w:t>
      </w:r>
      <w:r w:rsidR="0005515B" w:rsidRPr="009559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самостоятельно добывать знания и совершенствовать их </w:t>
      </w:r>
      <w:r w:rsidR="0005515B" w:rsidRPr="0095596D">
        <w:rPr>
          <w:rFonts w:ascii="Times New Roman" w:eastAsia="Times New Roman" w:hAnsi="Times New Roman" w:cs="Times New Roman"/>
          <w:sz w:val="28"/>
          <w:szCs w:val="28"/>
        </w:rPr>
        <w:t>способствует «технология проектов»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532C" w:rsidRPr="0095596D">
        <w:rPr>
          <w:rFonts w:ascii="Times New Roman" w:eastAsia="Times New Roman" w:hAnsi="Times New Roman" w:cs="Times New Roman"/>
          <w:sz w:val="28"/>
          <w:szCs w:val="28"/>
        </w:rPr>
        <w:t xml:space="preserve">Понятие «проект» в широком понимании – все, что задумывается или планируется. В переводе с латинского языка «проект» означает «брошенный вперед», т.е. замысел в виде прообраза объектов. </w:t>
      </w:r>
      <w:r w:rsidR="0005515B" w:rsidRPr="0095596D">
        <w:rPr>
          <w:rFonts w:ascii="Times New Roman" w:eastAsia="Times New Roman" w:hAnsi="Times New Roman" w:cs="Times New Roman"/>
          <w:sz w:val="28"/>
          <w:szCs w:val="28"/>
        </w:rPr>
        <w:t>В последнее время это слово прочно вошло в нашу жизнь, и ассоциируется чаще всего со смелыми и оригинальными начинаниями в области интеллектуальной или практической деятельности человека, символизируя новизну и нестандартность подхода в решении задач.</w:t>
      </w:r>
    </w:p>
    <w:p w:rsidR="00F949C6" w:rsidRPr="0095596D" w:rsidRDefault="00D1532C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 xml:space="preserve"> </w:t>
      </w:r>
      <w:r w:rsidR="00590BC4" w:rsidRPr="0095596D">
        <w:rPr>
          <w:rFonts w:ascii="Times New Roman" w:hAnsi="Times New Roman" w:cs="Times New Roman"/>
          <w:sz w:val="28"/>
          <w:szCs w:val="28"/>
        </w:rPr>
        <w:t xml:space="preserve">   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Данная технология не является принципиально новой в мировой педагогике.</w:t>
      </w:r>
      <w:r w:rsidR="000576C9" w:rsidRPr="00955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D0D" w:rsidRPr="0095596D">
        <w:rPr>
          <w:rFonts w:ascii="Times New Roman" w:eastAsia="Times New Roman" w:hAnsi="Times New Roman" w:cs="Times New Roman"/>
          <w:sz w:val="28"/>
          <w:szCs w:val="28"/>
        </w:rPr>
        <w:t>Одно из наиболее подробных на сегодняшний день исследований в области истории ме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тода проекто</w:t>
      </w:r>
      <w:r w:rsidR="00D2480E" w:rsidRPr="009559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0D0D" w:rsidRPr="0095596D">
        <w:rPr>
          <w:rFonts w:ascii="Times New Roman" w:eastAsia="Times New Roman" w:hAnsi="Times New Roman" w:cs="Times New Roman"/>
          <w:sz w:val="28"/>
          <w:szCs w:val="28"/>
        </w:rPr>
        <w:t xml:space="preserve">  было проведено В.Н.  Стернбергом в диссертации «Теория  и практика метода проектов в педагогике XX века» [</w:t>
      </w:r>
      <w:r w:rsidR="00AD2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0D0D" w:rsidRPr="0095596D">
        <w:rPr>
          <w:rFonts w:ascii="Times New Roman" w:eastAsia="Times New Roman" w:hAnsi="Times New Roman" w:cs="Times New Roman"/>
          <w:sz w:val="28"/>
          <w:szCs w:val="28"/>
        </w:rPr>
        <w:t>].</w:t>
      </w:r>
      <w:r w:rsidR="00F949C6" w:rsidRPr="0095596D">
        <w:rPr>
          <w:rFonts w:ascii="Times New Roman" w:hAnsi="Times New Roman" w:cs="Times New Roman"/>
          <w:sz w:val="28"/>
          <w:szCs w:val="28"/>
        </w:rPr>
        <w:t xml:space="preserve"> 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В.Н. Стернберг установил, что истоки метода проектов следует искать в Италии в конце XVI в. Изначальной целью студенческих учебных проектов было «...введение студентов в систему профессиональных требований» [</w:t>
      </w:r>
      <w:r w:rsidR="00AD2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, с. 28]. В 1671 г. идея проектирования приобрела статус педагогического метода на базе Королевской Академии архитектуры в Париже, а с 1702 г. соревнование проектов включено в расписание как основная форма обучения.</w:t>
      </w:r>
      <w:r w:rsidR="00F949C6" w:rsidRPr="0095596D">
        <w:rPr>
          <w:rFonts w:ascii="Times New Roman" w:hAnsi="Times New Roman" w:cs="Times New Roman"/>
          <w:sz w:val="28"/>
          <w:szCs w:val="28"/>
        </w:rPr>
        <w:t xml:space="preserve"> 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Методом обучения проектная технология стала уже на втором этапе своего развития, в 1765–1830 гг. Благодаря Д.Д.  Рункелю и К.М.  Вудворту,  понимавшему проект как «синтетическое упражнение… обучения через делание» [</w:t>
      </w:r>
      <w:r w:rsidR="00AD2E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], в 1879 г. метод проектов был перенесен в среднюю школу.</w:t>
      </w:r>
      <w:r w:rsidR="00F949C6" w:rsidRPr="0095596D">
        <w:rPr>
          <w:rFonts w:ascii="Times New Roman" w:hAnsi="Times New Roman" w:cs="Times New Roman"/>
          <w:sz w:val="28"/>
          <w:szCs w:val="28"/>
        </w:rPr>
        <w:t xml:space="preserve"> </w:t>
      </w:r>
      <w:r w:rsidR="00F949C6" w:rsidRPr="0095596D">
        <w:rPr>
          <w:rFonts w:ascii="Times New Roman" w:eastAsia="Times New Roman" w:hAnsi="Times New Roman" w:cs="Times New Roman"/>
          <w:sz w:val="28"/>
          <w:szCs w:val="28"/>
        </w:rPr>
        <w:t>К началу ХХ в. метод проектов получает распространение во всем мире, появляется множество экспериментальных школ, в которых обучение строится как по методу проектов, так и на основе других его разновидностей (Дальтон-план, Иена-план и др.). М. Кнолль определяет этот период 1915–1965 гг. Именно в это время интерес к методу проектов возникает и в отечественной педагогике (С.Т. Шацкий, П.П. Блонский, А.С. Макаренко, А.П. Пинкевич, И.К. Крупская и т.д.).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ЦК ВКП (б) 1931 года «О начальной и средней  школе» метод проектов был осужден и в дальнейшем, к сожалению, в практике советской школы не применялся. </w:t>
      </w:r>
    </w:p>
    <w:p w:rsidR="00600932" w:rsidRPr="0095596D" w:rsidRDefault="00F949C6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В современной педагогической науке существуют различные трактовки метода проектов (Е.С. Полат, В.Н. Стернберг, Г.М. Коджаспирова, Н.Ю. Пахомова, М.Л. Сердюк и т.д.). Так, Е.С. Полат определяет метод проектов как «способ достижения дидактической цели через детальную разработку проблемы (технологию),  которая должна завершиться вполне реальным,  осязаемым практическим результатом, оформленным тем или иным образом» [</w:t>
      </w:r>
      <w:r w:rsidR="00AD2E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, с. 66]. Более того,  ученый отмечает, что о методе проектов можно говорить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lastRenderedPageBreak/>
        <w:t>как о целой педагогической технологии, которая включает в себя совокупность других методов обучения, главным образом творческих.</w:t>
      </w:r>
      <w:r w:rsidRPr="0095596D">
        <w:rPr>
          <w:rFonts w:ascii="Times New Roman" w:hAnsi="Times New Roman" w:cs="Times New Roman"/>
          <w:sz w:val="28"/>
          <w:szCs w:val="28"/>
        </w:rPr>
        <w:t xml:space="preserve">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На сегодняшний день отечественными учеными-педагогами проведено множество исследований в области разработки и внедрения метода проектов в практику обучения, где он трансформировался в педагогическую технологию,  отвечающую современным требованиям системы образования.</w:t>
      </w:r>
      <w:r w:rsidR="00007339" w:rsidRPr="0095596D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современной педагогике проектная деятельность должна использоваться не вместо классно – урочной системы обучения, а наряду с ней, как компонент системы образования, как на уроке, так и во внеурочной деятельности. При этом педагогическая эффективность метода учебного проекта может быть представлена схемой:</w:t>
      </w:r>
    </w:p>
    <w:p w:rsidR="00600932" w:rsidRPr="0095596D" w:rsidRDefault="00600932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932" w:rsidRPr="0095596D" w:rsidRDefault="00600932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68530B" wp14:editId="4046A39D">
            <wp:extent cx="5430741" cy="3856383"/>
            <wp:effectExtent l="0" t="152400" r="0" b="18224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949C6" w:rsidRPr="0095596D" w:rsidRDefault="00FC0AB7" w:rsidP="00EE6FBF">
      <w:pPr>
        <w:pStyle w:val="a6"/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5596D">
        <w:rPr>
          <w:sz w:val="28"/>
          <w:szCs w:val="28"/>
        </w:rPr>
        <w:t>Схема 1. Педагогическая эффективность метода проектов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>В настоящее время существуют различные классификации проектов. Выдел</w:t>
      </w:r>
      <w:r w:rsidR="000576C9" w:rsidRPr="0095596D">
        <w:rPr>
          <w:rFonts w:ascii="Times New Roman" w:hAnsi="Times New Roman" w:cs="Times New Roman"/>
          <w:sz w:val="28"/>
          <w:szCs w:val="28"/>
        </w:rPr>
        <w:t>ю</w:t>
      </w:r>
      <w:r w:rsidRPr="0095596D">
        <w:rPr>
          <w:rFonts w:ascii="Times New Roman" w:hAnsi="Times New Roman" w:cs="Times New Roman"/>
          <w:sz w:val="28"/>
          <w:szCs w:val="28"/>
        </w:rPr>
        <w:t xml:space="preserve"> следующие наиболее характерные типы проектов</w:t>
      </w:r>
      <w:r w:rsidR="000576C9" w:rsidRPr="0095596D">
        <w:rPr>
          <w:rFonts w:ascii="Times New Roman" w:hAnsi="Times New Roman" w:cs="Times New Roman"/>
          <w:sz w:val="28"/>
          <w:szCs w:val="28"/>
        </w:rPr>
        <w:t>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>По продолжительности времени: краткосрочные (1-2 урока), средней продолжительности (1- 2 темы), долгосрочные.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>По уровню интеграции различают проекты с привлечением только изучаемого предмета и межпредметные.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 xml:space="preserve">По способу преобладающей деятельности выделяют </w:t>
      </w:r>
      <w:proofErr w:type="gramStart"/>
      <w:r w:rsidRPr="0095596D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95596D">
        <w:rPr>
          <w:rFonts w:ascii="Times New Roman" w:hAnsi="Times New Roman" w:cs="Times New Roman"/>
          <w:sz w:val="28"/>
          <w:szCs w:val="28"/>
        </w:rPr>
        <w:t xml:space="preserve"> и коллективные.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 xml:space="preserve">По способу преобладающей деятельности </w:t>
      </w:r>
      <w:r w:rsidR="000576C9" w:rsidRPr="0095596D">
        <w:rPr>
          <w:rFonts w:ascii="Times New Roman" w:hAnsi="Times New Roman" w:cs="Times New Roman"/>
          <w:sz w:val="28"/>
          <w:szCs w:val="28"/>
        </w:rPr>
        <w:t>об</w:t>
      </w:r>
      <w:r w:rsidRPr="0095596D">
        <w:rPr>
          <w:rFonts w:ascii="Times New Roman" w:hAnsi="Times New Roman" w:cs="Times New Roman"/>
          <w:sz w:val="28"/>
          <w:szCs w:val="28"/>
        </w:rPr>
        <w:t>уч</w:t>
      </w:r>
      <w:r w:rsidR="000576C9" w:rsidRPr="0095596D">
        <w:rPr>
          <w:rFonts w:ascii="Times New Roman" w:hAnsi="Times New Roman" w:cs="Times New Roman"/>
          <w:sz w:val="28"/>
          <w:szCs w:val="28"/>
        </w:rPr>
        <w:t>ающих</w:t>
      </w:r>
      <w:r w:rsidRPr="0095596D">
        <w:rPr>
          <w:rFonts w:ascii="Times New Roman" w:hAnsi="Times New Roman" w:cs="Times New Roman"/>
          <w:sz w:val="28"/>
          <w:szCs w:val="28"/>
        </w:rPr>
        <w:t>ся выделяют исследовательские, игровые, творческие, практико-ориентированные, познавательные проекты.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Исследовательские проекты ориентированы на решение научной проблемы, включающей выявление актуальности темы исследования, определение задач, предмета и объекта исследования, определение совокупности методов исследования, путей решения проблемы, оформления полученных результатов. 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 xml:space="preserve">В игровых проектах </w:t>
      </w:r>
      <w:r w:rsidR="000576C9" w:rsidRPr="0095596D">
        <w:rPr>
          <w:rFonts w:ascii="Times New Roman" w:hAnsi="Times New Roman" w:cs="Times New Roman"/>
          <w:sz w:val="28"/>
          <w:szCs w:val="28"/>
        </w:rPr>
        <w:t>об</w:t>
      </w:r>
      <w:r w:rsidRPr="0095596D">
        <w:rPr>
          <w:rFonts w:ascii="Times New Roman" w:hAnsi="Times New Roman" w:cs="Times New Roman"/>
          <w:sz w:val="28"/>
          <w:szCs w:val="28"/>
        </w:rPr>
        <w:t>уч</w:t>
      </w:r>
      <w:r w:rsidR="000576C9" w:rsidRPr="0095596D">
        <w:rPr>
          <w:rFonts w:ascii="Times New Roman" w:hAnsi="Times New Roman" w:cs="Times New Roman"/>
          <w:sz w:val="28"/>
          <w:szCs w:val="28"/>
        </w:rPr>
        <w:t>ающие</w:t>
      </w:r>
      <w:r w:rsidRPr="0095596D">
        <w:rPr>
          <w:rFonts w:ascii="Times New Roman" w:hAnsi="Times New Roman" w:cs="Times New Roman"/>
          <w:sz w:val="28"/>
          <w:szCs w:val="28"/>
        </w:rPr>
        <w:t>ся чаще всего принимают на себя определенные роли, обусловленные ха</w:t>
      </w:r>
      <w:r w:rsidR="000576C9" w:rsidRPr="0095596D">
        <w:rPr>
          <w:rFonts w:ascii="Times New Roman" w:hAnsi="Times New Roman" w:cs="Times New Roman"/>
          <w:sz w:val="28"/>
          <w:szCs w:val="28"/>
        </w:rPr>
        <w:t>рактером и содержанием проекта</w:t>
      </w:r>
      <w:r w:rsidRPr="0095596D">
        <w:rPr>
          <w:rFonts w:ascii="Times New Roman" w:hAnsi="Times New Roman" w:cs="Times New Roman"/>
          <w:sz w:val="28"/>
          <w:szCs w:val="28"/>
        </w:rPr>
        <w:t>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 xml:space="preserve"> Творческие проекты не имеют до конца проработанной структуры совместной деятельности, она лишь намечается и подчиняется жанру конечного результата. Планируемыми результатами могут быть создание праздника, научного журнала, видеофильма, выставка рисунков, буклетов, сайта и т д.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ab/>
        <w:t xml:space="preserve"> Познавательные проекты направлены на сбор информации о каком-либо объекте, конструирование процесса и явления в конкретных условиях, разработка проектов, направленных на решение глобальных проблем современности. При их выполнении ставится цель, подбирается и анализируется научная информация, проводятся «мозговые атаки» с целью их решения. Результат проекта составляется в виде карт, схем, доклада.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6D">
        <w:rPr>
          <w:rFonts w:ascii="Times New Roman" w:hAnsi="Times New Roman" w:cs="Times New Roman"/>
          <w:sz w:val="28"/>
          <w:szCs w:val="28"/>
        </w:rPr>
        <w:t>Практико-ориентированные проекты направлены на конкретный практический результат и связаны с социальными ценностями: очистка водоемов, создание плана местности, создание исторической хроники населенного пункта и т д.</w:t>
      </w:r>
    </w:p>
    <w:p w:rsidR="003706E4" w:rsidRPr="0095596D" w:rsidRDefault="003706E4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Основные требования к использованию метода проектов можно определить тремя вопросами:</w:t>
      </w:r>
    </w:p>
    <w:p w:rsidR="003706E4" w:rsidRPr="0095596D" w:rsidRDefault="003706E4" w:rsidP="00EE6FB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зачем?</w:t>
      </w:r>
    </w:p>
    <w:p w:rsidR="003706E4" w:rsidRPr="0095596D" w:rsidRDefault="003706E4" w:rsidP="00EE6FB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для чего (кого)?</w:t>
      </w:r>
    </w:p>
    <w:p w:rsidR="003706E4" w:rsidRPr="0095596D" w:rsidRDefault="003706E4" w:rsidP="00EE6FB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как?</w:t>
      </w:r>
    </w:p>
    <w:p w:rsidR="00D2480E" w:rsidRPr="0095596D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Первое требование – это наличие</w:t>
      </w:r>
      <w:r w:rsidR="001D61A4" w:rsidRPr="0095596D">
        <w:rPr>
          <w:rFonts w:ascii="Times New Roman" w:eastAsia="Times New Roman" w:hAnsi="Times New Roman" w:cs="Times New Roman"/>
          <w:sz w:val="28"/>
          <w:szCs w:val="28"/>
        </w:rPr>
        <w:t xml:space="preserve"> социаль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но значимой  проблемы. Очень важный момент, что при использовании метода проектов проблема не предлагается ученикам в готовом виде, как это часто бывает в проблемных методах, а с помощью различных приемов, средств наглядности обучающиеся подводятся к самостоятельной формулировке проблемы и гипотез её решения. Формулировка проблемы – это и есть ответ на вопрос “зачем?”.</w:t>
      </w:r>
    </w:p>
    <w:p w:rsidR="00D2480E" w:rsidRPr="0095596D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Второе требование: ученик должен осознавать, где и как он может применить полученные знания, какой продукт проекта будет его логическим завершением.</w:t>
      </w:r>
    </w:p>
    <w:p w:rsidR="00D2480E" w:rsidRPr="0095596D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Соотношение проблемы и практической реализации её решения и делает метод проектов  привлекательным для системы образования.</w:t>
      </w:r>
    </w:p>
    <w:p w:rsidR="00D2480E" w:rsidRPr="0095596D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Третья  характеристика метода проектов – его самостоятельность, которая определяется с одной стороны, имеющейся возможностью проявить свои способности, самостоятельно выбрать пути решения задачи, с другой стороны, личностной мотивацией выполнения проекта.</w:t>
      </w:r>
    </w:p>
    <w:p w:rsidR="00D2480E" w:rsidRPr="0095596D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sz w:val="28"/>
          <w:szCs w:val="28"/>
        </w:rPr>
        <w:t>Учебные проекты осуществляются в несколько этапов, соответствующих основным этапам любой трудовой деятельности, их реализация имеет циклический характер.</w:t>
      </w:r>
    </w:p>
    <w:p w:rsidR="00D2480E" w:rsidRDefault="00D2480E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Можно выделить четыре основных эт</w:t>
      </w:r>
      <w:r w:rsidR="00810EA6">
        <w:rPr>
          <w:rFonts w:ascii="Times New Roman" w:eastAsia="Times New Roman" w:hAnsi="Times New Roman" w:cs="Times New Roman"/>
          <w:b/>
          <w:sz w:val="28"/>
          <w:szCs w:val="28"/>
        </w:rPr>
        <w:t>апа реализации учебного проекта</w:t>
      </w:r>
      <w:proofErr w:type="gramStart"/>
      <w:r w:rsidR="00810EA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059CF" w:rsidRPr="0095596D" w:rsidRDefault="00F059CF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9C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FF96F9" wp14:editId="184FBF9A">
            <wp:simplePos x="0" y="0"/>
            <wp:positionH relativeFrom="column">
              <wp:posOffset>59055</wp:posOffset>
            </wp:positionH>
            <wp:positionV relativeFrom="paragraph">
              <wp:posOffset>158750</wp:posOffset>
            </wp:positionV>
            <wp:extent cx="5939155" cy="2051050"/>
            <wp:effectExtent l="0" t="0" r="80645" b="6350"/>
            <wp:wrapTight wrapText="bothSides">
              <wp:wrapPolygon edited="0">
                <wp:start x="0" y="0"/>
                <wp:lineTo x="0" y="4012"/>
                <wp:lineTo x="762" y="6821"/>
                <wp:lineTo x="693" y="13241"/>
                <wp:lineTo x="346" y="16451"/>
                <wp:lineTo x="69" y="17454"/>
                <wp:lineTo x="0" y="21466"/>
                <wp:lineTo x="346" y="21466"/>
                <wp:lineTo x="21755" y="20664"/>
                <wp:lineTo x="21824" y="14846"/>
                <wp:lineTo x="21824" y="1204"/>
                <wp:lineTo x="346" y="0"/>
                <wp:lineTo x="0" y="0"/>
              </wp:wrapPolygon>
            </wp:wrapTight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CF" w:rsidRDefault="00F059C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9CF" w:rsidRDefault="00F059C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9CF" w:rsidRDefault="00F059C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9CF" w:rsidRDefault="00F059C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9CF">
        <w:rPr>
          <w:rFonts w:ascii="Times New Roman" w:eastAsia="Times New Roman" w:hAnsi="Times New Roman" w:cs="Times New Roman"/>
          <w:sz w:val="28"/>
          <w:szCs w:val="28"/>
        </w:rPr>
        <w:t>Схема 2.</w:t>
      </w:r>
      <w:r w:rsidRPr="00F05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F059CF">
        <w:rPr>
          <w:rFonts w:ascii="Times New Roman" w:eastAsia="Times New Roman" w:hAnsi="Times New Roman" w:cs="Times New Roman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проекта.</w:t>
      </w:r>
    </w:p>
    <w:p w:rsidR="005B5C09" w:rsidRDefault="00F059C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9CF">
        <w:rPr>
          <w:rFonts w:ascii="Times New Roman" w:eastAsia="Times New Roman" w:hAnsi="Times New Roman" w:cs="Times New Roman"/>
          <w:sz w:val="28"/>
          <w:szCs w:val="28"/>
        </w:rPr>
        <w:t>Первый этап начинается с его коллективного обсуждения. Это, прежде всего обмен мнениями и согласованиями интересов обучающихся; выдвижение первичных идей</w:t>
      </w:r>
      <w:r w:rsidR="002930A8">
        <w:rPr>
          <w:rFonts w:ascii="Times New Roman" w:eastAsia="Times New Roman" w:hAnsi="Times New Roman" w:cs="Times New Roman"/>
          <w:sz w:val="28"/>
          <w:szCs w:val="28"/>
        </w:rPr>
        <w:t>, тем проекта</w:t>
      </w:r>
      <w:r w:rsidRPr="00F059CF">
        <w:rPr>
          <w:rFonts w:ascii="Times New Roman" w:eastAsia="Times New Roman" w:hAnsi="Times New Roman" w:cs="Times New Roman"/>
          <w:sz w:val="28"/>
          <w:szCs w:val="28"/>
        </w:rPr>
        <w:t xml:space="preserve"> на основе уже </w:t>
      </w:r>
      <w:r w:rsidR="005B5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9CF">
        <w:rPr>
          <w:rFonts w:ascii="Times New Roman" w:eastAsia="Times New Roman" w:hAnsi="Times New Roman" w:cs="Times New Roman"/>
          <w:sz w:val="28"/>
          <w:szCs w:val="28"/>
        </w:rPr>
        <w:t xml:space="preserve"> имеющихся знаний и разрешения спорных вопросов.</w:t>
      </w:r>
      <w:r w:rsidR="0095596D" w:rsidRPr="00F05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0A8" w:rsidRPr="002930A8">
        <w:rPr>
          <w:rFonts w:ascii="Times New Roman" w:eastAsia="Times New Roman" w:hAnsi="Times New Roman" w:cs="Times New Roman"/>
          <w:sz w:val="28"/>
          <w:szCs w:val="28"/>
        </w:rPr>
        <w:t xml:space="preserve">Тематика проектов может касаться какого-то теоретического вопроса школьной программы с целью углубить знания отдельных учеников по этому вопросу, дифференцировать процесс обучения. Чаще темы проектов относятся к какому-то сложному вопросу, актуальному для практической жизни и вместе с тем требующему привлечения знаний учащихся не по одному предмету, а из разных областей, их творческого мышления, исследовательских навыков. </w:t>
      </w:r>
      <w:r w:rsidR="0095596D" w:rsidRPr="00F05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5C09" w:rsidRPr="005B5C09" w:rsidRDefault="005B5C09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09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C09">
        <w:rPr>
          <w:rFonts w:ascii="Times New Roman" w:eastAsia="Times New Roman" w:hAnsi="Times New Roman" w:cs="Times New Roman"/>
          <w:bCs/>
          <w:sz w:val="28"/>
          <w:szCs w:val="28"/>
        </w:rPr>
        <w:t>Темы уроков, на материале которых можно осуществить проектную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5"/>
        <w:tblW w:w="5053" w:type="pct"/>
        <w:tblLook w:val="0000" w:firstRow="0" w:lastRow="0" w:firstColumn="0" w:lastColumn="0" w:noHBand="0" w:noVBand="0"/>
      </w:tblPr>
      <w:tblGrid>
        <w:gridCol w:w="2083"/>
        <w:gridCol w:w="7875"/>
      </w:tblGrid>
      <w:tr w:rsidR="005B5C09" w:rsidRPr="00B20095" w:rsidTr="00DC79E2">
        <w:trPr>
          <w:trHeight w:hRule="exact" w:val="294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B20095" w:rsidRPr="00B20095" w:rsidTr="00DC79E2">
        <w:trPr>
          <w:trHeight w:hRule="exact" w:val="893"/>
        </w:trPr>
        <w:tc>
          <w:tcPr>
            <w:tcW w:w="1046" w:type="pct"/>
          </w:tcPr>
          <w:p w:rsidR="00B20095" w:rsidRPr="00B20095" w:rsidRDefault="00B20095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3954" w:type="pct"/>
          </w:tcPr>
          <w:p w:rsidR="00B20095" w:rsidRPr="00B20095" w:rsidRDefault="00B20095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влияние чисел на судьбу человека. Знакомство с «пифагорейской школой»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B5C09" w:rsidRPr="00B20095" w:rsidTr="00DC79E2">
        <w:trPr>
          <w:trHeight w:hRule="exact" w:val="326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Проценты.</w:t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Изучение практического применения процентов в жизни</w:t>
            </w:r>
            <w:r w:rsidR="00B20095" w:rsidRPr="00B200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B5C09" w:rsidRPr="00B20095" w:rsidTr="00DC79E2">
        <w:trPr>
          <w:trHeight w:hRule="exact" w:val="905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Треугольник. Пирамида.</w:t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Выявление свойств треугольника с помощью измерительных приборов. Изготовление моделей пирамид из разверток. Выполнение макета комплекса «Египетские пирамиды».</w:t>
            </w:r>
          </w:p>
        </w:tc>
      </w:tr>
      <w:tr w:rsidR="005B5C09" w:rsidRPr="00B20095" w:rsidTr="00DC79E2">
        <w:trPr>
          <w:trHeight w:hRule="exact" w:val="706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Прямоугольник. Параллелепипед</w:t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 xml:space="preserve">Изготовление бумажных моделей параллелепипедов. Разработка и строительство из них </w:t>
            </w:r>
            <w:r w:rsidR="00B20095" w:rsidRPr="00B20095">
              <w:rPr>
                <w:rFonts w:eastAsia="Times New Roman"/>
                <w:sz w:val="24"/>
                <w:szCs w:val="24"/>
              </w:rPr>
              <w:t xml:space="preserve">различных </w:t>
            </w:r>
            <w:r w:rsidRPr="00B20095">
              <w:rPr>
                <w:rFonts w:eastAsia="Times New Roman"/>
                <w:sz w:val="24"/>
                <w:szCs w:val="24"/>
              </w:rPr>
              <w:t>макет</w:t>
            </w:r>
            <w:r w:rsidR="00B20095" w:rsidRPr="00B20095">
              <w:rPr>
                <w:rFonts w:eastAsia="Times New Roman"/>
                <w:sz w:val="24"/>
                <w:szCs w:val="24"/>
              </w:rPr>
              <w:t>ов</w:t>
            </w:r>
            <w:r w:rsidRPr="00B200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B5C09" w:rsidRPr="00B20095" w:rsidTr="00DC79E2">
        <w:trPr>
          <w:trHeight w:hRule="exact" w:val="702"/>
        </w:trPr>
        <w:tc>
          <w:tcPr>
            <w:tcW w:w="1046" w:type="pct"/>
          </w:tcPr>
          <w:p w:rsidR="005B5C09" w:rsidRPr="00B20095" w:rsidRDefault="00B20095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3954" w:type="pct"/>
          </w:tcPr>
          <w:p w:rsidR="005B5C09" w:rsidRPr="00B20095" w:rsidRDefault="00B20095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Способы решения квадратных уравнений.</w:t>
            </w:r>
          </w:p>
        </w:tc>
        <w:bookmarkStart w:id="0" w:name="_GoBack"/>
        <w:bookmarkEnd w:id="0"/>
      </w:tr>
      <w:tr w:rsidR="005B5C09" w:rsidRPr="00B20095" w:rsidTr="00DC79E2">
        <w:trPr>
          <w:trHeight w:hRule="exact" w:val="714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Зеркальная симметрия</w:t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Конструирование и изготовление из зеркал, скотча и пуговиц детской игрушки калейдоскоп.</w:t>
            </w:r>
          </w:p>
        </w:tc>
      </w:tr>
      <w:tr w:rsidR="005B5C09" w:rsidRPr="00B20095" w:rsidTr="00DC79E2">
        <w:trPr>
          <w:trHeight w:hRule="exact" w:val="639"/>
        </w:trPr>
        <w:tc>
          <w:tcPr>
            <w:tcW w:w="1046" w:type="pct"/>
          </w:tcPr>
          <w:p w:rsidR="005B5C09" w:rsidRPr="00B20095" w:rsidRDefault="005B5C09" w:rsidP="00EE6FBF">
            <w:pPr>
              <w:shd w:val="clear" w:color="auto" w:fill="FFFFFF"/>
              <w:tabs>
                <w:tab w:val="right" w:pos="1975"/>
              </w:tabs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Симметрия</w:t>
            </w:r>
            <w:r w:rsidR="00B20095" w:rsidRPr="00B20095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3954" w:type="pct"/>
          </w:tcPr>
          <w:p w:rsidR="005B5C09" w:rsidRPr="00B20095" w:rsidRDefault="005B5C09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Разработка рисунков орнаментов, изготовление из бумаги бордюров. Нахождение им различных применений.</w:t>
            </w:r>
          </w:p>
        </w:tc>
      </w:tr>
      <w:tr w:rsidR="00B20095" w:rsidRPr="00B20095" w:rsidTr="00DC79E2">
        <w:trPr>
          <w:trHeight w:hRule="exact" w:val="916"/>
        </w:trPr>
        <w:tc>
          <w:tcPr>
            <w:tcW w:w="1046" w:type="pct"/>
          </w:tcPr>
          <w:p w:rsidR="00B20095" w:rsidRPr="00B20095" w:rsidRDefault="00B20095" w:rsidP="00EE6FBF">
            <w:pPr>
              <w:shd w:val="clear" w:color="auto" w:fill="FFFFFF"/>
              <w:tabs>
                <w:tab w:val="right" w:pos="1975"/>
              </w:tabs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B20095">
              <w:rPr>
                <w:rFonts w:eastAsia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3954" w:type="pct"/>
          </w:tcPr>
          <w:p w:rsidR="00B20095" w:rsidRPr="00B20095" w:rsidRDefault="00B20095" w:rsidP="00EE6FBF">
            <w:pPr>
              <w:shd w:val="clear" w:color="auto" w:fill="FFFFFF"/>
              <w:suppressAutoHyphens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практического применения в жизни.</w:t>
            </w:r>
          </w:p>
        </w:tc>
      </w:tr>
    </w:tbl>
    <w:p w:rsidR="00F059CF" w:rsidRPr="00F059CF" w:rsidRDefault="0095596D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9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AF04AF" w:rsidRPr="0095596D" w:rsidRDefault="00AF04A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6D">
        <w:rPr>
          <w:rFonts w:ascii="Times New Roman" w:eastAsia="Times New Roman" w:hAnsi="Times New Roman" w:cs="Times New Roman"/>
          <w:i/>
          <w:sz w:val="28"/>
          <w:szCs w:val="28"/>
        </w:rPr>
        <w:t>Конструктивный</w:t>
      </w:r>
      <w:r w:rsidRPr="00AF04AF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. Этот этап самостоятельного проведения исследования, получения и анализа информации. На этом же этапе членам группы необходимо договориться о распределении работы и формах контроля работы над проектом. Каждый  может вести «индивидуальный журнал», в котором он будет записывать ход работы. Можно вести общий журнал для всех участников проекта. Это поможет учителю оценить индивидуальный вклад каждого в работу над проектом, а также облегчить контроль. </w:t>
      </w:r>
    </w:p>
    <w:p w:rsidR="00AF04AF" w:rsidRPr="00AF04AF" w:rsidRDefault="00AF04A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третьем 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>этом этапе осуществляются структурирование полученной информации и интеграции полученных знаний, умений, навыков.</w:t>
      </w:r>
    </w:p>
    <w:p w:rsidR="00810EA6" w:rsidRPr="00810EA6" w:rsidRDefault="00AF04AF" w:rsidP="00EE6F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+mn-ea" w:hAnsi="Times New Roman" w:cs="Times New Roman"/>
          <w:b/>
          <w:bCs/>
          <w:color w:val="FFFFFF"/>
          <w:sz w:val="24"/>
          <w:szCs w:val="24"/>
        </w:rPr>
      </w:pP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 На этапе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щиеся осмысливают полученные данные и способы достижения результата; обсуждают и готовят итоговое представление результатов работы над проектом (в школе, округе, городе и т.д.). </w:t>
      </w:r>
      <w:r w:rsidRPr="0095596D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AF04A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не только полученные результаты и выводы, но и описывают приемы, при помощи которых была получена и проанализирована информация; демонстрирует приобретенные знания и умения; рассказывают о проблемах, с которыми пришлось столкнуться в работе над проектом.</w:t>
      </w:r>
      <w:r w:rsidR="00424FF3" w:rsidRPr="00424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FF3" w:rsidRPr="0095596D">
        <w:rPr>
          <w:rFonts w:ascii="Times New Roman" w:eastAsia="Times New Roman" w:hAnsi="Times New Roman" w:cs="Times New Roman"/>
          <w:sz w:val="28"/>
          <w:szCs w:val="28"/>
        </w:rPr>
        <w:t>Проектные работы представлены моими учениками на городском Слете научных обществ образовательных учреждений города Нижневартовска, межрегиональном фестивале исследовательских работ «Открытие мира», школьном конкурсе социальных проектов «Я-гражданин России».</w:t>
      </w:r>
      <w:r w:rsidR="00810EA6" w:rsidRPr="00810EA6">
        <w:rPr>
          <w:rFonts w:ascii="Times New Roman" w:eastAsia="+mn-ea" w:hAnsi="Times New Roman" w:cs="Times New Roman"/>
          <w:b/>
          <w:bCs/>
          <w:color w:val="FFFFFF"/>
          <w:sz w:val="24"/>
          <w:szCs w:val="24"/>
        </w:rPr>
        <w:t xml:space="preserve"> </w:t>
      </w:r>
    </w:p>
    <w:p w:rsidR="00EE155B" w:rsidRPr="00810EA6" w:rsidRDefault="00EE155B" w:rsidP="00EE6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A6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2930A8" w:rsidRPr="00810E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49C6" w:rsidRPr="0081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EA6">
        <w:rPr>
          <w:rFonts w:ascii="Times New Roman" w:hAnsi="Times New Roman" w:cs="Times New Roman"/>
          <w:sz w:val="28"/>
          <w:szCs w:val="28"/>
        </w:rPr>
        <w:t xml:space="preserve">метод проектов, повышает мотивацию </w:t>
      </w:r>
      <w:r w:rsidR="00FF34D7" w:rsidRPr="00810EA6">
        <w:rPr>
          <w:rFonts w:ascii="Times New Roman" w:hAnsi="Times New Roman" w:cs="Times New Roman"/>
          <w:sz w:val="28"/>
          <w:szCs w:val="28"/>
        </w:rPr>
        <w:t>об</w:t>
      </w:r>
      <w:r w:rsidRPr="00810EA6">
        <w:rPr>
          <w:rFonts w:ascii="Times New Roman" w:hAnsi="Times New Roman" w:cs="Times New Roman"/>
          <w:sz w:val="28"/>
          <w:szCs w:val="28"/>
        </w:rPr>
        <w:t>уча</w:t>
      </w:r>
      <w:r w:rsidR="00FF34D7" w:rsidRPr="00810EA6">
        <w:rPr>
          <w:rFonts w:ascii="Times New Roman" w:hAnsi="Times New Roman" w:cs="Times New Roman"/>
          <w:sz w:val="28"/>
          <w:szCs w:val="28"/>
        </w:rPr>
        <w:t>ю</w:t>
      </w:r>
      <w:r w:rsidRPr="00810EA6">
        <w:rPr>
          <w:rFonts w:ascii="Times New Roman" w:hAnsi="Times New Roman" w:cs="Times New Roman"/>
          <w:sz w:val="28"/>
          <w:szCs w:val="28"/>
        </w:rPr>
        <w:t>щихся; способствует развитию способностей к активной творческой деятельности; создает условия для отношений сотрудничества между учителем и учеником; удовлетворяет интересы учеников; позволяет решить значимых личностные проблемы; способствует формированию опыта общения с другими людьми, решению учебных затруднений; стимулирует личностный роста и развивает индивидуальность.</w:t>
      </w:r>
    </w:p>
    <w:p w:rsidR="00F949C6" w:rsidRPr="0095596D" w:rsidRDefault="00F949C6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620" w:rsidRDefault="006E7620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620" w:rsidRDefault="006E7620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620" w:rsidRDefault="006E7620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E" w:rsidRPr="0095596D" w:rsidRDefault="00EE6FBF" w:rsidP="00EE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</w:t>
      </w:r>
      <w:r w:rsidR="00D2480E" w:rsidRPr="0095596D">
        <w:rPr>
          <w:rFonts w:ascii="Times New Roman" w:eastAsia="Times New Roman" w:hAnsi="Times New Roman" w:cs="Times New Roman"/>
          <w:sz w:val="28"/>
          <w:szCs w:val="28"/>
        </w:rPr>
        <w:t>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D2480E" w:rsidRPr="00AD2E66" w:rsidRDefault="00D2480E" w:rsidP="00EE6FB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 Лаштабова Н.В. Проектирование и метод проектов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в современно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>м образовательном процессе сред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ней и высшей шк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>олы // Теории, содержание и тех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нологии высше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>го образования в условиях глоба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лизации образовательного процесса.  Оренбург, 2006. Ч. 1: Секции общей педагогики и педагогики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высшей школы. </w:t>
      </w:r>
    </w:p>
    <w:p w:rsidR="00D2480E" w:rsidRPr="00AD2E66" w:rsidRDefault="00D2480E" w:rsidP="00EE6FB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 Прокопьева Н.И.  Проектное обучение в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зарубежной педагогике.  К вопросу о становлении  и развитии // Сибирский учитель. 2004. № 2. Март-апрель. URL: www.websib.ru</w:t>
      </w:r>
    </w:p>
    <w:p w:rsidR="00D2480E" w:rsidRPr="00AD2E66" w:rsidRDefault="00D2480E" w:rsidP="00EE6FB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 Стернберг В.Н.  Теория и практика «метода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проектов» в педагогике ХХ века:  дис.  канд.  пед. наук. Владимир, 2002. </w:t>
      </w:r>
    </w:p>
    <w:p w:rsidR="00D2480E" w:rsidRPr="00AD2E66" w:rsidRDefault="00D2480E" w:rsidP="00EE6FB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66">
        <w:rPr>
          <w:rFonts w:ascii="Times New Roman" w:eastAsia="Times New Roman" w:hAnsi="Times New Roman" w:cs="Times New Roman"/>
          <w:sz w:val="28"/>
          <w:szCs w:val="28"/>
        </w:rPr>
        <w:t>Тросян В.Г.  И</w:t>
      </w:r>
      <w:r w:rsidR="006E7620" w:rsidRPr="00AD2E66">
        <w:rPr>
          <w:rFonts w:ascii="Times New Roman" w:eastAsia="Times New Roman" w:hAnsi="Times New Roman" w:cs="Times New Roman"/>
          <w:sz w:val="28"/>
          <w:szCs w:val="28"/>
        </w:rPr>
        <w:t>стория образования и педагогиче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ской мысли:  учеб</w:t>
      </w:r>
      <w:proofErr w:type="gramStart"/>
      <w:r w:rsidRPr="00AD2E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D2E6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D2E66">
        <w:rPr>
          <w:rFonts w:ascii="Times New Roman" w:eastAsia="Times New Roman" w:hAnsi="Times New Roman" w:cs="Times New Roman"/>
          <w:sz w:val="28"/>
          <w:szCs w:val="28"/>
        </w:rPr>
        <w:t>ля студ.  высш.</w:t>
      </w:r>
      <w:r w:rsidRPr="00AD2E6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 xml:space="preserve">учеб.  </w:t>
      </w:r>
      <w:r w:rsidR="000576C9" w:rsidRPr="00AD2E6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2E66">
        <w:rPr>
          <w:rFonts w:ascii="Times New Roman" w:eastAsia="Times New Roman" w:hAnsi="Times New Roman" w:cs="Times New Roman"/>
          <w:sz w:val="28"/>
          <w:szCs w:val="28"/>
        </w:rPr>
        <w:t>аведений.  М., 2003.</w:t>
      </w:r>
    </w:p>
    <w:sectPr w:rsidR="00D2480E" w:rsidRPr="00AD2E66" w:rsidSect="00590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03A"/>
    <w:multiLevelType w:val="hybridMultilevel"/>
    <w:tmpl w:val="87F0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60B6"/>
    <w:multiLevelType w:val="hybridMultilevel"/>
    <w:tmpl w:val="F094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43477"/>
    <w:multiLevelType w:val="hybridMultilevel"/>
    <w:tmpl w:val="F6EA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FBF"/>
    <w:multiLevelType w:val="multilevel"/>
    <w:tmpl w:val="D24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058BD"/>
    <w:multiLevelType w:val="multilevel"/>
    <w:tmpl w:val="464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367DE"/>
    <w:multiLevelType w:val="hybridMultilevel"/>
    <w:tmpl w:val="DB6200C8"/>
    <w:lvl w:ilvl="0" w:tplc="4B32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6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E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EA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E1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83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2E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49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25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9138FF"/>
    <w:multiLevelType w:val="multilevel"/>
    <w:tmpl w:val="B76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519CC"/>
    <w:multiLevelType w:val="multilevel"/>
    <w:tmpl w:val="C6A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C3"/>
    <w:rsid w:val="000027AF"/>
    <w:rsid w:val="00002ECB"/>
    <w:rsid w:val="00007339"/>
    <w:rsid w:val="00015C5D"/>
    <w:rsid w:val="00017AC6"/>
    <w:rsid w:val="00022E97"/>
    <w:rsid w:val="00024420"/>
    <w:rsid w:val="00025611"/>
    <w:rsid w:val="0003147C"/>
    <w:rsid w:val="00035A41"/>
    <w:rsid w:val="0004680E"/>
    <w:rsid w:val="00051857"/>
    <w:rsid w:val="0005515B"/>
    <w:rsid w:val="000576C9"/>
    <w:rsid w:val="000D1C7C"/>
    <w:rsid w:val="000F5BEE"/>
    <w:rsid w:val="00107F28"/>
    <w:rsid w:val="0013315E"/>
    <w:rsid w:val="00155ED1"/>
    <w:rsid w:val="00162055"/>
    <w:rsid w:val="00194978"/>
    <w:rsid w:val="001A5E2D"/>
    <w:rsid w:val="001B5749"/>
    <w:rsid w:val="001C0C4C"/>
    <w:rsid w:val="001D61A4"/>
    <w:rsid w:val="001E6A86"/>
    <w:rsid w:val="00212A43"/>
    <w:rsid w:val="002356C4"/>
    <w:rsid w:val="00245BBD"/>
    <w:rsid w:val="00285AA5"/>
    <w:rsid w:val="002930A8"/>
    <w:rsid w:val="002B6103"/>
    <w:rsid w:val="002D3B4B"/>
    <w:rsid w:val="002E0D0D"/>
    <w:rsid w:val="002E26A9"/>
    <w:rsid w:val="002E5AFD"/>
    <w:rsid w:val="00315D3F"/>
    <w:rsid w:val="00317A1E"/>
    <w:rsid w:val="003406C5"/>
    <w:rsid w:val="003706E4"/>
    <w:rsid w:val="003B71A9"/>
    <w:rsid w:val="003C35A2"/>
    <w:rsid w:val="003C6281"/>
    <w:rsid w:val="003F5A23"/>
    <w:rsid w:val="0040353A"/>
    <w:rsid w:val="00424FF3"/>
    <w:rsid w:val="004A6FB7"/>
    <w:rsid w:val="004C4449"/>
    <w:rsid w:val="004D1639"/>
    <w:rsid w:val="004D4D60"/>
    <w:rsid w:val="004E316B"/>
    <w:rsid w:val="004E73E6"/>
    <w:rsid w:val="004F445E"/>
    <w:rsid w:val="00554793"/>
    <w:rsid w:val="00576795"/>
    <w:rsid w:val="00590BC4"/>
    <w:rsid w:val="005A5C5D"/>
    <w:rsid w:val="005B5C09"/>
    <w:rsid w:val="005F26DA"/>
    <w:rsid w:val="005F572E"/>
    <w:rsid w:val="00600932"/>
    <w:rsid w:val="00603C27"/>
    <w:rsid w:val="006045C2"/>
    <w:rsid w:val="00654E7D"/>
    <w:rsid w:val="00655BC0"/>
    <w:rsid w:val="00664E4E"/>
    <w:rsid w:val="006D2B95"/>
    <w:rsid w:val="006E7620"/>
    <w:rsid w:val="00735E26"/>
    <w:rsid w:val="00756000"/>
    <w:rsid w:val="007711BA"/>
    <w:rsid w:val="007C2811"/>
    <w:rsid w:val="007C38EE"/>
    <w:rsid w:val="007C4358"/>
    <w:rsid w:val="007E3704"/>
    <w:rsid w:val="007F02A2"/>
    <w:rsid w:val="00810EA6"/>
    <w:rsid w:val="008417A0"/>
    <w:rsid w:val="008555B6"/>
    <w:rsid w:val="00895B8A"/>
    <w:rsid w:val="008A2F97"/>
    <w:rsid w:val="008D2CF1"/>
    <w:rsid w:val="008D32FC"/>
    <w:rsid w:val="008E0300"/>
    <w:rsid w:val="008E742F"/>
    <w:rsid w:val="00932447"/>
    <w:rsid w:val="00950790"/>
    <w:rsid w:val="00955186"/>
    <w:rsid w:val="0095596D"/>
    <w:rsid w:val="0095610F"/>
    <w:rsid w:val="00972A0D"/>
    <w:rsid w:val="009813FB"/>
    <w:rsid w:val="009A138B"/>
    <w:rsid w:val="009C4171"/>
    <w:rsid w:val="009E08E2"/>
    <w:rsid w:val="009E5B57"/>
    <w:rsid w:val="009F2EB7"/>
    <w:rsid w:val="00A94279"/>
    <w:rsid w:val="00A9728C"/>
    <w:rsid w:val="00AA7594"/>
    <w:rsid w:val="00AD2E66"/>
    <w:rsid w:val="00AF04AF"/>
    <w:rsid w:val="00AF1E21"/>
    <w:rsid w:val="00AF4ED5"/>
    <w:rsid w:val="00B102B4"/>
    <w:rsid w:val="00B13A73"/>
    <w:rsid w:val="00B20095"/>
    <w:rsid w:val="00B25B7C"/>
    <w:rsid w:val="00B65EF0"/>
    <w:rsid w:val="00B85647"/>
    <w:rsid w:val="00B87AA1"/>
    <w:rsid w:val="00B934BC"/>
    <w:rsid w:val="00BB0326"/>
    <w:rsid w:val="00C0032C"/>
    <w:rsid w:val="00C82C5E"/>
    <w:rsid w:val="00C83A50"/>
    <w:rsid w:val="00C83AEC"/>
    <w:rsid w:val="00C85A0C"/>
    <w:rsid w:val="00C97091"/>
    <w:rsid w:val="00C976C2"/>
    <w:rsid w:val="00CB24F8"/>
    <w:rsid w:val="00CD00EF"/>
    <w:rsid w:val="00CE0EC3"/>
    <w:rsid w:val="00CE241D"/>
    <w:rsid w:val="00CF6A36"/>
    <w:rsid w:val="00D1532C"/>
    <w:rsid w:val="00D2480E"/>
    <w:rsid w:val="00D27927"/>
    <w:rsid w:val="00D309DE"/>
    <w:rsid w:val="00D56167"/>
    <w:rsid w:val="00D71F84"/>
    <w:rsid w:val="00D8660D"/>
    <w:rsid w:val="00D9122F"/>
    <w:rsid w:val="00DA3CC2"/>
    <w:rsid w:val="00DA3F19"/>
    <w:rsid w:val="00DC6C7B"/>
    <w:rsid w:val="00DC79E2"/>
    <w:rsid w:val="00DD0AA0"/>
    <w:rsid w:val="00DD1935"/>
    <w:rsid w:val="00DE7FBA"/>
    <w:rsid w:val="00E139C5"/>
    <w:rsid w:val="00E33BD9"/>
    <w:rsid w:val="00E37459"/>
    <w:rsid w:val="00E628EA"/>
    <w:rsid w:val="00E815FD"/>
    <w:rsid w:val="00EE155B"/>
    <w:rsid w:val="00EE6FBF"/>
    <w:rsid w:val="00EE7546"/>
    <w:rsid w:val="00EF48DC"/>
    <w:rsid w:val="00F059CF"/>
    <w:rsid w:val="00F061B2"/>
    <w:rsid w:val="00F21C6A"/>
    <w:rsid w:val="00F2723C"/>
    <w:rsid w:val="00F36753"/>
    <w:rsid w:val="00F4502F"/>
    <w:rsid w:val="00F5004A"/>
    <w:rsid w:val="00F83FFC"/>
    <w:rsid w:val="00F949C6"/>
    <w:rsid w:val="00F9637C"/>
    <w:rsid w:val="00FA3334"/>
    <w:rsid w:val="00FA4F50"/>
    <w:rsid w:val="00FB70EF"/>
    <w:rsid w:val="00FB7734"/>
    <w:rsid w:val="00FC0AB7"/>
    <w:rsid w:val="00FE7ADB"/>
    <w:rsid w:val="00FF2245"/>
    <w:rsid w:val="00FF2C81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51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0D0D"/>
    <w:pPr>
      <w:ind w:left="720"/>
      <w:contextualSpacing/>
    </w:pPr>
  </w:style>
  <w:style w:type="table" w:styleId="a5">
    <w:name w:val="Table Grid"/>
    <w:basedOn w:val="a1"/>
    <w:rsid w:val="0037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733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9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51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0D0D"/>
    <w:pPr>
      <w:ind w:left="720"/>
      <w:contextualSpacing/>
    </w:pPr>
  </w:style>
  <w:style w:type="table" w:styleId="a5">
    <w:name w:val="Table Grid"/>
    <w:basedOn w:val="a1"/>
    <w:rsid w:val="0037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733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9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60F910-3CE5-4A3C-915C-1484C226603B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BDBA022-B0E5-4868-82CB-99E592A7CC44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Педагогические возможности проектного метода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1450AF5-7771-44B0-8B9E-33AB2C23DCBD}" type="parTrans" cxnId="{3683BC68-523D-4107-8671-13FD977C5F2C}">
      <dgm:prSet/>
      <dgm:spPr/>
      <dgm:t>
        <a:bodyPr/>
        <a:lstStyle/>
        <a:p>
          <a:pPr algn="ctr"/>
          <a:endParaRPr lang="ru-RU"/>
        </a:p>
      </dgm:t>
    </dgm:pt>
    <dgm:pt modelId="{5771EDB3-8022-484C-A25E-92301EF0C635}" type="sibTrans" cxnId="{3683BC68-523D-4107-8671-13FD977C5F2C}">
      <dgm:prSet/>
      <dgm:spPr/>
      <dgm:t>
        <a:bodyPr/>
        <a:lstStyle/>
        <a:p>
          <a:pPr algn="ctr"/>
          <a:endParaRPr lang="ru-RU"/>
        </a:p>
      </dgm:t>
    </dgm:pt>
    <dgm:pt modelId="{3334A878-786F-4FFE-8009-CC1B9055BFFA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Способствует развитию конструктивного критического мышления школьников</a:t>
          </a:r>
        </a:p>
      </dgm:t>
    </dgm:pt>
    <dgm:pt modelId="{67648C63-C1D3-41EB-B489-A9480EC8B577}" type="parTrans" cxnId="{F8EC145D-0687-4E1D-8281-346963DCD984}">
      <dgm:prSet/>
      <dgm:spPr/>
      <dgm:t>
        <a:bodyPr/>
        <a:lstStyle/>
        <a:p>
          <a:pPr algn="ctr"/>
          <a:endParaRPr lang="ru-RU"/>
        </a:p>
      </dgm:t>
    </dgm:pt>
    <dgm:pt modelId="{F9346D2E-2ECE-476C-B823-E33E821E55DD}" type="sibTrans" cxnId="{F8EC145D-0687-4E1D-8281-346963DCD984}">
      <dgm:prSet/>
      <dgm:spPr/>
      <dgm:t>
        <a:bodyPr/>
        <a:lstStyle/>
        <a:p>
          <a:pPr algn="ctr"/>
          <a:endParaRPr lang="ru-RU"/>
        </a:p>
      </dgm:t>
    </dgm:pt>
    <dgm:pt modelId="{D7712350-ADB6-4D1B-A083-C6F6A2C5CD22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Способствует развитию внутренней мотивации к учению </a:t>
          </a:r>
        </a:p>
      </dgm:t>
    </dgm:pt>
    <dgm:pt modelId="{A9147A4A-B799-4B24-B6FB-BDCA5E15CCA2}" type="parTrans" cxnId="{EDAF9B07-74F1-4662-837D-0DF45D0798F5}">
      <dgm:prSet/>
      <dgm:spPr/>
      <dgm:t>
        <a:bodyPr/>
        <a:lstStyle/>
        <a:p>
          <a:pPr algn="ctr"/>
          <a:endParaRPr lang="ru-RU"/>
        </a:p>
      </dgm:t>
    </dgm:pt>
    <dgm:pt modelId="{7B1142EF-C182-4C73-ADEB-7A2EDAF0EFC1}" type="sibTrans" cxnId="{EDAF9B07-74F1-4662-837D-0DF45D0798F5}">
      <dgm:prSet/>
      <dgm:spPr/>
      <dgm:t>
        <a:bodyPr/>
        <a:lstStyle/>
        <a:p>
          <a:pPr algn="ctr"/>
          <a:endParaRPr lang="ru-RU"/>
        </a:p>
      </dgm:t>
    </dgm:pt>
    <dgm:pt modelId="{B447302C-3EB7-4F81-96EC-E9A7F55E4B36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Основан на принципе индивидуально сконцентрированного обучения</a:t>
          </a:r>
        </a:p>
      </dgm:t>
    </dgm:pt>
    <dgm:pt modelId="{E5EBBF3E-54FE-4164-B166-2E0CB972DDC2}" type="parTrans" cxnId="{9147B283-0663-468A-98E6-32F7F7F67348}">
      <dgm:prSet/>
      <dgm:spPr/>
      <dgm:t>
        <a:bodyPr/>
        <a:lstStyle/>
        <a:p>
          <a:pPr algn="ctr"/>
          <a:endParaRPr lang="ru-RU"/>
        </a:p>
      </dgm:t>
    </dgm:pt>
    <dgm:pt modelId="{6CA36039-A3DF-4520-9D1E-6D95CF5B42C1}" type="sibTrans" cxnId="{9147B283-0663-468A-98E6-32F7F7F67348}">
      <dgm:prSet/>
      <dgm:spPr/>
      <dgm:t>
        <a:bodyPr/>
        <a:lstStyle/>
        <a:p>
          <a:pPr algn="ctr"/>
          <a:endParaRPr lang="ru-RU"/>
        </a:p>
      </dgm:t>
    </dgm:pt>
    <dgm:pt modelId="{369592B9-1DD0-48B1-BF09-5D6175E53A77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Реализует деятельностный подход в обучении</a:t>
          </a:r>
        </a:p>
      </dgm:t>
    </dgm:pt>
    <dgm:pt modelId="{2AB8DDA4-6B19-4D8B-A35B-A966427C525F}" type="parTrans" cxnId="{F8965C13-55DE-404A-B935-27EA7CF8506F}">
      <dgm:prSet/>
      <dgm:spPr/>
      <dgm:t>
        <a:bodyPr/>
        <a:lstStyle/>
        <a:p>
          <a:pPr algn="ctr"/>
          <a:endParaRPr lang="ru-RU"/>
        </a:p>
      </dgm:t>
    </dgm:pt>
    <dgm:pt modelId="{AA5F89C2-07D7-461A-AC72-36C4072A4019}" type="sibTrans" cxnId="{F8965C13-55DE-404A-B935-27EA7CF8506F}">
      <dgm:prSet/>
      <dgm:spPr/>
      <dgm:t>
        <a:bodyPr/>
        <a:lstStyle/>
        <a:p>
          <a:pPr algn="ctr"/>
          <a:endParaRPr lang="ru-RU"/>
        </a:p>
      </dgm:t>
    </dgm:pt>
    <dgm:pt modelId="{903E3AFE-2292-4EB8-9211-3DBAADA17F9B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Построен на принципах проблемного обучения</a:t>
          </a:r>
        </a:p>
      </dgm:t>
    </dgm:pt>
    <dgm:pt modelId="{5F04176E-8C77-4E9D-9F8E-40015673DD48}" type="parTrans" cxnId="{19A2DBCD-53F1-439A-8D6E-7C4482BCAB44}">
      <dgm:prSet/>
      <dgm:spPr/>
      <dgm:t>
        <a:bodyPr/>
        <a:lstStyle/>
        <a:p>
          <a:pPr algn="ctr"/>
          <a:endParaRPr lang="ru-RU"/>
        </a:p>
      </dgm:t>
    </dgm:pt>
    <dgm:pt modelId="{6B75E953-072A-4735-996E-A4DD345B66A3}" type="sibTrans" cxnId="{19A2DBCD-53F1-439A-8D6E-7C4482BCAB44}">
      <dgm:prSet/>
      <dgm:spPr/>
      <dgm:t>
        <a:bodyPr/>
        <a:lstStyle/>
        <a:p>
          <a:pPr algn="ctr"/>
          <a:endParaRPr lang="ru-RU"/>
        </a:p>
      </dgm:t>
    </dgm:pt>
    <dgm:pt modelId="{8D322CEE-7691-4984-A272-3EF6F877028C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Обеспечивает формирования основных компетенций учащихся</a:t>
          </a:r>
        </a:p>
      </dgm:t>
    </dgm:pt>
    <dgm:pt modelId="{7CA6FDB3-7B58-446D-80B0-A751321A46BA}" type="parTrans" cxnId="{941B7E33-4C39-489F-BF74-0988D20B895D}">
      <dgm:prSet/>
      <dgm:spPr/>
      <dgm:t>
        <a:bodyPr/>
        <a:lstStyle/>
        <a:p>
          <a:pPr algn="ctr"/>
          <a:endParaRPr lang="ru-RU"/>
        </a:p>
      </dgm:t>
    </dgm:pt>
    <dgm:pt modelId="{DE936661-16FA-4D85-AAEE-ABF42895BB17}" type="sibTrans" cxnId="{941B7E33-4C39-489F-BF74-0988D20B895D}">
      <dgm:prSet/>
      <dgm:spPr/>
      <dgm:t>
        <a:bodyPr/>
        <a:lstStyle/>
        <a:p>
          <a:pPr algn="ctr"/>
          <a:endParaRPr lang="ru-RU"/>
        </a:p>
      </dgm:t>
    </dgm:pt>
    <dgm:pt modelId="{22585746-FEEB-4F20-AF7C-29B41D7BA90A}" type="pres">
      <dgm:prSet presAssocID="{5060F910-3CE5-4A3C-915C-1484C226603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8C1E05-3CFC-4174-9BBE-2D557F777EC3}" type="pres">
      <dgm:prSet presAssocID="{1BDBA022-B0E5-4868-82CB-99E592A7CC44}" presName="centerShape" presStyleLbl="node0" presStyleIdx="0" presStyleCnt="1" custScaleX="115774" custScaleY="114716" custLinFactNeighborX="-545" custLinFactNeighborY="-2453"/>
      <dgm:spPr/>
      <dgm:t>
        <a:bodyPr/>
        <a:lstStyle/>
        <a:p>
          <a:endParaRPr lang="ru-RU"/>
        </a:p>
      </dgm:t>
    </dgm:pt>
    <dgm:pt modelId="{7C9218C6-6119-4689-8A36-5369B7C16117}" type="pres">
      <dgm:prSet presAssocID="{903E3AFE-2292-4EB8-9211-3DBAADA17F9B}" presName="node" presStyleLbl="node1" presStyleIdx="0" presStyleCnt="6" custScaleX="145660" custScaleY="1373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0DB880-8D9E-430F-BA35-BA8AC318603D}" type="pres">
      <dgm:prSet presAssocID="{903E3AFE-2292-4EB8-9211-3DBAADA17F9B}" presName="dummy" presStyleCnt="0"/>
      <dgm:spPr/>
      <dgm:t>
        <a:bodyPr/>
        <a:lstStyle/>
        <a:p>
          <a:endParaRPr lang="ru-RU"/>
        </a:p>
      </dgm:t>
    </dgm:pt>
    <dgm:pt modelId="{DD79C1D4-76F4-4AFB-A3C4-8C6C2316F773}" type="pres">
      <dgm:prSet presAssocID="{6B75E953-072A-4735-996E-A4DD345B66A3}" presName="sibTrans" presStyleLbl="sibTrans2D1" presStyleIdx="0" presStyleCnt="6"/>
      <dgm:spPr/>
      <dgm:t>
        <a:bodyPr/>
        <a:lstStyle/>
        <a:p>
          <a:endParaRPr lang="ru-RU"/>
        </a:p>
      </dgm:t>
    </dgm:pt>
    <dgm:pt modelId="{7E258C1E-2C21-4283-866A-C752FBBA8292}" type="pres">
      <dgm:prSet presAssocID="{369592B9-1DD0-48B1-BF09-5D6175E53A77}" presName="node" presStyleLbl="node1" presStyleIdx="1" presStyleCnt="6" custScaleX="143041" custScaleY="1312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D2A69F-A485-47A0-BE40-34C84B1BB7CD}" type="pres">
      <dgm:prSet presAssocID="{369592B9-1DD0-48B1-BF09-5D6175E53A77}" presName="dummy" presStyleCnt="0"/>
      <dgm:spPr/>
      <dgm:t>
        <a:bodyPr/>
        <a:lstStyle/>
        <a:p>
          <a:endParaRPr lang="ru-RU"/>
        </a:p>
      </dgm:t>
    </dgm:pt>
    <dgm:pt modelId="{D590D7B7-C73B-469B-8D57-F445ECDF9023}" type="pres">
      <dgm:prSet presAssocID="{AA5F89C2-07D7-461A-AC72-36C4072A4019}" presName="sibTrans" presStyleLbl="sibTrans2D1" presStyleIdx="1" presStyleCnt="6"/>
      <dgm:spPr/>
      <dgm:t>
        <a:bodyPr/>
        <a:lstStyle/>
        <a:p>
          <a:endParaRPr lang="ru-RU"/>
        </a:p>
      </dgm:t>
    </dgm:pt>
    <dgm:pt modelId="{FC232B70-D380-43E0-9702-2C7589F0AAE7}" type="pres">
      <dgm:prSet presAssocID="{3334A878-786F-4FFE-8009-CC1B9055BFFA}" presName="node" presStyleLbl="node1" presStyleIdx="2" presStyleCnt="6" custScaleX="162150" custScaleY="162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AF044-9B04-4AB3-8477-1E9D31223022}" type="pres">
      <dgm:prSet presAssocID="{3334A878-786F-4FFE-8009-CC1B9055BFFA}" presName="dummy" presStyleCnt="0"/>
      <dgm:spPr/>
      <dgm:t>
        <a:bodyPr/>
        <a:lstStyle/>
        <a:p>
          <a:endParaRPr lang="ru-RU"/>
        </a:p>
      </dgm:t>
    </dgm:pt>
    <dgm:pt modelId="{B035E269-5E14-4F00-B518-AD96626D0AA7}" type="pres">
      <dgm:prSet presAssocID="{F9346D2E-2ECE-476C-B823-E33E821E55DD}" presName="sibTrans" presStyleLbl="sibTrans2D1" presStyleIdx="2" presStyleCnt="6"/>
      <dgm:spPr/>
      <dgm:t>
        <a:bodyPr/>
        <a:lstStyle/>
        <a:p>
          <a:endParaRPr lang="ru-RU"/>
        </a:p>
      </dgm:t>
    </dgm:pt>
    <dgm:pt modelId="{BECF17AC-BFC0-4B3F-A55E-11CF1CE826F3}" type="pres">
      <dgm:prSet presAssocID="{D7712350-ADB6-4D1B-A083-C6F6A2C5CD22}" presName="node" presStyleLbl="node1" presStyleIdx="3" presStyleCnt="6" custScaleX="143961" custScaleY="130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E2A63F-0A6B-4216-894C-8A4D08CF6C06}" type="pres">
      <dgm:prSet presAssocID="{D7712350-ADB6-4D1B-A083-C6F6A2C5CD22}" presName="dummy" presStyleCnt="0"/>
      <dgm:spPr/>
      <dgm:t>
        <a:bodyPr/>
        <a:lstStyle/>
        <a:p>
          <a:endParaRPr lang="ru-RU"/>
        </a:p>
      </dgm:t>
    </dgm:pt>
    <dgm:pt modelId="{E6C19C08-995A-49D6-8B04-723DE1650582}" type="pres">
      <dgm:prSet presAssocID="{7B1142EF-C182-4C73-ADEB-7A2EDAF0EFC1}" presName="sibTrans" presStyleLbl="sibTrans2D1" presStyleIdx="3" presStyleCnt="6"/>
      <dgm:spPr/>
      <dgm:t>
        <a:bodyPr/>
        <a:lstStyle/>
        <a:p>
          <a:endParaRPr lang="ru-RU"/>
        </a:p>
      </dgm:t>
    </dgm:pt>
    <dgm:pt modelId="{62808374-CCD5-4A7D-A103-998E5A4B0E56}" type="pres">
      <dgm:prSet presAssocID="{8D322CEE-7691-4984-A272-3EF6F877028C}" presName="node" presStyleLbl="node1" presStyleIdx="4" presStyleCnt="6" custScaleX="159515" custScaleY="136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6CABB7-BF21-4FA1-A912-6B7A6FF04A3F}" type="pres">
      <dgm:prSet presAssocID="{8D322CEE-7691-4984-A272-3EF6F877028C}" presName="dummy" presStyleCnt="0"/>
      <dgm:spPr/>
      <dgm:t>
        <a:bodyPr/>
        <a:lstStyle/>
        <a:p>
          <a:endParaRPr lang="ru-RU"/>
        </a:p>
      </dgm:t>
    </dgm:pt>
    <dgm:pt modelId="{85CDD6F8-E590-429F-A911-49495BD4BD01}" type="pres">
      <dgm:prSet presAssocID="{DE936661-16FA-4D85-AAEE-ABF42895BB17}" presName="sibTrans" presStyleLbl="sibTrans2D1" presStyleIdx="4" presStyleCnt="6"/>
      <dgm:spPr/>
      <dgm:t>
        <a:bodyPr/>
        <a:lstStyle/>
        <a:p>
          <a:endParaRPr lang="ru-RU"/>
        </a:p>
      </dgm:t>
    </dgm:pt>
    <dgm:pt modelId="{DC83E55F-41CE-4009-90E6-F4CEAB084633}" type="pres">
      <dgm:prSet presAssocID="{B447302C-3EB7-4F81-96EC-E9A7F55E4B36}" presName="node" presStyleLbl="node1" presStyleIdx="5" presStyleCnt="6" custScaleX="139538" custScaleY="1516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34AF9E-EB22-42BE-9A49-CF9A099DAF75}" type="pres">
      <dgm:prSet presAssocID="{B447302C-3EB7-4F81-96EC-E9A7F55E4B36}" presName="dummy" presStyleCnt="0"/>
      <dgm:spPr/>
      <dgm:t>
        <a:bodyPr/>
        <a:lstStyle/>
        <a:p>
          <a:endParaRPr lang="ru-RU"/>
        </a:p>
      </dgm:t>
    </dgm:pt>
    <dgm:pt modelId="{F3937BF7-8BB2-4D3C-BE47-53E19C417102}" type="pres">
      <dgm:prSet presAssocID="{6CA36039-A3DF-4520-9D1E-6D95CF5B42C1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19A2DBCD-53F1-439A-8D6E-7C4482BCAB44}" srcId="{1BDBA022-B0E5-4868-82CB-99E592A7CC44}" destId="{903E3AFE-2292-4EB8-9211-3DBAADA17F9B}" srcOrd="0" destOrd="0" parTransId="{5F04176E-8C77-4E9D-9F8E-40015673DD48}" sibTransId="{6B75E953-072A-4735-996E-A4DD345B66A3}"/>
    <dgm:cxn modelId="{4DD95A0E-EB7A-46AF-B67C-F7E7298933E1}" type="presOf" srcId="{F9346D2E-2ECE-476C-B823-E33E821E55DD}" destId="{B035E269-5E14-4F00-B518-AD96626D0AA7}" srcOrd="0" destOrd="0" presId="urn:microsoft.com/office/officeart/2005/8/layout/radial6"/>
    <dgm:cxn modelId="{D4061C08-3408-4C50-8A6D-76BE83438790}" type="presOf" srcId="{AA5F89C2-07D7-461A-AC72-36C4072A4019}" destId="{D590D7B7-C73B-469B-8D57-F445ECDF9023}" srcOrd="0" destOrd="0" presId="urn:microsoft.com/office/officeart/2005/8/layout/radial6"/>
    <dgm:cxn modelId="{F8EC145D-0687-4E1D-8281-346963DCD984}" srcId="{1BDBA022-B0E5-4868-82CB-99E592A7CC44}" destId="{3334A878-786F-4FFE-8009-CC1B9055BFFA}" srcOrd="2" destOrd="0" parTransId="{67648C63-C1D3-41EB-B489-A9480EC8B577}" sibTransId="{F9346D2E-2ECE-476C-B823-E33E821E55DD}"/>
    <dgm:cxn modelId="{EDAF9B07-74F1-4662-837D-0DF45D0798F5}" srcId="{1BDBA022-B0E5-4868-82CB-99E592A7CC44}" destId="{D7712350-ADB6-4D1B-A083-C6F6A2C5CD22}" srcOrd="3" destOrd="0" parTransId="{A9147A4A-B799-4B24-B6FB-BDCA5E15CCA2}" sibTransId="{7B1142EF-C182-4C73-ADEB-7A2EDAF0EFC1}"/>
    <dgm:cxn modelId="{716221F4-5C19-45ED-9E2D-D66FEF9635FF}" type="presOf" srcId="{369592B9-1DD0-48B1-BF09-5D6175E53A77}" destId="{7E258C1E-2C21-4283-866A-C752FBBA8292}" srcOrd="0" destOrd="0" presId="urn:microsoft.com/office/officeart/2005/8/layout/radial6"/>
    <dgm:cxn modelId="{5FBA3401-1BB5-40C3-947D-D622759D4B32}" type="presOf" srcId="{6B75E953-072A-4735-996E-A4DD345B66A3}" destId="{DD79C1D4-76F4-4AFB-A3C4-8C6C2316F773}" srcOrd="0" destOrd="0" presId="urn:microsoft.com/office/officeart/2005/8/layout/radial6"/>
    <dgm:cxn modelId="{941B7E33-4C39-489F-BF74-0988D20B895D}" srcId="{1BDBA022-B0E5-4868-82CB-99E592A7CC44}" destId="{8D322CEE-7691-4984-A272-3EF6F877028C}" srcOrd="4" destOrd="0" parTransId="{7CA6FDB3-7B58-446D-80B0-A751321A46BA}" sibTransId="{DE936661-16FA-4D85-AAEE-ABF42895BB17}"/>
    <dgm:cxn modelId="{85FAE1B8-5667-47F9-B262-CBE9006F1BFB}" type="presOf" srcId="{3334A878-786F-4FFE-8009-CC1B9055BFFA}" destId="{FC232B70-D380-43E0-9702-2C7589F0AAE7}" srcOrd="0" destOrd="0" presId="urn:microsoft.com/office/officeart/2005/8/layout/radial6"/>
    <dgm:cxn modelId="{9147B283-0663-468A-98E6-32F7F7F67348}" srcId="{1BDBA022-B0E5-4868-82CB-99E592A7CC44}" destId="{B447302C-3EB7-4F81-96EC-E9A7F55E4B36}" srcOrd="5" destOrd="0" parTransId="{E5EBBF3E-54FE-4164-B166-2E0CB972DDC2}" sibTransId="{6CA36039-A3DF-4520-9D1E-6D95CF5B42C1}"/>
    <dgm:cxn modelId="{62440746-1306-4E6A-BFA8-1FA55C655AF9}" type="presOf" srcId="{903E3AFE-2292-4EB8-9211-3DBAADA17F9B}" destId="{7C9218C6-6119-4689-8A36-5369B7C16117}" srcOrd="0" destOrd="0" presId="urn:microsoft.com/office/officeart/2005/8/layout/radial6"/>
    <dgm:cxn modelId="{0F42A39D-70A6-4098-9163-6ADCEC230F3D}" type="presOf" srcId="{DE936661-16FA-4D85-AAEE-ABF42895BB17}" destId="{85CDD6F8-E590-429F-A911-49495BD4BD01}" srcOrd="0" destOrd="0" presId="urn:microsoft.com/office/officeart/2005/8/layout/radial6"/>
    <dgm:cxn modelId="{3A55069E-7F5D-4F05-8C15-7334056BDBD2}" type="presOf" srcId="{1BDBA022-B0E5-4868-82CB-99E592A7CC44}" destId="{E98C1E05-3CFC-4174-9BBE-2D557F777EC3}" srcOrd="0" destOrd="0" presId="urn:microsoft.com/office/officeart/2005/8/layout/radial6"/>
    <dgm:cxn modelId="{C08CC79E-280A-42D8-861F-DB542383AFD1}" type="presOf" srcId="{7B1142EF-C182-4C73-ADEB-7A2EDAF0EFC1}" destId="{E6C19C08-995A-49D6-8B04-723DE1650582}" srcOrd="0" destOrd="0" presId="urn:microsoft.com/office/officeart/2005/8/layout/radial6"/>
    <dgm:cxn modelId="{615F7410-5D36-40F5-B491-AA75E99010BC}" type="presOf" srcId="{8D322CEE-7691-4984-A272-3EF6F877028C}" destId="{62808374-CCD5-4A7D-A103-998E5A4B0E56}" srcOrd="0" destOrd="0" presId="urn:microsoft.com/office/officeart/2005/8/layout/radial6"/>
    <dgm:cxn modelId="{7F27AF7D-2492-42A2-B035-EB53568CDB61}" type="presOf" srcId="{5060F910-3CE5-4A3C-915C-1484C226603B}" destId="{22585746-FEEB-4F20-AF7C-29B41D7BA90A}" srcOrd="0" destOrd="0" presId="urn:microsoft.com/office/officeart/2005/8/layout/radial6"/>
    <dgm:cxn modelId="{99A91597-B40F-4774-AB23-51B396554BF3}" type="presOf" srcId="{D7712350-ADB6-4D1B-A083-C6F6A2C5CD22}" destId="{BECF17AC-BFC0-4B3F-A55E-11CF1CE826F3}" srcOrd="0" destOrd="0" presId="urn:microsoft.com/office/officeart/2005/8/layout/radial6"/>
    <dgm:cxn modelId="{3683BC68-523D-4107-8671-13FD977C5F2C}" srcId="{5060F910-3CE5-4A3C-915C-1484C226603B}" destId="{1BDBA022-B0E5-4868-82CB-99E592A7CC44}" srcOrd="0" destOrd="0" parTransId="{01450AF5-7771-44B0-8B9E-33AB2C23DCBD}" sibTransId="{5771EDB3-8022-484C-A25E-92301EF0C635}"/>
    <dgm:cxn modelId="{41EF164B-BFC3-49F7-9430-5D9B70D0289D}" type="presOf" srcId="{B447302C-3EB7-4F81-96EC-E9A7F55E4B36}" destId="{DC83E55F-41CE-4009-90E6-F4CEAB084633}" srcOrd="0" destOrd="0" presId="urn:microsoft.com/office/officeart/2005/8/layout/radial6"/>
    <dgm:cxn modelId="{F8965C13-55DE-404A-B935-27EA7CF8506F}" srcId="{1BDBA022-B0E5-4868-82CB-99E592A7CC44}" destId="{369592B9-1DD0-48B1-BF09-5D6175E53A77}" srcOrd="1" destOrd="0" parTransId="{2AB8DDA4-6B19-4D8B-A35B-A966427C525F}" sibTransId="{AA5F89C2-07D7-461A-AC72-36C4072A4019}"/>
    <dgm:cxn modelId="{CD4FF22C-7FC8-4528-921D-878B24DC8F39}" type="presOf" srcId="{6CA36039-A3DF-4520-9D1E-6D95CF5B42C1}" destId="{F3937BF7-8BB2-4D3C-BE47-53E19C417102}" srcOrd="0" destOrd="0" presId="urn:microsoft.com/office/officeart/2005/8/layout/radial6"/>
    <dgm:cxn modelId="{D9FC7946-1318-4F82-9266-522D3961E35A}" type="presParOf" srcId="{22585746-FEEB-4F20-AF7C-29B41D7BA90A}" destId="{E98C1E05-3CFC-4174-9BBE-2D557F777EC3}" srcOrd="0" destOrd="0" presId="urn:microsoft.com/office/officeart/2005/8/layout/radial6"/>
    <dgm:cxn modelId="{3B8B63BD-966C-43E0-A466-6412A939219B}" type="presParOf" srcId="{22585746-FEEB-4F20-AF7C-29B41D7BA90A}" destId="{7C9218C6-6119-4689-8A36-5369B7C16117}" srcOrd="1" destOrd="0" presId="urn:microsoft.com/office/officeart/2005/8/layout/radial6"/>
    <dgm:cxn modelId="{063095E9-0462-4234-AE03-B26FC8120199}" type="presParOf" srcId="{22585746-FEEB-4F20-AF7C-29B41D7BA90A}" destId="{490DB880-8D9E-430F-BA35-BA8AC318603D}" srcOrd="2" destOrd="0" presId="urn:microsoft.com/office/officeart/2005/8/layout/radial6"/>
    <dgm:cxn modelId="{D245E968-1D0D-4237-8AAC-08975C036B6A}" type="presParOf" srcId="{22585746-FEEB-4F20-AF7C-29B41D7BA90A}" destId="{DD79C1D4-76F4-4AFB-A3C4-8C6C2316F773}" srcOrd="3" destOrd="0" presId="urn:microsoft.com/office/officeart/2005/8/layout/radial6"/>
    <dgm:cxn modelId="{12391551-06EF-4BE1-A9F2-554F697CB20C}" type="presParOf" srcId="{22585746-FEEB-4F20-AF7C-29B41D7BA90A}" destId="{7E258C1E-2C21-4283-866A-C752FBBA8292}" srcOrd="4" destOrd="0" presId="urn:microsoft.com/office/officeart/2005/8/layout/radial6"/>
    <dgm:cxn modelId="{D7D2BCCA-33DC-4075-BEEA-93C6C2C141BC}" type="presParOf" srcId="{22585746-FEEB-4F20-AF7C-29B41D7BA90A}" destId="{EAD2A69F-A485-47A0-BE40-34C84B1BB7CD}" srcOrd="5" destOrd="0" presId="urn:microsoft.com/office/officeart/2005/8/layout/radial6"/>
    <dgm:cxn modelId="{8C7D529B-1D91-45AE-BEDE-F6D131C70F32}" type="presParOf" srcId="{22585746-FEEB-4F20-AF7C-29B41D7BA90A}" destId="{D590D7B7-C73B-469B-8D57-F445ECDF9023}" srcOrd="6" destOrd="0" presId="urn:microsoft.com/office/officeart/2005/8/layout/radial6"/>
    <dgm:cxn modelId="{CF5E947A-E3E8-4451-9077-77A28E0465B1}" type="presParOf" srcId="{22585746-FEEB-4F20-AF7C-29B41D7BA90A}" destId="{FC232B70-D380-43E0-9702-2C7589F0AAE7}" srcOrd="7" destOrd="0" presId="urn:microsoft.com/office/officeart/2005/8/layout/radial6"/>
    <dgm:cxn modelId="{7974F129-881A-4D4B-A847-8A63C8E7B677}" type="presParOf" srcId="{22585746-FEEB-4F20-AF7C-29B41D7BA90A}" destId="{2B7AF044-9B04-4AB3-8477-1E9D31223022}" srcOrd="8" destOrd="0" presId="urn:microsoft.com/office/officeart/2005/8/layout/radial6"/>
    <dgm:cxn modelId="{9A83717C-44B1-41AB-BF23-2FF6687CC50B}" type="presParOf" srcId="{22585746-FEEB-4F20-AF7C-29B41D7BA90A}" destId="{B035E269-5E14-4F00-B518-AD96626D0AA7}" srcOrd="9" destOrd="0" presId="urn:microsoft.com/office/officeart/2005/8/layout/radial6"/>
    <dgm:cxn modelId="{03F857A7-4E16-424E-9735-0CA28BECC0DE}" type="presParOf" srcId="{22585746-FEEB-4F20-AF7C-29B41D7BA90A}" destId="{BECF17AC-BFC0-4B3F-A55E-11CF1CE826F3}" srcOrd="10" destOrd="0" presId="urn:microsoft.com/office/officeart/2005/8/layout/radial6"/>
    <dgm:cxn modelId="{2837076F-A959-4A28-BC52-B3592CE11FCB}" type="presParOf" srcId="{22585746-FEEB-4F20-AF7C-29B41D7BA90A}" destId="{F1E2A63F-0A6B-4216-894C-8A4D08CF6C06}" srcOrd="11" destOrd="0" presId="urn:microsoft.com/office/officeart/2005/8/layout/radial6"/>
    <dgm:cxn modelId="{4B7D75A6-974C-45D7-A3F3-3C41786DC242}" type="presParOf" srcId="{22585746-FEEB-4F20-AF7C-29B41D7BA90A}" destId="{E6C19C08-995A-49D6-8B04-723DE1650582}" srcOrd="12" destOrd="0" presId="urn:microsoft.com/office/officeart/2005/8/layout/radial6"/>
    <dgm:cxn modelId="{D1155DAA-3EB7-4E6A-B2A3-1031BE98E574}" type="presParOf" srcId="{22585746-FEEB-4F20-AF7C-29B41D7BA90A}" destId="{62808374-CCD5-4A7D-A103-998E5A4B0E56}" srcOrd="13" destOrd="0" presId="urn:microsoft.com/office/officeart/2005/8/layout/radial6"/>
    <dgm:cxn modelId="{CBC259F5-A21C-4513-9B84-3472666CCDA6}" type="presParOf" srcId="{22585746-FEEB-4F20-AF7C-29B41D7BA90A}" destId="{ED6CABB7-BF21-4FA1-A912-6B7A6FF04A3F}" srcOrd="14" destOrd="0" presId="urn:microsoft.com/office/officeart/2005/8/layout/radial6"/>
    <dgm:cxn modelId="{62C1370A-9B4B-4B24-99A2-2FDBD6E2EE72}" type="presParOf" srcId="{22585746-FEEB-4F20-AF7C-29B41D7BA90A}" destId="{85CDD6F8-E590-429F-A911-49495BD4BD01}" srcOrd="15" destOrd="0" presId="urn:microsoft.com/office/officeart/2005/8/layout/radial6"/>
    <dgm:cxn modelId="{E9F43A5F-23F3-4486-9840-39FDC982AC49}" type="presParOf" srcId="{22585746-FEEB-4F20-AF7C-29B41D7BA90A}" destId="{DC83E55F-41CE-4009-90E6-F4CEAB084633}" srcOrd="16" destOrd="0" presId="urn:microsoft.com/office/officeart/2005/8/layout/radial6"/>
    <dgm:cxn modelId="{446AAA2B-CE1D-4A19-A04B-F0B93EC07432}" type="presParOf" srcId="{22585746-FEEB-4F20-AF7C-29B41D7BA90A}" destId="{AA34AF9E-EB22-42BE-9A49-CF9A099DAF75}" srcOrd="17" destOrd="0" presId="urn:microsoft.com/office/officeart/2005/8/layout/radial6"/>
    <dgm:cxn modelId="{E0584627-370C-488E-A116-A2249337FA0B}" type="presParOf" srcId="{22585746-FEEB-4F20-AF7C-29B41D7BA90A}" destId="{F3937BF7-8BB2-4D3C-BE47-53E19C417102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EFA8B9D-E10F-4970-9582-639615EBE3AC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198B7F2-D1D5-466C-AE68-93D36951A588}">
      <dgm:prSet custT="1"/>
      <dgm:spPr>
        <a:xfrm>
          <a:off x="204888" y="135667"/>
          <a:ext cx="2932825" cy="271476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Ценностно-ориентационный</a:t>
          </a:r>
        </a:p>
      </dgm:t>
    </dgm:pt>
    <dgm:pt modelId="{B0CFC939-40C5-4977-B820-9CE656C04CD1}" type="parTrans" cxnId="{25B738F4-D9E7-47D0-8B84-3C503CAB699A}">
      <dgm:prSet/>
      <dgm:spPr/>
      <dgm:t>
        <a:bodyPr/>
        <a:lstStyle/>
        <a:p>
          <a:endParaRPr lang="ru-RU"/>
        </a:p>
      </dgm:t>
    </dgm:pt>
    <dgm:pt modelId="{524D2324-2AAD-4D60-B267-E0CE5DF61CBD}" type="sibTrans" cxnId="{25B738F4-D9E7-47D0-8B84-3C503CAB699A}">
      <dgm:prSet/>
      <dgm:spPr>
        <a:xfrm>
          <a:off x="-1992909" y="-308922"/>
          <a:ext cx="2382509" cy="2382509"/>
        </a:xfrm>
      </dgm:spPr>
      <dgm:t>
        <a:bodyPr/>
        <a:lstStyle/>
        <a:p>
          <a:endParaRPr lang="ru-RU"/>
        </a:p>
      </dgm:t>
    </dgm:pt>
    <dgm:pt modelId="{0880A83A-E7D2-44EB-8281-62C92F4CA3FA}">
      <dgm:prSet custT="1"/>
      <dgm:spPr>
        <a:xfrm>
          <a:off x="360531" y="542952"/>
          <a:ext cx="2777182" cy="271476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Calibri"/>
              <a:ea typeface="+mn-ea"/>
              <a:cs typeface="+mn-cs"/>
            </a:rPr>
            <a:t>Конструктивный</a:t>
          </a:r>
        </a:p>
      </dgm:t>
    </dgm:pt>
    <dgm:pt modelId="{6C974DBB-643A-442C-BDEA-39649F10966A}" type="parTrans" cxnId="{CB612D31-EFB7-4EAF-8205-13733E34FA41}">
      <dgm:prSet/>
      <dgm:spPr/>
      <dgm:t>
        <a:bodyPr/>
        <a:lstStyle/>
        <a:p>
          <a:endParaRPr lang="ru-RU"/>
        </a:p>
      </dgm:t>
    </dgm:pt>
    <dgm:pt modelId="{2F2628E2-5EF7-485E-BD35-5EA5959CF2BA}" type="sibTrans" cxnId="{CB612D31-EFB7-4EAF-8205-13733E34FA41}">
      <dgm:prSet/>
      <dgm:spPr/>
      <dgm:t>
        <a:bodyPr/>
        <a:lstStyle/>
        <a:p>
          <a:endParaRPr lang="ru-RU"/>
        </a:p>
      </dgm:t>
    </dgm:pt>
    <dgm:pt modelId="{0572F0D8-A3FE-4734-8AFB-E3D8CE3530AE}">
      <dgm:prSet custT="1"/>
      <dgm:spPr>
        <a:xfrm>
          <a:off x="360531" y="950236"/>
          <a:ext cx="2777182" cy="271476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Calibri"/>
              <a:ea typeface="+mn-ea"/>
              <a:cs typeface="+mn-cs"/>
            </a:rPr>
            <a:t>Оценочно-рефлексивный</a:t>
          </a:r>
        </a:p>
      </dgm:t>
    </dgm:pt>
    <dgm:pt modelId="{173CE042-2AEA-490B-B11D-A639707099A2}" type="parTrans" cxnId="{BF1DF0AC-FBD3-4D35-9ED3-A5C6DCAB9FB1}">
      <dgm:prSet/>
      <dgm:spPr/>
      <dgm:t>
        <a:bodyPr/>
        <a:lstStyle/>
        <a:p>
          <a:endParaRPr lang="ru-RU"/>
        </a:p>
      </dgm:t>
    </dgm:pt>
    <dgm:pt modelId="{59267390-4969-4C2D-B425-4FB706050746}" type="sibTrans" cxnId="{BF1DF0AC-FBD3-4D35-9ED3-A5C6DCAB9FB1}">
      <dgm:prSet/>
      <dgm:spPr/>
      <dgm:t>
        <a:bodyPr/>
        <a:lstStyle/>
        <a:p>
          <a:endParaRPr lang="ru-RU"/>
        </a:p>
      </dgm:t>
    </dgm:pt>
    <dgm:pt modelId="{CBBD1BF3-FF4F-46AC-8360-15E1D227F453}">
      <dgm:prSet custT="1"/>
      <dgm:spPr>
        <a:xfrm>
          <a:off x="181044" y="1357521"/>
          <a:ext cx="2932825" cy="271476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Calibri"/>
              <a:ea typeface="+mn-ea"/>
              <a:cs typeface="+mn-cs"/>
            </a:rPr>
            <a:t>Презентация проекта</a:t>
          </a:r>
        </a:p>
      </dgm:t>
    </dgm:pt>
    <dgm:pt modelId="{B06A91D5-DBF6-4792-8B99-287197E442BE}" type="parTrans" cxnId="{156B62FB-02AD-4F1A-A6E0-2B0BC8B0C87C}">
      <dgm:prSet/>
      <dgm:spPr/>
      <dgm:t>
        <a:bodyPr/>
        <a:lstStyle/>
        <a:p>
          <a:endParaRPr lang="ru-RU"/>
        </a:p>
      </dgm:t>
    </dgm:pt>
    <dgm:pt modelId="{14138C36-FB53-4DE7-85C8-0173A1BA171E}" type="sibTrans" cxnId="{156B62FB-02AD-4F1A-A6E0-2B0BC8B0C87C}">
      <dgm:prSet/>
      <dgm:spPr/>
      <dgm:t>
        <a:bodyPr/>
        <a:lstStyle/>
        <a:p>
          <a:endParaRPr lang="ru-RU"/>
        </a:p>
      </dgm:t>
    </dgm:pt>
    <dgm:pt modelId="{80B7AD71-79E2-45C8-A1D9-BF6F5242E069}" type="pres">
      <dgm:prSet presAssocID="{2EFA8B9D-E10F-4970-9582-639615EBE3AC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439612B7-A68D-4176-ADD3-7A43D856D8A8}" type="pres">
      <dgm:prSet presAssocID="{2EFA8B9D-E10F-4970-9582-639615EBE3AC}" presName="Name1" presStyleCnt="0"/>
      <dgm:spPr/>
      <dgm:t>
        <a:bodyPr/>
        <a:lstStyle/>
        <a:p>
          <a:endParaRPr lang="ru-RU"/>
        </a:p>
      </dgm:t>
    </dgm:pt>
    <dgm:pt modelId="{9F9C4C7A-C19E-42E9-82A3-8C229C909E71}" type="pres">
      <dgm:prSet presAssocID="{2EFA8B9D-E10F-4970-9582-639615EBE3AC}" presName="cycle" presStyleCnt="0"/>
      <dgm:spPr/>
      <dgm:t>
        <a:bodyPr/>
        <a:lstStyle/>
        <a:p>
          <a:endParaRPr lang="ru-RU"/>
        </a:p>
      </dgm:t>
    </dgm:pt>
    <dgm:pt modelId="{19F1C959-5CDE-4B73-B844-9894BB2CEED1}" type="pres">
      <dgm:prSet presAssocID="{2EFA8B9D-E10F-4970-9582-639615EBE3AC}" presName="srcNode" presStyleLbl="node1" presStyleIdx="0" presStyleCnt="4"/>
      <dgm:spPr/>
      <dgm:t>
        <a:bodyPr/>
        <a:lstStyle/>
        <a:p>
          <a:endParaRPr lang="ru-RU"/>
        </a:p>
      </dgm:t>
    </dgm:pt>
    <dgm:pt modelId="{52E1B4D6-E7C6-426C-BC14-761A40C31666}" type="pres">
      <dgm:prSet presAssocID="{2EFA8B9D-E10F-4970-9582-639615EBE3AC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907"/>
          </a:avLst>
        </a:prstGeom>
      </dgm:spPr>
      <dgm:t>
        <a:bodyPr/>
        <a:lstStyle/>
        <a:p>
          <a:endParaRPr lang="ru-RU"/>
        </a:p>
      </dgm:t>
    </dgm:pt>
    <dgm:pt modelId="{5C06AB23-92CC-4197-99FD-29A24D2656B7}" type="pres">
      <dgm:prSet presAssocID="{2EFA8B9D-E10F-4970-9582-639615EBE3AC}" presName="extraNode" presStyleLbl="node1" presStyleIdx="0" presStyleCnt="4"/>
      <dgm:spPr/>
      <dgm:t>
        <a:bodyPr/>
        <a:lstStyle/>
        <a:p>
          <a:endParaRPr lang="ru-RU"/>
        </a:p>
      </dgm:t>
    </dgm:pt>
    <dgm:pt modelId="{52B3DB4F-F79A-4AD5-A68F-AC7367038109}" type="pres">
      <dgm:prSet presAssocID="{2EFA8B9D-E10F-4970-9582-639615EBE3AC}" presName="dstNode" presStyleLbl="node1" presStyleIdx="0" presStyleCnt="4"/>
      <dgm:spPr/>
      <dgm:t>
        <a:bodyPr/>
        <a:lstStyle/>
        <a:p>
          <a:endParaRPr lang="ru-RU"/>
        </a:p>
      </dgm:t>
    </dgm:pt>
    <dgm:pt modelId="{5BB2FF33-DEEF-46B5-AC86-10FB40AB4382}" type="pres">
      <dgm:prSet presAssocID="{7198B7F2-D1D5-466C-AE68-93D36951A588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C6156C6-8388-48E7-BFA8-8FD5B600A9D1}" type="pres">
      <dgm:prSet presAssocID="{7198B7F2-D1D5-466C-AE68-93D36951A588}" presName="accent_1" presStyleCnt="0"/>
      <dgm:spPr/>
      <dgm:t>
        <a:bodyPr/>
        <a:lstStyle/>
        <a:p>
          <a:endParaRPr lang="ru-RU"/>
        </a:p>
      </dgm:t>
    </dgm:pt>
    <dgm:pt modelId="{CD26B30B-53D4-4A9D-8CC5-B957183CA444}" type="pres">
      <dgm:prSet presAssocID="{7198B7F2-D1D5-466C-AE68-93D36951A588}" presName="accentRepeatNode" presStyleLbl="solidFgAcc1" presStyleIdx="0" presStyleCnt="4"/>
      <dgm:spPr>
        <a:xfrm>
          <a:off x="35215" y="101732"/>
          <a:ext cx="339345" cy="33934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F17B88B4-66F9-40DA-A1F6-EBEFF1813B72}" type="pres">
      <dgm:prSet presAssocID="{0880A83A-E7D2-44EB-8281-62C92F4CA3FA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4B4F089-CEFE-4DCE-99D8-56E47D44701E}" type="pres">
      <dgm:prSet presAssocID="{0880A83A-E7D2-44EB-8281-62C92F4CA3FA}" presName="accent_2" presStyleCnt="0"/>
      <dgm:spPr/>
      <dgm:t>
        <a:bodyPr/>
        <a:lstStyle/>
        <a:p>
          <a:endParaRPr lang="ru-RU"/>
        </a:p>
      </dgm:t>
    </dgm:pt>
    <dgm:pt modelId="{C51EAA09-2EE7-4F53-88C7-100EB651F00D}" type="pres">
      <dgm:prSet presAssocID="{0880A83A-E7D2-44EB-8281-62C92F4CA3FA}" presName="accentRepeatNode" presStyleLbl="solidFgAcc1" presStyleIdx="1" presStyleCnt="4"/>
      <dgm:spPr>
        <a:xfrm>
          <a:off x="190859" y="509017"/>
          <a:ext cx="339345" cy="33934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877835C6-9B9A-4947-BE28-E42E1A27816F}" type="pres">
      <dgm:prSet presAssocID="{0572F0D8-A3FE-4734-8AFB-E3D8CE3530AE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BD89DB1-FC75-429A-9C84-7C60190A51BE}" type="pres">
      <dgm:prSet presAssocID="{0572F0D8-A3FE-4734-8AFB-E3D8CE3530AE}" presName="accent_3" presStyleCnt="0"/>
      <dgm:spPr/>
      <dgm:t>
        <a:bodyPr/>
        <a:lstStyle/>
        <a:p>
          <a:endParaRPr lang="ru-RU"/>
        </a:p>
      </dgm:t>
    </dgm:pt>
    <dgm:pt modelId="{8F7F6DF4-7338-494F-8217-80FA085AC81A}" type="pres">
      <dgm:prSet presAssocID="{0572F0D8-A3FE-4734-8AFB-E3D8CE3530AE}" presName="accentRepeatNode" presStyleLbl="solidFgAcc1" presStyleIdx="2" presStyleCnt="4"/>
      <dgm:spPr>
        <a:xfrm>
          <a:off x="190859" y="916302"/>
          <a:ext cx="339345" cy="33934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C46A0768-E3E1-424D-A79C-785158B029AA}" type="pres">
      <dgm:prSet presAssocID="{CBBD1BF3-FF4F-46AC-8360-15E1D227F453}" presName="text_4" presStyleLbl="node1" presStyleIdx="3" presStyleCnt="4" custLinFactNeighborX="-81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307B9BB-BC4E-451A-90A3-76DA20573AE6}" type="pres">
      <dgm:prSet presAssocID="{CBBD1BF3-FF4F-46AC-8360-15E1D227F453}" presName="accent_4" presStyleCnt="0"/>
      <dgm:spPr/>
      <dgm:t>
        <a:bodyPr/>
        <a:lstStyle/>
        <a:p>
          <a:endParaRPr lang="ru-RU"/>
        </a:p>
      </dgm:t>
    </dgm:pt>
    <dgm:pt modelId="{5CF69C50-18B5-4A44-9AAC-A98573C5D891}" type="pres">
      <dgm:prSet presAssocID="{CBBD1BF3-FF4F-46AC-8360-15E1D227F453}" presName="accentRepeatNode" presStyleLbl="solidFgAcc1" presStyleIdx="3" presStyleCnt="4"/>
      <dgm:spPr>
        <a:xfrm>
          <a:off x="35215" y="1323586"/>
          <a:ext cx="339345" cy="339345"/>
        </a:xfrm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F1DF0AC-FBD3-4D35-9ED3-A5C6DCAB9FB1}" srcId="{2EFA8B9D-E10F-4970-9582-639615EBE3AC}" destId="{0572F0D8-A3FE-4734-8AFB-E3D8CE3530AE}" srcOrd="2" destOrd="0" parTransId="{173CE042-2AEA-490B-B11D-A639707099A2}" sibTransId="{59267390-4969-4C2D-B425-4FB706050746}"/>
    <dgm:cxn modelId="{A046A885-F4BD-4EED-8227-8D2A1E0E27D0}" type="presOf" srcId="{CBBD1BF3-FF4F-46AC-8360-15E1D227F453}" destId="{C46A0768-E3E1-424D-A79C-785158B029AA}" srcOrd="0" destOrd="0" presId="urn:microsoft.com/office/officeart/2008/layout/VerticalCurvedList"/>
    <dgm:cxn modelId="{9B1911E6-511F-4B3B-AAAC-C7C9D265EB37}" type="presOf" srcId="{2EFA8B9D-E10F-4970-9582-639615EBE3AC}" destId="{80B7AD71-79E2-45C8-A1D9-BF6F5242E069}" srcOrd="0" destOrd="0" presId="urn:microsoft.com/office/officeart/2008/layout/VerticalCurvedList"/>
    <dgm:cxn modelId="{FB44EE44-6795-4D8E-A56B-BC455D31DF83}" type="presOf" srcId="{524D2324-2AAD-4D60-B267-E0CE5DF61CBD}" destId="{52E1B4D6-E7C6-426C-BC14-761A40C31666}" srcOrd="0" destOrd="0" presId="urn:microsoft.com/office/officeart/2008/layout/VerticalCurvedList"/>
    <dgm:cxn modelId="{25B738F4-D9E7-47D0-8B84-3C503CAB699A}" srcId="{2EFA8B9D-E10F-4970-9582-639615EBE3AC}" destId="{7198B7F2-D1D5-466C-AE68-93D36951A588}" srcOrd="0" destOrd="0" parTransId="{B0CFC939-40C5-4977-B820-9CE656C04CD1}" sibTransId="{524D2324-2AAD-4D60-B267-E0CE5DF61CBD}"/>
    <dgm:cxn modelId="{80ADCDEB-46C5-40FE-B874-672DD75FDD30}" type="presOf" srcId="{0572F0D8-A3FE-4734-8AFB-E3D8CE3530AE}" destId="{877835C6-9B9A-4947-BE28-E42E1A27816F}" srcOrd="0" destOrd="0" presId="urn:microsoft.com/office/officeart/2008/layout/VerticalCurvedList"/>
    <dgm:cxn modelId="{200D5D65-A31C-45B7-B7CB-1B4F46FA480D}" type="presOf" srcId="{7198B7F2-D1D5-466C-AE68-93D36951A588}" destId="{5BB2FF33-DEEF-46B5-AC86-10FB40AB4382}" srcOrd="0" destOrd="0" presId="urn:microsoft.com/office/officeart/2008/layout/VerticalCurvedList"/>
    <dgm:cxn modelId="{CB612D31-EFB7-4EAF-8205-13733E34FA41}" srcId="{2EFA8B9D-E10F-4970-9582-639615EBE3AC}" destId="{0880A83A-E7D2-44EB-8281-62C92F4CA3FA}" srcOrd="1" destOrd="0" parTransId="{6C974DBB-643A-442C-BDEA-39649F10966A}" sibTransId="{2F2628E2-5EF7-485E-BD35-5EA5959CF2BA}"/>
    <dgm:cxn modelId="{156B62FB-02AD-4F1A-A6E0-2B0BC8B0C87C}" srcId="{2EFA8B9D-E10F-4970-9582-639615EBE3AC}" destId="{CBBD1BF3-FF4F-46AC-8360-15E1D227F453}" srcOrd="3" destOrd="0" parTransId="{B06A91D5-DBF6-4792-8B99-287197E442BE}" sibTransId="{14138C36-FB53-4DE7-85C8-0173A1BA171E}"/>
    <dgm:cxn modelId="{C954965A-D369-4AF3-902C-318E36C2BC8E}" type="presOf" srcId="{0880A83A-E7D2-44EB-8281-62C92F4CA3FA}" destId="{F17B88B4-66F9-40DA-A1F6-EBEFF1813B72}" srcOrd="0" destOrd="0" presId="urn:microsoft.com/office/officeart/2008/layout/VerticalCurvedList"/>
    <dgm:cxn modelId="{7CB21345-4D30-451B-9F11-34E7869D7373}" type="presParOf" srcId="{80B7AD71-79E2-45C8-A1D9-BF6F5242E069}" destId="{439612B7-A68D-4176-ADD3-7A43D856D8A8}" srcOrd="0" destOrd="0" presId="urn:microsoft.com/office/officeart/2008/layout/VerticalCurvedList"/>
    <dgm:cxn modelId="{5B51B49C-6DC9-4E0C-8F80-EB1BE9AE2166}" type="presParOf" srcId="{439612B7-A68D-4176-ADD3-7A43D856D8A8}" destId="{9F9C4C7A-C19E-42E9-82A3-8C229C909E71}" srcOrd="0" destOrd="0" presId="urn:microsoft.com/office/officeart/2008/layout/VerticalCurvedList"/>
    <dgm:cxn modelId="{BF1DA9F1-6334-4904-AA76-35D4557A842B}" type="presParOf" srcId="{9F9C4C7A-C19E-42E9-82A3-8C229C909E71}" destId="{19F1C959-5CDE-4B73-B844-9894BB2CEED1}" srcOrd="0" destOrd="0" presId="urn:microsoft.com/office/officeart/2008/layout/VerticalCurvedList"/>
    <dgm:cxn modelId="{504FE64D-0BFF-4041-8958-63C960402275}" type="presParOf" srcId="{9F9C4C7A-C19E-42E9-82A3-8C229C909E71}" destId="{52E1B4D6-E7C6-426C-BC14-761A40C31666}" srcOrd="1" destOrd="0" presId="urn:microsoft.com/office/officeart/2008/layout/VerticalCurvedList"/>
    <dgm:cxn modelId="{799531AB-A04A-4E34-A746-C2FDB2185B6E}" type="presParOf" srcId="{9F9C4C7A-C19E-42E9-82A3-8C229C909E71}" destId="{5C06AB23-92CC-4197-99FD-29A24D2656B7}" srcOrd="2" destOrd="0" presId="urn:microsoft.com/office/officeart/2008/layout/VerticalCurvedList"/>
    <dgm:cxn modelId="{58FB24BF-3E7D-4F46-8F3E-89046E33F9B4}" type="presParOf" srcId="{9F9C4C7A-C19E-42E9-82A3-8C229C909E71}" destId="{52B3DB4F-F79A-4AD5-A68F-AC7367038109}" srcOrd="3" destOrd="0" presId="urn:microsoft.com/office/officeart/2008/layout/VerticalCurvedList"/>
    <dgm:cxn modelId="{8A7B398F-1C32-4C09-A82F-7ADECA035383}" type="presParOf" srcId="{439612B7-A68D-4176-ADD3-7A43D856D8A8}" destId="{5BB2FF33-DEEF-46B5-AC86-10FB40AB4382}" srcOrd="1" destOrd="0" presId="urn:microsoft.com/office/officeart/2008/layout/VerticalCurvedList"/>
    <dgm:cxn modelId="{6478964B-014F-43E8-9F24-4485283225A5}" type="presParOf" srcId="{439612B7-A68D-4176-ADD3-7A43D856D8A8}" destId="{9C6156C6-8388-48E7-BFA8-8FD5B600A9D1}" srcOrd="2" destOrd="0" presId="urn:microsoft.com/office/officeart/2008/layout/VerticalCurvedList"/>
    <dgm:cxn modelId="{3137A925-7265-4843-998C-F4B2C4F30C82}" type="presParOf" srcId="{9C6156C6-8388-48E7-BFA8-8FD5B600A9D1}" destId="{CD26B30B-53D4-4A9D-8CC5-B957183CA444}" srcOrd="0" destOrd="0" presId="urn:microsoft.com/office/officeart/2008/layout/VerticalCurvedList"/>
    <dgm:cxn modelId="{14AAC852-7E56-4D75-8675-B6BF1AC91156}" type="presParOf" srcId="{439612B7-A68D-4176-ADD3-7A43D856D8A8}" destId="{F17B88B4-66F9-40DA-A1F6-EBEFF1813B72}" srcOrd="3" destOrd="0" presId="urn:microsoft.com/office/officeart/2008/layout/VerticalCurvedList"/>
    <dgm:cxn modelId="{07DD126F-29F6-43C3-AC72-F7A94D5B78BB}" type="presParOf" srcId="{439612B7-A68D-4176-ADD3-7A43D856D8A8}" destId="{24B4F089-CEFE-4DCE-99D8-56E47D44701E}" srcOrd="4" destOrd="0" presId="urn:microsoft.com/office/officeart/2008/layout/VerticalCurvedList"/>
    <dgm:cxn modelId="{BDC10D5C-DF0E-4040-872D-735CFB9EA043}" type="presParOf" srcId="{24B4F089-CEFE-4DCE-99D8-56E47D44701E}" destId="{C51EAA09-2EE7-4F53-88C7-100EB651F00D}" srcOrd="0" destOrd="0" presId="urn:microsoft.com/office/officeart/2008/layout/VerticalCurvedList"/>
    <dgm:cxn modelId="{98A791C1-59CA-4C60-A6FE-5A257D60DE1F}" type="presParOf" srcId="{439612B7-A68D-4176-ADD3-7A43D856D8A8}" destId="{877835C6-9B9A-4947-BE28-E42E1A27816F}" srcOrd="5" destOrd="0" presId="urn:microsoft.com/office/officeart/2008/layout/VerticalCurvedList"/>
    <dgm:cxn modelId="{467FC281-DD9B-4ACB-AD6D-D06F36F333D9}" type="presParOf" srcId="{439612B7-A68D-4176-ADD3-7A43D856D8A8}" destId="{0BD89DB1-FC75-429A-9C84-7C60190A51BE}" srcOrd="6" destOrd="0" presId="urn:microsoft.com/office/officeart/2008/layout/VerticalCurvedList"/>
    <dgm:cxn modelId="{EA598D35-738D-4BB5-B649-C84B3623CFAE}" type="presParOf" srcId="{0BD89DB1-FC75-429A-9C84-7C60190A51BE}" destId="{8F7F6DF4-7338-494F-8217-80FA085AC81A}" srcOrd="0" destOrd="0" presId="urn:microsoft.com/office/officeart/2008/layout/VerticalCurvedList"/>
    <dgm:cxn modelId="{0FAFFB98-39CC-4FB7-A7FB-AA80D8CE2AB2}" type="presParOf" srcId="{439612B7-A68D-4176-ADD3-7A43D856D8A8}" destId="{C46A0768-E3E1-424D-A79C-785158B029AA}" srcOrd="7" destOrd="0" presId="urn:microsoft.com/office/officeart/2008/layout/VerticalCurvedList"/>
    <dgm:cxn modelId="{7C239B2C-7DAA-479A-BBCF-7A5692249103}" type="presParOf" srcId="{439612B7-A68D-4176-ADD3-7A43D856D8A8}" destId="{8307B9BB-BC4E-451A-90A3-76DA20573AE6}" srcOrd="8" destOrd="0" presId="urn:microsoft.com/office/officeart/2008/layout/VerticalCurvedList"/>
    <dgm:cxn modelId="{5DE02C81-766A-4560-A8AD-E08AF16C74C1}" type="presParOf" srcId="{8307B9BB-BC4E-451A-90A3-76DA20573AE6}" destId="{5CF69C50-18B5-4A44-9AAC-A98573C5D89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937BF7-8BB2-4D3C-BE47-53E19C417102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CDD6F8-E590-429F-A911-49495BD4BD01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C19C08-995A-49D6-8B04-723DE1650582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35E269-5E14-4F00-B518-AD96626D0AA7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90D7B7-C73B-469B-8D57-F445ECDF9023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79C1D4-76F4-4AFB-A3C4-8C6C2316F773}">
      <dsp:nvSpPr>
        <dsp:cNvPr id="0" name=""/>
        <dsp:cNvSpPr/>
      </dsp:nvSpPr>
      <dsp:spPr>
        <a:xfrm>
          <a:off x="1216129" y="450596"/>
          <a:ext cx="2986156" cy="2986156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C1E05-3CFC-4174-9BBE-2D557F777EC3}">
      <dsp:nvSpPr>
        <dsp:cNvPr id="0" name=""/>
        <dsp:cNvSpPr/>
      </dsp:nvSpPr>
      <dsp:spPr>
        <a:xfrm>
          <a:off x="1919657" y="1105503"/>
          <a:ext cx="1547286" cy="1533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Педагогические возможности проектного метода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146252" y="1330027"/>
        <a:ext cx="1094096" cy="1084098"/>
      </dsp:txXfrm>
    </dsp:sp>
    <dsp:sp modelId="{7C9218C6-6119-4689-8A36-5369B7C16117}">
      <dsp:nvSpPr>
        <dsp:cNvPr id="0" name=""/>
        <dsp:cNvSpPr/>
      </dsp:nvSpPr>
      <dsp:spPr>
        <a:xfrm>
          <a:off x="2027861" y="-158429"/>
          <a:ext cx="1362692" cy="128540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Построен на принципах проблемного обучения</a:t>
          </a:r>
        </a:p>
      </dsp:txBody>
      <dsp:txXfrm>
        <a:off x="2227423" y="29815"/>
        <a:ext cx="963568" cy="908920"/>
      </dsp:txXfrm>
    </dsp:sp>
    <dsp:sp modelId="{7E258C1E-2C21-4283-866A-C752FBBA8292}">
      <dsp:nvSpPr>
        <dsp:cNvPr id="0" name=""/>
        <dsp:cNvSpPr/>
      </dsp:nvSpPr>
      <dsp:spPr>
        <a:xfrm>
          <a:off x="3303988" y="599888"/>
          <a:ext cx="1338191" cy="122817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Реализует деятельностный подход в обучении</a:t>
          </a:r>
        </a:p>
      </dsp:txBody>
      <dsp:txXfrm>
        <a:off x="3499962" y="779750"/>
        <a:ext cx="946243" cy="868449"/>
      </dsp:txXfrm>
    </dsp:sp>
    <dsp:sp modelId="{FC232B70-D380-43E0-9702-2C7589F0AAE7}">
      <dsp:nvSpPr>
        <dsp:cNvPr id="0" name=""/>
        <dsp:cNvSpPr/>
      </dsp:nvSpPr>
      <dsp:spPr>
        <a:xfrm>
          <a:off x="3214603" y="1912474"/>
          <a:ext cx="1516961" cy="15217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Способствует развитию конструктивного критического мышления школьников</a:t>
          </a:r>
        </a:p>
      </dsp:txBody>
      <dsp:txXfrm>
        <a:off x="3436757" y="2135336"/>
        <a:ext cx="1072653" cy="1076074"/>
      </dsp:txXfrm>
    </dsp:sp>
    <dsp:sp modelId="{BECF17AC-BFC0-4B3F-A55E-11CF1CE826F3}">
      <dsp:nvSpPr>
        <dsp:cNvPr id="0" name=""/>
        <dsp:cNvSpPr/>
      </dsp:nvSpPr>
      <dsp:spPr>
        <a:xfrm>
          <a:off x="2035808" y="2791335"/>
          <a:ext cx="1346798" cy="12234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Способствует развитию внутренней мотивации к учению </a:t>
          </a:r>
        </a:p>
      </dsp:txBody>
      <dsp:txXfrm>
        <a:off x="2233042" y="2970509"/>
        <a:ext cx="952330" cy="865128"/>
      </dsp:txXfrm>
    </dsp:sp>
    <dsp:sp modelId="{62808374-CCD5-4A7D-A103-998E5A4B0E56}">
      <dsp:nvSpPr>
        <dsp:cNvPr id="0" name=""/>
        <dsp:cNvSpPr/>
      </dsp:nvSpPr>
      <dsp:spPr>
        <a:xfrm>
          <a:off x="699175" y="2034959"/>
          <a:ext cx="1492310" cy="127683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Обеспечивает формирования основных компетенций учащихся</a:t>
          </a:r>
        </a:p>
      </dsp:txBody>
      <dsp:txXfrm>
        <a:off x="917719" y="2221946"/>
        <a:ext cx="1055222" cy="902856"/>
      </dsp:txXfrm>
    </dsp:sp>
    <dsp:sp modelId="{DC83E55F-41CE-4009-90E6-F4CEAB084633}">
      <dsp:nvSpPr>
        <dsp:cNvPr id="0" name=""/>
        <dsp:cNvSpPr/>
      </dsp:nvSpPr>
      <dsp:spPr>
        <a:xfrm>
          <a:off x="792621" y="504511"/>
          <a:ext cx="1305419" cy="141892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Основан на принципе индивидуально сконцентрированного обучения</a:t>
          </a:r>
        </a:p>
      </dsp:txBody>
      <dsp:txXfrm>
        <a:off x="983795" y="712308"/>
        <a:ext cx="923071" cy="10033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E1B4D6-E7C6-426C-BC14-761A40C31666}">
      <dsp:nvSpPr>
        <dsp:cNvPr id="0" name=""/>
        <dsp:cNvSpPr/>
      </dsp:nvSpPr>
      <dsp:spPr>
        <a:xfrm>
          <a:off x="-2316920" y="-358180"/>
          <a:ext cx="2767411" cy="2767411"/>
        </a:xfrm>
        <a:prstGeom prst="blockArc">
          <a:avLst>
            <a:gd name="adj1" fmla="val 18900000"/>
            <a:gd name="adj2" fmla="val 2700000"/>
            <a:gd name="adj3" fmla="val 907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2FF33-DEEF-46B5-AC86-10FB40AB4382}">
      <dsp:nvSpPr>
        <dsp:cNvPr id="0" name=""/>
        <dsp:cNvSpPr/>
      </dsp:nvSpPr>
      <dsp:spPr>
        <a:xfrm>
          <a:off x="236678" y="157684"/>
          <a:ext cx="5679081" cy="31553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0455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Ценностно-ориентационный</a:t>
          </a:r>
        </a:p>
      </dsp:txBody>
      <dsp:txXfrm>
        <a:off x="236678" y="157684"/>
        <a:ext cx="5679081" cy="315533"/>
      </dsp:txXfrm>
    </dsp:sp>
    <dsp:sp modelId="{CD26B30B-53D4-4A9D-8CC5-B957183CA444}">
      <dsp:nvSpPr>
        <dsp:cNvPr id="0" name=""/>
        <dsp:cNvSpPr/>
      </dsp:nvSpPr>
      <dsp:spPr>
        <a:xfrm>
          <a:off x="39470" y="118243"/>
          <a:ext cx="394416" cy="3944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17B88B4-66F9-40DA-A1F6-EBEFF1813B72}">
      <dsp:nvSpPr>
        <dsp:cNvPr id="0" name=""/>
        <dsp:cNvSpPr/>
      </dsp:nvSpPr>
      <dsp:spPr>
        <a:xfrm>
          <a:off x="417581" y="631067"/>
          <a:ext cx="5498179" cy="31553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0455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Конструктивный</a:t>
          </a:r>
        </a:p>
      </dsp:txBody>
      <dsp:txXfrm>
        <a:off x="417581" y="631067"/>
        <a:ext cx="5498179" cy="315533"/>
      </dsp:txXfrm>
    </dsp:sp>
    <dsp:sp modelId="{C51EAA09-2EE7-4F53-88C7-100EB651F00D}">
      <dsp:nvSpPr>
        <dsp:cNvPr id="0" name=""/>
        <dsp:cNvSpPr/>
      </dsp:nvSpPr>
      <dsp:spPr>
        <a:xfrm>
          <a:off x="220373" y="591625"/>
          <a:ext cx="394416" cy="3944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877835C6-9B9A-4947-BE28-E42E1A27816F}">
      <dsp:nvSpPr>
        <dsp:cNvPr id="0" name=""/>
        <dsp:cNvSpPr/>
      </dsp:nvSpPr>
      <dsp:spPr>
        <a:xfrm>
          <a:off x="417581" y="1104449"/>
          <a:ext cx="5498179" cy="31553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0455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Оценочно-рефлексивный</a:t>
          </a:r>
        </a:p>
      </dsp:txBody>
      <dsp:txXfrm>
        <a:off x="417581" y="1104449"/>
        <a:ext cx="5498179" cy="315533"/>
      </dsp:txXfrm>
    </dsp:sp>
    <dsp:sp modelId="{8F7F6DF4-7338-494F-8217-80FA085AC81A}">
      <dsp:nvSpPr>
        <dsp:cNvPr id="0" name=""/>
        <dsp:cNvSpPr/>
      </dsp:nvSpPr>
      <dsp:spPr>
        <a:xfrm>
          <a:off x="220373" y="1065007"/>
          <a:ext cx="394416" cy="3944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46A0768-E3E1-424D-A79C-785158B029AA}">
      <dsp:nvSpPr>
        <dsp:cNvPr id="0" name=""/>
        <dsp:cNvSpPr/>
      </dsp:nvSpPr>
      <dsp:spPr>
        <a:xfrm>
          <a:off x="190508" y="1577831"/>
          <a:ext cx="5679081" cy="3155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0455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Презентация проекта</a:t>
          </a:r>
        </a:p>
      </dsp:txBody>
      <dsp:txXfrm>
        <a:off x="190508" y="1577831"/>
        <a:ext cx="5679081" cy="315533"/>
      </dsp:txXfrm>
    </dsp:sp>
    <dsp:sp modelId="{5CF69C50-18B5-4A44-9AAC-A98573C5D891}">
      <dsp:nvSpPr>
        <dsp:cNvPr id="0" name=""/>
        <dsp:cNvSpPr/>
      </dsp:nvSpPr>
      <dsp:spPr>
        <a:xfrm>
          <a:off x="39470" y="1538390"/>
          <a:ext cx="394416" cy="3944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8601-E1CA-4FF9-84BA-9C51A696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2012-12-09T06:36:00Z</dcterms:created>
  <dcterms:modified xsi:type="dcterms:W3CDTF">2013-05-21T16:08:00Z</dcterms:modified>
</cp:coreProperties>
</file>