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89" w:rsidRPr="00015889" w:rsidRDefault="00015889" w:rsidP="00015889">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015889">
        <w:rPr>
          <w:rFonts w:ascii="Times New Roman" w:eastAsia="Times New Roman" w:hAnsi="Times New Roman" w:cs="Times New Roman"/>
          <w:b/>
          <w:bCs/>
          <w:sz w:val="28"/>
          <w:szCs w:val="28"/>
          <w:u w:val="single"/>
          <w:lang w:eastAsia="ru-RU"/>
        </w:rPr>
        <w:t>Что делать родителям, если у ребенка появилась запинка, заикание?</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t xml:space="preserve">   Зачастую соблюдение нижеследующих правил в течение двух недель – </w:t>
      </w:r>
      <w:bookmarkStart w:id="0" w:name="_GoBack"/>
      <w:bookmarkEnd w:id="0"/>
      <w:r w:rsidRPr="00015889">
        <w:rPr>
          <w:rFonts w:ascii="Times New Roman" w:eastAsia="Times New Roman" w:hAnsi="Times New Roman" w:cs="Times New Roman"/>
          <w:sz w:val="28"/>
          <w:szCs w:val="28"/>
          <w:lang w:eastAsia="ru-RU"/>
        </w:rPr>
        <w:t>месяца способствует исчезновению запинок, предотвращению возникновения хронического заикания. Однако, если в течение недели выполнения указанных рекомендаций, Вы не заметите улучшений, стоит обратиться к логопеду. В случаях отклонений от нормы речевого развития: в том числе, в сторону ускорения речевого развития, приведенные рекомендации необходимо стараться соблюдать в период всего дошкольного детства ребенка.   </w:t>
      </w:r>
    </w:p>
    <w:p w:rsidR="00015889" w:rsidRPr="00015889" w:rsidRDefault="00015889" w:rsidP="00015889">
      <w:pPr>
        <w:spacing w:after="0" w:line="240" w:lineRule="auto"/>
        <w:jc w:val="center"/>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t>  </w:t>
      </w:r>
      <w:r w:rsidRPr="00015889">
        <w:rPr>
          <w:rFonts w:ascii="Times New Roman" w:eastAsia="Times New Roman" w:hAnsi="Times New Roman" w:cs="Times New Roman"/>
          <w:b/>
          <w:bCs/>
          <w:sz w:val="28"/>
          <w:szCs w:val="28"/>
          <w:lang w:eastAsia="ru-RU"/>
        </w:rPr>
        <w:t> Уважаемые родители, помните, заикание всегда легче предотвратить, чем корректировать! </w:t>
      </w:r>
    </w:p>
    <w:p w:rsidR="00015889" w:rsidRPr="00015889" w:rsidRDefault="00015889" w:rsidP="00015889">
      <w:pPr>
        <w:spacing w:after="0" w:line="240" w:lineRule="auto"/>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t>1.    Не проявлять беспокойство, вызванное появлением судорожных запинок у ребенка, при нем; не обсуждать при ребенке возникшую проблему. </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 xml:space="preserve">2.    Нормализовать режим сна и питания ребенка:  </w:t>
      </w:r>
      <w:proofErr w:type="gramStart"/>
      <w:r w:rsidRPr="00015889">
        <w:rPr>
          <w:rFonts w:ascii="Times New Roman" w:eastAsia="Times New Roman" w:hAnsi="Times New Roman" w:cs="Times New Roman"/>
          <w:sz w:val="28"/>
          <w:szCs w:val="28"/>
          <w:lang w:eastAsia="ru-RU"/>
        </w:rPr>
        <w:t>желателен пролонгированный сон</w:t>
      </w:r>
      <w:proofErr w:type="gramEnd"/>
      <w:r w:rsidRPr="00015889">
        <w:rPr>
          <w:rFonts w:ascii="Times New Roman" w:eastAsia="Times New Roman" w:hAnsi="Times New Roman" w:cs="Times New Roman"/>
          <w:sz w:val="28"/>
          <w:szCs w:val="28"/>
          <w:lang w:eastAsia="ru-RU"/>
        </w:rPr>
        <w:t>. </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 xml:space="preserve">3.    Если появлению заикания способствовала окружающая обстановка, то постарайтесь ее сменить </w:t>
      </w:r>
      <w:proofErr w:type="gramStart"/>
      <w:r w:rsidRPr="00015889">
        <w:rPr>
          <w:rFonts w:ascii="Times New Roman" w:eastAsia="Times New Roman" w:hAnsi="Times New Roman" w:cs="Times New Roman"/>
          <w:sz w:val="28"/>
          <w:szCs w:val="28"/>
          <w:lang w:eastAsia="ru-RU"/>
        </w:rPr>
        <w:t>на</w:t>
      </w:r>
      <w:proofErr w:type="gramEnd"/>
      <w:r w:rsidRPr="00015889">
        <w:rPr>
          <w:rFonts w:ascii="Times New Roman" w:eastAsia="Times New Roman" w:hAnsi="Times New Roman" w:cs="Times New Roman"/>
          <w:sz w:val="28"/>
          <w:szCs w:val="28"/>
          <w:lang w:eastAsia="ru-RU"/>
        </w:rPr>
        <w:t xml:space="preserve"> более спокойную.</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t>  </w:t>
      </w:r>
      <w:r w:rsidRPr="00015889">
        <w:rPr>
          <w:rFonts w:ascii="Times New Roman" w:eastAsia="Times New Roman" w:hAnsi="Times New Roman" w:cs="Times New Roman"/>
          <w:sz w:val="28"/>
          <w:szCs w:val="28"/>
          <w:lang w:eastAsia="ru-RU"/>
        </w:rPr>
        <w:br/>
        <w:t>4.    Не перебивайте, не останавливайте ребенка, если он начал говорить. </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5.    Следите за своей речью: говорите плавно, делая паузы. Ни в коем случае не кричите на ребенка в этот период!</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6.    Составьте список ситуаций, обстановок, окружающих людей, которые усиливают или провоцируют запинки у ребенка. Старайтесь избегать того, что попало в ваш список. </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7.    При остром начале заикания полностью исключите просмотр телевизора (в том числе его не должны смотреть при ребенке другие члены семьи) и компьютерные игры. </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8.    Снятию нервного напряжения способствуют игры с водой и песком (зимой – со снегом).</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lastRenderedPageBreak/>
        <w:t> </w:t>
      </w:r>
      <w:r w:rsidRPr="00015889">
        <w:rPr>
          <w:rFonts w:ascii="Times New Roman" w:eastAsia="Times New Roman" w:hAnsi="Times New Roman" w:cs="Times New Roman"/>
          <w:sz w:val="28"/>
          <w:szCs w:val="28"/>
          <w:lang w:eastAsia="ru-RU"/>
        </w:rPr>
        <w:br/>
        <w:t>9.    Старайтесь не высказывать критических замечаний (насколько это возможно), не задавать вопросы ребенку в этот период.</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t>  </w:t>
      </w:r>
      <w:r w:rsidRPr="00015889">
        <w:rPr>
          <w:rFonts w:ascii="Times New Roman" w:eastAsia="Times New Roman" w:hAnsi="Times New Roman" w:cs="Times New Roman"/>
          <w:sz w:val="28"/>
          <w:szCs w:val="28"/>
          <w:lang w:eastAsia="ru-RU"/>
        </w:rPr>
        <w:br/>
        <w:t>10.    Если ребенок начал заикаться стремитесь к тому, чтобы надолго не расставаться с ребенком, проводить с ним как можно больше времени. </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11.    Какое-то время следует не допускать также соматических перегрузок: не посещайте какое-то время спортивные секции.</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t> </w:t>
      </w:r>
      <w:r w:rsidRPr="00015889">
        <w:rPr>
          <w:rFonts w:ascii="Times New Roman" w:eastAsia="Times New Roman" w:hAnsi="Times New Roman" w:cs="Times New Roman"/>
          <w:sz w:val="28"/>
          <w:szCs w:val="28"/>
          <w:lang w:eastAsia="ru-RU"/>
        </w:rPr>
        <w:br/>
        <w:t>12.    Особенно важны согласованные единообразные воспитательные воздействия в семье.</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t> </w:t>
      </w:r>
      <w:r w:rsidRPr="00015889">
        <w:rPr>
          <w:rFonts w:ascii="Times New Roman" w:eastAsia="Times New Roman" w:hAnsi="Times New Roman" w:cs="Times New Roman"/>
          <w:sz w:val="28"/>
          <w:szCs w:val="28"/>
          <w:lang w:eastAsia="ru-RU"/>
        </w:rPr>
        <w:br/>
        <w:t>13.    Не следует "приучать” детей быть храбрыми. Не провоцируйте закрепление и усиление страхов у ребенка.</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14.    Ребенка нельзя наказывать за погрешности в речи, передразнивать его или раздраженно поправлять.</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t> </w:t>
      </w:r>
      <w:r w:rsidRPr="00015889">
        <w:rPr>
          <w:rFonts w:ascii="Times New Roman" w:eastAsia="Times New Roman" w:hAnsi="Times New Roman" w:cs="Times New Roman"/>
          <w:sz w:val="28"/>
          <w:szCs w:val="28"/>
          <w:lang w:eastAsia="ru-RU"/>
        </w:rPr>
        <w:br/>
        <w:t>15.    Следует избавлять ребенка от возникших у него страхов, не давать ребенку фиксироваться на них: например, в виде каких-то пятен можно изобразить то, что испугало ребенка на кафеле в ванной комнате, чтобы затем ребенок смыл струей душа это изображение.</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16.    Гармонизация состояния ребенка путем использования красок различных цветов. Рисование по мокрой бумаге, светлыми тонами красок, размывание изображения смягчают состояние ребенка. Желтый цвет бодрит, активизирует умственную сферу, синий успокаивает эмоции. Не следует использовать в совместном рисовании черный, серый, коричневый цвета. </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t>17.    Для преодоления излишней робости полезно рисование на листах бумаги большого формата и широкой кистью, использование густой краски, рисование  руками. </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 xml:space="preserve">18.    Для профилактики заикания полезно стимулировать у ребенка положительное отношение к происходящим дома событиям, с этой целью можно рекомендовать родителям совместное рисование приятных для </w:t>
      </w:r>
      <w:r w:rsidRPr="00015889">
        <w:rPr>
          <w:rFonts w:ascii="Times New Roman" w:eastAsia="Times New Roman" w:hAnsi="Times New Roman" w:cs="Times New Roman"/>
          <w:sz w:val="28"/>
          <w:szCs w:val="28"/>
          <w:lang w:eastAsia="ru-RU"/>
        </w:rPr>
        <w:lastRenderedPageBreak/>
        <w:t>ребенка ситуаций из домашней жизни (день рождения, совместная прогулка, бабушка жарит блины).</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t> </w:t>
      </w:r>
      <w:r w:rsidRPr="00015889">
        <w:rPr>
          <w:rFonts w:ascii="Times New Roman" w:eastAsia="Times New Roman" w:hAnsi="Times New Roman" w:cs="Times New Roman"/>
          <w:sz w:val="28"/>
          <w:szCs w:val="28"/>
          <w:lang w:eastAsia="ru-RU"/>
        </w:rPr>
        <w:br/>
        <w:t>19.    Для организации ритма в режиме дня, а также преодоления возможно имеющегося дефицита внимания, полезно использовать  расписание деятельности ребенка. </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20.    Полезно разучивать с детьми детские песенки, петь с ребенком. </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21.    Желательно избегать вербального контакта с ребенком (режим молчания), заменяя его невербальным (по крайней мере, в течение двух недель). Для общения с ребенком активно использовать картинки,  предметы-символы. Однако</w:t>
      </w:r>
      <w:proofErr w:type="gramStart"/>
      <w:r w:rsidRPr="00015889">
        <w:rPr>
          <w:rFonts w:ascii="Times New Roman" w:eastAsia="Times New Roman" w:hAnsi="Times New Roman" w:cs="Times New Roman"/>
          <w:sz w:val="28"/>
          <w:szCs w:val="28"/>
          <w:lang w:eastAsia="ru-RU"/>
        </w:rPr>
        <w:t>,</w:t>
      </w:r>
      <w:proofErr w:type="gramEnd"/>
      <w:r w:rsidRPr="00015889">
        <w:rPr>
          <w:rFonts w:ascii="Times New Roman" w:eastAsia="Times New Roman" w:hAnsi="Times New Roman" w:cs="Times New Roman"/>
          <w:sz w:val="28"/>
          <w:szCs w:val="28"/>
          <w:lang w:eastAsia="ru-RU"/>
        </w:rPr>
        <w:t xml:space="preserve"> если ребенок начинает говорить, то нельзя запрещать ему, стремиться лишь перевести его монологическую форму речи в диалогическую. </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22.    Если ребенок сопротивляется выполнению каких-либо ваших требований, следует переключить его внимание на другую деятельность.</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23.    При остром начале заикания следует избегать любых эмоционально-значимых ситуаций для ребенка: например, поездка к бабушке, которую давно не видел ребенок; первый поход в детский сад.</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t> </w:t>
      </w:r>
      <w:r w:rsidRPr="00015889">
        <w:rPr>
          <w:rFonts w:ascii="Times New Roman" w:eastAsia="Times New Roman" w:hAnsi="Times New Roman" w:cs="Times New Roman"/>
          <w:sz w:val="28"/>
          <w:szCs w:val="28"/>
          <w:lang w:eastAsia="ru-RU"/>
        </w:rPr>
        <w:br/>
        <w:t>24.    Не требовать от ребенка произнесения «трудных» слов, предложений, длинных и сложных по своей грамматической структуре; при остром начале заикания не проводить занятия по коррекции звукопроизношения. </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25.    Запинки наиболее вероятны при произнесении малочастотных слов, поэтому следует ограничить ребенка от восприятия таких слов при остром начале заикания, чтобы у него не возникло желания «переспросить».</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t> </w:t>
      </w:r>
      <w:r w:rsidRPr="00015889">
        <w:rPr>
          <w:rFonts w:ascii="Times New Roman" w:eastAsia="Times New Roman" w:hAnsi="Times New Roman" w:cs="Times New Roman"/>
          <w:sz w:val="28"/>
          <w:szCs w:val="28"/>
          <w:lang w:eastAsia="ru-RU"/>
        </w:rPr>
        <w:br/>
        <w:t>26.    Ежедневно проводить дыхательную гимнастику: на развитие физиологического  дыхания. Основная задача: увеличение объема вдоха и продолжительности выдоха. </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br/>
        <w:t>27.    Полезно зачитывать и заучивать детям короткие, простые стихотворения, которые соответствуют возрасту ребенка.</w:t>
      </w:r>
    </w:p>
    <w:p w:rsidR="00015889" w:rsidRPr="00015889" w:rsidRDefault="00015889" w:rsidP="00015889">
      <w:pPr>
        <w:spacing w:before="100" w:beforeAutospacing="1" w:after="100" w:afterAutospacing="1" w:line="240" w:lineRule="atLeast"/>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lastRenderedPageBreak/>
        <w:t> </w:t>
      </w:r>
      <w:r w:rsidRPr="00015889">
        <w:rPr>
          <w:rFonts w:ascii="Times New Roman" w:eastAsia="Times New Roman" w:hAnsi="Times New Roman" w:cs="Times New Roman"/>
          <w:sz w:val="28"/>
          <w:szCs w:val="28"/>
          <w:lang w:eastAsia="ru-RU"/>
        </w:rPr>
        <w:br/>
        <w:t>28.    Выбор книг для чтения детям должен быть ограничен и строго соответствовать возрасту. Не стремитесь за количеством. Лучше читать ребенку одну сказку в течение недели, но в разных книгах.</w:t>
      </w:r>
    </w:p>
    <w:p w:rsidR="00015889" w:rsidRPr="00015889" w:rsidRDefault="00015889" w:rsidP="00015889">
      <w:pPr>
        <w:spacing w:before="100" w:beforeAutospacing="1" w:after="100" w:afterAutospacing="1" w:line="240" w:lineRule="auto"/>
        <w:rPr>
          <w:rFonts w:ascii="Times New Roman" w:eastAsia="Times New Roman" w:hAnsi="Times New Roman" w:cs="Times New Roman"/>
          <w:sz w:val="28"/>
          <w:szCs w:val="28"/>
          <w:lang w:eastAsia="ru-RU"/>
        </w:rPr>
      </w:pPr>
      <w:r w:rsidRPr="00015889">
        <w:rPr>
          <w:rFonts w:ascii="Times New Roman" w:eastAsia="Times New Roman" w:hAnsi="Times New Roman" w:cs="Times New Roman"/>
          <w:sz w:val="28"/>
          <w:szCs w:val="28"/>
          <w:lang w:eastAsia="ru-RU"/>
        </w:rPr>
        <w:t> </w:t>
      </w:r>
      <w:r w:rsidRPr="00015889">
        <w:rPr>
          <w:rFonts w:ascii="Times New Roman" w:eastAsia="Times New Roman" w:hAnsi="Times New Roman" w:cs="Times New Roman"/>
          <w:sz w:val="28"/>
          <w:szCs w:val="28"/>
          <w:lang w:eastAsia="ru-RU"/>
        </w:rPr>
        <w:br/>
        <w:t>29.    Ежедневно проводите двигательные игры с ритмизованными движениями. </w:t>
      </w:r>
    </w:p>
    <w:p w:rsidR="00D37638" w:rsidRPr="00015889" w:rsidRDefault="00015889" w:rsidP="00015889">
      <w:pPr>
        <w:rPr>
          <w:rFonts w:ascii="Times New Roman" w:hAnsi="Times New Roman" w:cs="Times New Roman"/>
          <w:sz w:val="28"/>
          <w:szCs w:val="28"/>
        </w:rPr>
      </w:pPr>
      <w:r w:rsidRPr="00015889">
        <w:rPr>
          <w:rFonts w:ascii="Times New Roman" w:eastAsia="Times New Roman" w:hAnsi="Times New Roman" w:cs="Times New Roman"/>
          <w:sz w:val="28"/>
          <w:szCs w:val="28"/>
          <w:lang w:eastAsia="ru-RU"/>
        </w:rPr>
        <w:br/>
        <w:t>30.    Для предотвращения рецидивов заикания: при ослаблении ребенка после соматических или инфекционных заболеваний необходимо проведение щадящего общего и речевого режима.</w:t>
      </w:r>
    </w:p>
    <w:sectPr w:rsidR="00D37638" w:rsidRPr="00015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29"/>
    <w:rsid w:val="00015889"/>
    <w:rsid w:val="007F1529"/>
    <w:rsid w:val="00D3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58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7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dc:creator>
  <cp:keywords/>
  <dc:description/>
  <cp:lastModifiedBy>Лина)))</cp:lastModifiedBy>
  <cp:revision>2</cp:revision>
  <dcterms:created xsi:type="dcterms:W3CDTF">2015-04-04T07:49:00Z</dcterms:created>
  <dcterms:modified xsi:type="dcterms:W3CDTF">2015-04-04T07:50:00Z</dcterms:modified>
</cp:coreProperties>
</file>