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F" w:rsidRPr="00A642EE" w:rsidRDefault="00DC5A55" w:rsidP="002F7B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EE">
        <w:rPr>
          <w:rFonts w:ascii="Times New Roman" w:hAnsi="Times New Roman" w:cs="Times New Roman"/>
          <w:b/>
          <w:sz w:val="28"/>
          <w:szCs w:val="28"/>
        </w:rPr>
        <w:t>Круглый стол для родителей</w:t>
      </w:r>
    </w:p>
    <w:p w:rsidR="00DC5A55" w:rsidRPr="00A642EE" w:rsidRDefault="000462DF" w:rsidP="002F7B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C5A55" w:rsidRPr="00A642EE">
        <w:rPr>
          <w:rFonts w:ascii="Times New Roman" w:hAnsi="Times New Roman" w:cs="Times New Roman"/>
          <w:b/>
          <w:sz w:val="28"/>
          <w:szCs w:val="28"/>
        </w:rPr>
        <w:t>«Во что и как играют наши дети?»</w:t>
      </w:r>
    </w:p>
    <w:p w:rsidR="006E1D0A" w:rsidRPr="00A642EE" w:rsidRDefault="006E1D0A" w:rsidP="002F7B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55" w:rsidRPr="00A642EE" w:rsidRDefault="006E1D0A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DF">
        <w:rPr>
          <w:rFonts w:ascii="Times New Roman" w:hAnsi="Times New Roman" w:cs="Times New Roman"/>
          <w:sz w:val="28"/>
          <w:szCs w:val="28"/>
        </w:rPr>
        <w:t xml:space="preserve">   </w:t>
      </w:r>
      <w:r w:rsidR="000462DF">
        <w:rPr>
          <w:rFonts w:ascii="Times New Roman" w:hAnsi="Times New Roman" w:cs="Times New Roman"/>
          <w:sz w:val="28"/>
          <w:szCs w:val="28"/>
        </w:rPr>
        <w:t xml:space="preserve">   </w:t>
      </w:r>
      <w:r w:rsidR="00DC5A55" w:rsidRPr="000462DF">
        <w:rPr>
          <w:rFonts w:ascii="Times New Roman" w:hAnsi="Times New Roman" w:cs="Times New Roman"/>
          <w:b/>
          <w:sz w:val="28"/>
          <w:szCs w:val="28"/>
        </w:rPr>
        <w:t>Цель:</w:t>
      </w:r>
      <w:r w:rsidR="00DC5A55" w:rsidRPr="00A642EE">
        <w:rPr>
          <w:rFonts w:ascii="Times New Roman" w:hAnsi="Times New Roman" w:cs="Times New Roman"/>
          <w:sz w:val="28"/>
          <w:szCs w:val="28"/>
        </w:rPr>
        <w:t xml:space="preserve"> педагогическое просвещение родителей по проблеме влияния игрушки </w:t>
      </w:r>
      <w:r w:rsidR="007C41AC" w:rsidRPr="00A642EE">
        <w:rPr>
          <w:rFonts w:ascii="Times New Roman" w:hAnsi="Times New Roman" w:cs="Times New Roman"/>
          <w:sz w:val="28"/>
          <w:szCs w:val="28"/>
        </w:rPr>
        <w:t>на развитие ребенка дошкольника.</w:t>
      </w:r>
    </w:p>
    <w:p w:rsidR="007765F4" w:rsidRPr="000462DF" w:rsidRDefault="00A642EE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5F4" w:rsidRPr="000462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65F4" w:rsidRPr="00A642EE" w:rsidRDefault="007765F4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>1. Показать родителям значимость игры и игрушки в развитии ребенка</w:t>
      </w:r>
    </w:p>
    <w:p w:rsidR="007765F4" w:rsidRPr="00A642EE" w:rsidRDefault="007765F4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>2. Развивать у родителей навыки игры со своим ребенком.</w:t>
      </w:r>
    </w:p>
    <w:p w:rsidR="007765F4" w:rsidRPr="00A642EE" w:rsidRDefault="007765F4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>3.Обсудить проблему организации игровой среды в условиях семьи.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</w:t>
      </w:r>
      <w:r w:rsidRPr="000462D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Повестка: 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1. Гигиенические и дидактические требования, предъявляемые к детским  играм и игрушкам. Я. Б. Зуева, старший воспитатель.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 Правила покупки игрушек. Н. В. Кузнецова, педагог-психолог.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3. Игры для детей с нарушением зрения. Е. В. </w:t>
      </w:r>
      <w:proofErr w:type="spellStart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Старцева</w:t>
      </w:r>
      <w:proofErr w:type="spellEnd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учитель-дефектолог.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 Игры для развития речи. А. К. </w:t>
      </w:r>
      <w:proofErr w:type="spellStart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>Хлыстунова</w:t>
      </w:r>
      <w:proofErr w:type="spellEnd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учитель-логопед.</w:t>
      </w:r>
    </w:p>
    <w:p w:rsidR="000462DF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5. Выставка опасных игрушек. Я. Б. Зуева, старший воспитатель.</w:t>
      </w:r>
    </w:p>
    <w:p w:rsidR="007765F4" w:rsidRPr="000462DF" w:rsidRDefault="000462DF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6. </w:t>
      </w:r>
      <w:proofErr w:type="spellStart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Видеоопрос</w:t>
      </w:r>
      <w:proofErr w:type="spellEnd"/>
      <w:r w:rsidRPr="00046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детей «Игрушка в подарок». Я. Б. Зуева, старший воспитатель.</w:t>
      </w:r>
    </w:p>
    <w:p w:rsidR="00DC5A55" w:rsidRPr="00A642EE" w:rsidRDefault="00A642EE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4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A55" w:rsidRPr="000462DF">
        <w:rPr>
          <w:rFonts w:ascii="Times New Roman" w:hAnsi="Times New Roman" w:cs="Times New Roman"/>
          <w:b/>
          <w:sz w:val="28"/>
          <w:szCs w:val="28"/>
        </w:rPr>
        <w:t>Подготовите</w:t>
      </w:r>
      <w:r w:rsidR="007236C3" w:rsidRPr="000462DF">
        <w:rPr>
          <w:rFonts w:ascii="Times New Roman" w:hAnsi="Times New Roman" w:cs="Times New Roman"/>
          <w:b/>
          <w:sz w:val="28"/>
          <w:szCs w:val="28"/>
        </w:rPr>
        <w:t>льная работа:</w:t>
      </w:r>
      <w:r w:rsidR="007236C3" w:rsidRPr="00A64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6C3" w:rsidRPr="00A642EE">
        <w:rPr>
          <w:rFonts w:ascii="Times New Roman" w:hAnsi="Times New Roman" w:cs="Times New Roman"/>
          <w:sz w:val="28"/>
          <w:szCs w:val="28"/>
        </w:rPr>
        <w:t>видеоопрос</w:t>
      </w:r>
      <w:proofErr w:type="spellEnd"/>
      <w:r w:rsidR="007236C3" w:rsidRPr="00A642EE">
        <w:rPr>
          <w:rFonts w:ascii="Times New Roman" w:hAnsi="Times New Roman" w:cs="Times New Roman"/>
          <w:sz w:val="28"/>
          <w:szCs w:val="28"/>
        </w:rPr>
        <w:t xml:space="preserve">  детей, подбор игрушек для выставки «Бесполезные и опасные игрушки», изучение статей и санитарных правил о детских игрушках.</w:t>
      </w:r>
    </w:p>
    <w:p w:rsidR="007236C3" w:rsidRPr="000462DF" w:rsidRDefault="00A642EE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36C3" w:rsidRPr="000462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236C3" w:rsidRPr="00A642EE" w:rsidRDefault="002F7B73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</w:t>
      </w:r>
      <w:r w:rsidR="000462DF">
        <w:rPr>
          <w:rFonts w:ascii="Times New Roman" w:hAnsi="Times New Roman" w:cs="Times New Roman"/>
          <w:sz w:val="28"/>
          <w:szCs w:val="28"/>
        </w:rPr>
        <w:t xml:space="preserve"> </w:t>
      </w:r>
      <w:r w:rsidR="007236C3" w:rsidRPr="00A642EE">
        <w:rPr>
          <w:rFonts w:ascii="Times New Roman" w:hAnsi="Times New Roman" w:cs="Times New Roman"/>
          <w:sz w:val="28"/>
          <w:szCs w:val="28"/>
        </w:rPr>
        <w:t>Приветствие родителей. Сообщение темы встречи.</w:t>
      </w:r>
    </w:p>
    <w:p w:rsidR="007236C3" w:rsidRPr="00A642EE" w:rsidRDefault="007236C3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</w:t>
      </w:r>
      <w:r w:rsidR="000462DF">
        <w:rPr>
          <w:rFonts w:ascii="Times New Roman" w:hAnsi="Times New Roman" w:cs="Times New Roman"/>
          <w:sz w:val="28"/>
          <w:szCs w:val="28"/>
        </w:rPr>
        <w:t xml:space="preserve">  1. </w:t>
      </w:r>
      <w:r w:rsidRPr="00A642EE">
        <w:rPr>
          <w:rFonts w:ascii="Times New Roman" w:hAnsi="Times New Roman" w:cs="Times New Roman"/>
          <w:sz w:val="28"/>
          <w:szCs w:val="28"/>
        </w:rPr>
        <w:t xml:space="preserve"> После недавних скандалов с отравлением детским питанием  из-за рубежа и ядовитыми китайскими игрушками мы решили провести встречу по проблеме «Игры, в которые играют наши дети». В  на</w:t>
      </w:r>
      <w:r w:rsidR="002F7B73" w:rsidRPr="00A642EE">
        <w:rPr>
          <w:rFonts w:ascii="Times New Roman" w:hAnsi="Times New Roman" w:cs="Times New Roman"/>
          <w:sz w:val="28"/>
          <w:szCs w:val="28"/>
        </w:rPr>
        <w:t>с</w:t>
      </w:r>
      <w:r w:rsidRPr="00A642EE">
        <w:rPr>
          <w:rFonts w:ascii="Times New Roman" w:hAnsi="Times New Roman" w:cs="Times New Roman"/>
          <w:sz w:val="28"/>
          <w:szCs w:val="28"/>
        </w:rPr>
        <w:t xml:space="preserve">тоящее время магазины и рынки готовы предоставить покупателю множество разнообразных игр и игрушек. Все ли они безопасны, полезны  для ребенка и несут развивающую функцию. На эти вопросы ответят наши специалисты: Кузнецова Н. В., педагог-психолог, </w:t>
      </w:r>
      <w:proofErr w:type="spellStart"/>
      <w:r w:rsidRPr="00A642EE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A642EE">
        <w:rPr>
          <w:rFonts w:ascii="Times New Roman" w:hAnsi="Times New Roman" w:cs="Times New Roman"/>
          <w:sz w:val="28"/>
          <w:szCs w:val="28"/>
        </w:rPr>
        <w:t xml:space="preserve"> Е. В., тифлопедагог, </w:t>
      </w:r>
      <w:proofErr w:type="spellStart"/>
      <w:r w:rsidRPr="00A642EE">
        <w:rPr>
          <w:rFonts w:ascii="Times New Roman" w:hAnsi="Times New Roman" w:cs="Times New Roman"/>
          <w:sz w:val="28"/>
          <w:szCs w:val="28"/>
        </w:rPr>
        <w:t>Хлыстунова</w:t>
      </w:r>
      <w:proofErr w:type="spellEnd"/>
      <w:r w:rsidRPr="00A642EE">
        <w:rPr>
          <w:rFonts w:ascii="Times New Roman" w:hAnsi="Times New Roman" w:cs="Times New Roman"/>
          <w:sz w:val="28"/>
          <w:szCs w:val="28"/>
        </w:rPr>
        <w:t xml:space="preserve"> А. К., учитель-логопед. </w:t>
      </w:r>
    </w:p>
    <w:p w:rsidR="002F7B73" w:rsidRPr="00A642EE" w:rsidRDefault="002F7B73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Трудно переоценить значение игрушки в жизни ребенка: «Не дайте ребенку играть и Вы никогда не получите из него человека», сказал известный ученый. Ребенок во время игры, развивается и обретает свободу. Игрушки должны отвечать как гигиеническим, так и дидактическим требованиям: гигиенические требования </w:t>
      </w:r>
      <w:r w:rsidRPr="00A642EE">
        <w:rPr>
          <w:rFonts w:ascii="Times New Roman" w:hAnsi="Times New Roman" w:cs="Times New Roman"/>
          <w:sz w:val="28"/>
          <w:szCs w:val="28"/>
        </w:rPr>
        <w:lastRenderedPageBreak/>
        <w:t xml:space="preserve">касаются </w:t>
      </w:r>
      <w:proofErr w:type="gramStart"/>
      <w:r w:rsidRPr="00A642EE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A642EE">
        <w:rPr>
          <w:rFonts w:ascii="Times New Roman" w:hAnsi="Times New Roman" w:cs="Times New Roman"/>
          <w:sz w:val="28"/>
          <w:szCs w:val="28"/>
        </w:rPr>
        <w:t xml:space="preserve"> из которых они изготовлены, формы, веса, размеров, окраски и отделки. Производство и реализация игрушек допускается только при наличии сертификата, который подтверждает их безопасность.</w:t>
      </w:r>
      <w:r w:rsidR="00BA0B2A" w:rsidRPr="00A642EE">
        <w:rPr>
          <w:rFonts w:ascii="Times New Roman" w:hAnsi="Times New Roman" w:cs="Times New Roman"/>
          <w:sz w:val="28"/>
          <w:szCs w:val="28"/>
        </w:rPr>
        <w:t xml:space="preserve"> </w:t>
      </w:r>
      <w:r w:rsidRPr="00A642EE">
        <w:rPr>
          <w:rFonts w:ascii="Times New Roman" w:hAnsi="Times New Roman" w:cs="Times New Roman"/>
          <w:sz w:val="28"/>
          <w:szCs w:val="28"/>
        </w:rPr>
        <w:t>Игрушки могут содержать фенол, формальдегид, установлены случаи заражения игрушек ртутью, метиловым спиртом</w:t>
      </w:r>
      <w:r w:rsidR="00BA0B2A" w:rsidRPr="00A642EE">
        <w:rPr>
          <w:rFonts w:ascii="Times New Roman" w:hAnsi="Times New Roman" w:cs="Times New Roman"/>
          <w:sz w:val="28"/>
          <w:szCs w:val="28"/>
        </w:rPr>
        <w:t xml:space="preserve">. Игрушки не должны иметь острых  травмоопасных колющих частей. С них не должна слазить краска. Игрушки для детей до 3 лет не должны содержать мелких деталей, запрещено использовать натуральный мех и кожу. Исследователи установили даже </w:t>
      </w:r>
      <w:r w:rsidR="006E1D0A" w:rsidRPr="00A642EE">
        <w:rPr>
          <w:rFonts w:ascii="Times New Roman" w:hAnsi="Times New Roman" w:cs="Times New Roman"/>
          <w:sz w:val="28"/>
          <w:szCs w:val="28"/>
        </w:rPr>
        <w:t xml:space="preserve">оптимальный </w:t>
      </w:r>
      <w:r w:rsidR="00BA0B2A" w:rsidRPr="00A642EE">
        <w:rPr>
          <w:rFonts w:ascii="Times New Roman" w:hAnsi="Times New Roman" w:cs="Times New Roman"/>
          <w:sz w:val="28"/>
          <w:szCs w:val="28"/>
        </w:rPr>
        <w:t xml:space="preserve">вес </w:t>
      </w:r>
      <w:r w:rsidR="006E1D0A" w:rsidRPr="00A642EE">
        <w:rPr>
          <w:rFonts w:ascii="Times New Roman" w:hAnsi="Times New Roman" w:cs="Times New Roman"/>
          <w:sz w:val="28"/>
          <w:szCs w:val="28"/>
        </w:rPr>
        <w:t>игрушки: для ребенка до 3 лет – 100 граммов, до 7 лет не более 400 грамм. Игрушки должны легко мыться  и   дезинфицироваться.</w:t>
      </w:r>
    </w:p>
    <w:p w:rsidR="007236C3" w:rsidRPr="00A642EE" w:rsidRDefault="002F7B73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</w:t>
      </w:r>
      <w:r w:rsidR="007236C3" w:rsidRPr="00A642EE">
        <w:rPr>
          <w:rFonts w:ascii="Times New Roman" w:hAnsi="Times New Roman" w:cs="Times New Roman"/>
          <w:sz w:val="28"/>
          <w:szCs w:val="28"/>
        </w:rPr>
        <w:t xml:space="preserve">Газета «Аргументы и факты опубликовала интересную статистику: лишь 12 % игрушек, продающихся в России отечественного производства. </w:t>
      </w:r>
      <w:proofErr w:type="gramStart"/>
      <w:r w:rsidR="007236C3" w:rsidRPr="00A642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236C3" w:rsidRPr="00A642EE">
        <w:rPr>
          <w:rFonts w:ascii="Times New Roman" w:hAnsi="Times New Roman" w:cs="Times New Roman"/>
          <w:sz w:val="28"/>
          <w:szCs w:val="28"/>
        </w:rPr>
        <w:t xml:space="preserve"> увы мы господствуем только в изготовлении дидактических игр</w:t>
      </w:r>
      <w:r w:rsidRPr="00A642EE">
        <w:rPr>
          <w:rFonts w:ascii="Times New Roman" w:hAnsi="Times New Roman" w:cs="Times New Roman"/>
          <w:sz w:val="28"/>
          <w:szCs w:val="28"/>
        </w:rPr>
        <w:t xml:space="preserve">. Машинки на 99% китайские, мягкие игрушки – белорусские немецкие и украинские, железные дороги и </w:t>
      </w:r>
      <w:proofErr w:type="spellStart"/>
      <w:r w:rsidRPr="00A642EE">
        <w:rPr>
          <w:rFonts w:ascii="Times New Roman" w:hAnsi="Times New Roman" w:cs="Times New Roman"/>
          <w:sz w:val="28"/>
          <w:szCs w:val="28"/>
        </w:rPr>
        <w:t>автотреки</w:t>
      </w:r>
      <w:proofErr w:type="spellEnd"/>
      <w:r w:rsidRPr="00A642EE">
        <w:rPr>
          <w:rFonts w:ascii="Times New Roman" w:hAnsi="Times New Roman" w:cs="Times New Roman"/>
          <w:sz w:val="28"/>
          <w:szCs w:val="28"/>
        </w:rPr>
        <w:t xml:space="preserve"> – немецкие и китайские. В стране нет специальной игрушечной отрасли. А производством игрушек занимается деревообрабатывающая, химическая и металлургическая промышленность.</w:t>
      </w:r>
    </w:p>
    <w:p w:rsidR="006E1D0A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 </w:t>
      </w:r>
      <w:r w:rsidR="000462DF">
        <w:rPr>
          <w:rFonts w:ascii="Times New Roman" w:hAnsi="Times New Roman" w:cs="Times New Roman"/>
          <w:sz w:val="28"/>
          <w:szCs w:val="28"/>
        </w:rPr>
        <w:t xml:space="preserve">2. </w:t>
      </w:r>
      <w:r w:rsidRPr="00A642EE">
        <w:rPr>
          <w:rFonts w:ascii="Times New Roman" w:hAnsi="Times New Roman" w:cs="Times New Roman"/>
          <w:sz w:val="28"/>
          <w:szCs w:val="28"/>
        </w:rPr>
        <w:t>Слово предоставляется Наталье Викторовне, педагогу-психологу.</w:t>
      </w:r>
    </w:p>
    <w:p w:rsidR="00A51FF1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Как реагировать если ребенок требует игрушку в магазине? </w:t>
      </w:r>
    </w:p>
    <w:p w:rsidR="00A51FF1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</w:t>
      </w:r>
      <w:r w:rsidR="000462DF">
        <w:rPr>
          <w:rFonts w:ascii="Times New Roman" w:hAnsi="Times New Roman" w:cs="Times New Roman"/>
          <w:sz w:val="28"/>
          <w:szCs w:val="28"/>
        </w:rPr>
        <w:t xml:space="preserve"> 3. </w:t>
      </w:r>
      <w:r w:rsidRPr="00A642EE">
        <w:rPr>
          <w:rFonts w:ascii="Times New Roman" w:hAnsi="Times New Roman" w:cs="Times New Roman"/>
          <w:sz w:val="28"/>
          <w:szCs w:val="28"/>
        </w:rPr>
        <w:t>Рекомендации учителя дефектолога Екатерины Вячеславовны об играх для детей с  нарушением зрения.</w:t>
      </w:r>
    </w:p>
    <w:p w:rsidR="00A51FF1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</w:t>
      </w:r>
      <w:r w:rsidR="000462DF">
        <w:rPr>
          <w:rFonts w:ascii="Times New Roman" w:hAnsi="Times New Roman" w:cs="Times New Roman"/>
          <w:sz w:val="28"/>
          <w:szCs w:val="28"/>
        </w:rPr>
        <w:t xml:space="preserve">4. </w:t>
      </w:r>
      <w:r w:rsidRPr="00A642EE">
        <w:rPr>
          <w:rFonts w:ascii="Times New Roman" w:hAnsi="Times New Roman" w:cs="Times New Roman"/>
          <w:sz w:val="28"/>
          <w:szCs w:val="28"/>
        </w:rPr>
        <w:t xml:space="preserve"> Дошкольное детство – это время становления и развития речи. Какие игрушки помогут обогатить словарный запас, развить связную речь расскажет учитель-логопед Альбина Константиновна.</w:t>
      </w:r>
    </w:p>
    <w:p w:rsidR="00A51FF1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</w:t>
      </w:r>
      <w:r w:rsidR="000462DF">
        <w:rPr>
          <w:rFonts w:ascii="Times New Roman" w:hAnsi="Times New Roman" w:cs="Times New Roman"/>
          <w:sz w:val="28"/>
          <w:szCs w:val="28"/>
        </w:rPr>
        <w:t xml:space="preserve">5. </w:t>
      </w:r>
      <w:r w:rsidRPr="00A642EE">
        <w:rPr>
          <w:rFonts w:ascii="Times New Roman" w:hAnsi="Times New Roman" w:cs="Times New Roman"/>
          <w:sz w:val="28"/>
          <w:szCs w:val="28"/>
        </w:rPr>
        <w:t>Мы подготовили для Вас выставку бесполезных и опасных игрушек. Обратите на них внимание</w:t>
      </w:r>
      <w:proofErr w:type="gramStart"/>
      <w:r w:rsidRPr="00A64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42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42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2EE">
        <w:rPr>
          <w:rFonts w:ascii="Times New Roman" w:hAnsi="Times New Roman" w:cs="Times New Roman"/>
          <w:sz w:val="28"/>
          <w:szCs w:val="28"/>
        </w:rPr>
        <w:t>резентация выставки).</w:t>
      </w:r>
    </w:p>
    <w:p w:rsidR="00A51FF1" w:rsidRPr="00A642EE" w:rsidRDefault="00A51FF1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</w:t>
      </w:r>
      <w:r w:rsidR="000462DF">
        <w:rPr>
          <w:rFonts w:ascii="Times New Roman" w:hAnsi="Times New Roman" w:cs="Times New Roman"/>
          <w:sz w:val="28"/>
          <w:szCs w:val="28"/>
        </w:rPr>
        <w:t xml:space="preserve">6. </w:t>
      </w:r>
      <w:r w:rsidRPr="00A642EE"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мы обратились к детям с вопросом: «Какую игрушку ты хочешь получить в подарок?» Вашему вниманию предоставляется </w:t>
      </w:r>
      <w:proofErr w:type="spellStart"/>
      <w:r w:rsidRPr="00A642EE">
        <w:rPr>
          <w:rFonts w:ascii="Times New Roman" w:hAnsi="Times New Roman" w:cs="Times New Roman"/>
          <w:sz w:val="28"/>
          <w:szCs w:val="28"/>
        </w:rPr>
        <w:t>видеоопрос</w:t>
      </w:r>
      <w:proofErr w:type="spellEnd"/>
      <w:r w:rsidRPr="00A642EE">
        <w:rPr>
          <w:rFonts w:ascii="Times New Roman" w:hAnsi="Times New Roman" w:cs="Times New Roman"/>
          <w:sz w:val="28"/>
          <w:szCs w:val="28"/>
        </w:rPr>
        <w:t>.</w:t>
      </w:r>
    </w:p>
    <w:p w:rsidR="000462DF" w:rsidRPr="000462DF" w:rsidRDefault="007C41AC" w:rsidP="000462DF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    Подводя итог нашей встречи, обращаюсь к Вам с просьбой приобретать игрушки отечественного производства, развивающие, а главное безопасные.</w:t>
      </w:r>
    </w:p>
    <w:p w:rsidR="000462DF" w:rsidRDefault="000462DF" w:rsidP="00BF4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2DF" w:rsidRDefault="000462DF" w:rsidP="00BF4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F4" w:rsidRPr="00A642EE" w:rsidRDefault="000D01F9" w:rsidP="00BF4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EE">
        <w:rPr>
          <w:rFonts w:ascii="Times New Roman" w:hAnsi="Times New Roman" w:cs="Times New Roman"/>
          <w:b/>
          <w:sz w:val="28"/>
          <w:szCs w:val="28"/>
        </w:rPr>
        <w:lastRenderedPageBreak/>
        <w:t>Анализ анкет для родителей «Во что и как играют наши дети?»</w:t>
      </w:r>
    </w:p>
    <w:p w:rsidR="00BF4940" w:rsidRPr="00A642EE" w:rsidRDefault="00BF4940" w:rsidP="00BF49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Количество анкет:</w:t>
      </w:r>
      <w:r w:rsidR="004131C6" w:rsidRPr="00A642EE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BF4940" w:rsidRPr="00A642EE" w:rsidRDefault="00BF4940" w:rsidP="00BF49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 xml:space="preserve">Группы:  </w:t>
      </w:r>
      <w:r w:rsidR="00402DF4" w:rsidRPr="00A642EE">
        <w:rPr>
          <w:rFonts w:ascii="Times New Roman" w:hAnsi="Times New Roman" w:cs="Times New Roman"/>
          <w:sz w:val="24"/>
          <w:szCs w:val="24"/>
        </w:rPr>
        <w:t xml:space="preserve"> младшая, средняя, старшие, подготовительная.</w:t>
      </w:r>
    </w:p>
    <w:tbl>
      <w:tblPr>
        <w:tblStyle w:val="a4"/>
        <w:tblpPr w:leftFromText="180" w:rightFromText="180" w:vertAnchor="text" w:horzAnchor="margin" w:tblpY="122"/>
        <w:tblW w:w="0" w:type="auto"/>
        <w:tblLook w:val="04A0"/>
      </w:tblPr>
      <w:tblGrid>
        <w:gridCol w:w="534"/>
        <w:gridCol w:w="6804"/>
        <w:gridCol w:w="2233"/>
      </w:tblGrid>
      <w:tr w:rsidR="000D01F9" w:rsidRPr="00A642EE" w:rsidTr="00BF4940">
        <w:tc>
          <w:tcPr>
            <w:tcW w:w="534" w:type="dxa"/>
            <w:vMerge w:val="restart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D01F9" w:rsidRPr="00A642EE" w:rsidRDefault="00402DF4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Виды домашних игрушек</w:t>
            </w:r>
            <w:r w:rsidR="000D01F9"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233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образные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игрушки-монстры</w:t>
            </w:r>
          </w:p>
        </w:tc>
        <w:tc>
          <w:tcPr>
            <w:tcW w:w="2233" w:type="dxa"/>
          </w:tcPr>
          <w:p w:rsidR="000D01F9" w:rsidRPr="00A642EE" w:rsidRDefault="004131C6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D01F9" w:rsidRPr="00A642EE" w:rsidTr="00BF4940">
        <w:tc>
          <w:tcPr>
            <w:tcW w:w="534" w:type="dxa"/>
            <w:vMerge w:val="restart"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D01F9" w:rsidRPr="00A642EE" w:rsidRDefault="000D01F9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Отношение родителей к игрушкам, которые продаются в магазинах</w:t>
            </w:r>
          </w:p>
        </w:tc>
        <w:tc>
          <w:tcPr>
            <w:tcW w:w="2233" w:type="dxa"/>
          </w:tcPr>
          <w:p w:rsidR="000D01F9" w:rsidRPr="00A642EE" w:rsidRDefault="000D01F9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Положительное (разнообразие, красочность, качество)</w:t>
            </w:r>
          </w:p>
        </w:tc>
        <w:tc>
          <w:tcPr>
            <w:tcW w:w="2233" w:type="dxa"/>
          </w:tcPr>
          <w:p w:rsidR="000D01F9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Отрицательное (низкое качество, китайское производство)</w:t>
            </w:r>
          </w:p>
        </w:tc>
        <w:tc>
          <w:tcPr>
            <w:tcW w:w="2233" w:type="dxa"/>
          </w:tcPr>
          <w:p w:rsidR="000D01F9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0D01F9" w:rsidRPr="00A642EE" w:rsidTr="00BF4940">
        <w:tc>
          <w:tcPr>
            <w:tcW w:w="534" w:type="dxa"/>
            <w:vMerge/>
          </w:tcPr>
          <w:p w:rsidR="000D01F9" w:rsidRPr="00A642EE" w:rsidRDefault="000D01F9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01F9" w:rsidRPr="00A642EE" w:rsidRDefault="000D01F9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233" w:type="dxa"/>
          </w:tcPr>
          <w:p w:rsidR="000D01F9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080C27" w:rsidRPr="00A642EE" w:rsidTr="00BF4940">
        <w:tc>
          <w:tcPr>
            <w:tcW w:w="534" w:type="dxa"/>
            <w:vMerge w:val="restart"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Покупая игрушки</w:t>
            </w:r>
            <w:r w:rsidR="004131C6" w:rsidRPr="00A64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руководствуются:</w:t>
            </w:r>
          </w:p>
        </w:tc>
        <w:tc>
          <w:tcPr>
            <w:tcW w:w="2233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игровыми интересами ребенка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развивающим эффектом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пол ребенка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F4940" w:rsidRPr="00A642EE" w:rsidTr="00BF4940">
        <w:tc>
          <w:tcPr>
            <w:tcW w:w="534" w:type="dxa"/>
            <w:vMerge w:val="restart"/>
          </w:tcPr>
          <w:p w:rsidR="00BF4940" w:rsidRPr="00A642EE" w:rsidRDefault="00BF4940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F4940" w:rsidRPr="00A642EE" w:rsidRDefault="00BF4940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Просит ли ребенок поиграть с ним</w:t>
            </w:r>
          </w:p>
        </w:tc>
        <w:tc>
          <w:tcPr>
            <w:tcW w:w="2233" w:type="dxa"/>
          </w:tcPr>
          <w:p w:rsidR="00BF4940" w:rsidRPr="00A642EE" w:rsidRDefault="00BF4940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40" w:rsidRPr="00A642EE" w:rsidTr="00BF4940">
        <w:tc>
          <w:tcPr>
            <w:tcW w:w="534" w:type="dxa"/>
            <w:vMerge/>
          </w:tcPr>
          <w:p w:rsidR="00BF4940" w:rsidRPr="00A642EE" w:rsidRDefault="00BF4940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F4940" w:rsidRPr="00A642EE" w:rsidRDefault="00BF4940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</w:tcPr>
          <w:p w:rsidR="00BF4940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F4940" w:rsidRPr="00A642EE" w:rsidTr="00BF4940">
        <w:tc>
          <w:tcPr>
            <w:tcW w:w="534" w:type="dxa"/>
            <w:vMerge/>
          </w:tcPr>
          <w:p w:rsidR="00BF4940" w:rsidRPr="00A642EE" w:rsidRDefault="00BF4940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F4940" w:rsidRPr="00A642EE" w:rsidRDefault="00BF4940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</w:tcPr>
          <w:p w:rsidR="00BF4940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80C27" w:rsidRPr="00A642EE" w:rsidTr="00BF4940">
        <w:tc>
          <w:tcPr>
            <w:tcW w:w="534" w:type="dxa"/>
            <w:vMerge w:val="restart"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Реакция родителей на просьбу ребенка поиграть с ним</w:t>
            </w:r>
          </w:p>
        </w:tc>
        <w:tc>
          <w:tcPr>
            <w:tcW w:w="2233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F4940" w:rsidRPr="00A642EE" w:rsidTr="00BF4940">
        <w:tc>
          <w:tcPr>
            <w:tcW w:w="534" w:type="dxa"/>
          </w:tcPr>
          <w:p w:rsidR="00BF4940" w:rsidRPr="00A642EE" w:rsidRDefault="00BF4940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F4940" w:rsidRPr="00A642EE" w:rsidRDefault="00BF4940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Случаи, когда игры настораживают родителей</w:t>
            </w:r>
          </w:p>
        </w:tc>
        <w:tc>
          <w:tcPr>
            <w:tcW w:w="2233" w:type="dxa"/>
          </w:tcPr>
          <w:p w:rsidR="00BF4940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80C27" w:rsidRPr="00A642EE" w:rsidTr="00BF4940">
        <w:tc>
          <w:tcPr>
            <w:tcW w:w="534" w:type="dxa"/>
            <w:vMerge w:val="restart"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Ребенок чаще играет дома:</w:t>
            </w:r>
          </w:p>
        </w:tc>
        <w:tc>
          <w:tcPr>
            <w:tcW w:w="2233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0C27" w:rsidRPr="00A64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80C27"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0C27" w:rsidRPr="00A642EE">
              <w:rPr>
                <w:rFonts w:ascii="Times New Roman" w:hAnsi="Times New Roman" w:cs="Times New Roman"/>
                <w:sz w:val="24"/>
                <w:szCs w:val="24"/>
              </w:rPr>
              <w:t>одиночестве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80C27" w:rsidRPr="00A642EE" w:rsidTr="00BF4940">
        <w:tc>
          <w:tcPr>
            <w:tcW w:w="534" w:type="dxa"/>
            <w:vMerge w:val="restart"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Больше времени ребенок дома уделяет:</w:t>
            </w:r>
          </w:p>
        </w:tc>
        <w:tc>
          <w:tcPr>
            <w:tcW w:w="2233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080C27" w:rsidRPr="00A642EE" w:rsidTr="00BF4940">
        <w:tc>
          <w:tcPr>
            <w:tcW w:w="534" w:type="dxa"/>
            <w:vMerge/>
          </w:tcPr>
          <w:p w:rsidR="00080C27" w:rsidRPr="00A642EE" w:rsidRDefault="00080C27" w:rsidP="000D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80C27" w:rsidRPr="00A642EE" w:rsidRDefault="00080C27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просмотру телепередач</w:t>
            </w:r>
          </w:p>
        </w:tc>
        <w:tc>
          <w:tcPr>
            <w:tcW w:w="2233" w:type="dxa"/>
          </w:tcPr>
          <w:p w:rsidR="00080C27" w:rsidRPr="00A642EE" w:rsidRDefault="004131C6" w:rsidP="00BF4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D32B2F" w:rsidRPr="00A642EE" w:rsidRDefault="007765F4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2F" w:rsidRPr="00A642EE" w:rsidRDefault="00D32B2F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7D49" w:rsidRPr="00A642EE">
        <w:rPr>
          <w:rFonts w:ascii="Times New Roman" w:hAnsi="Times New Roman" w:cs="Times New Roman"/>
          <w:b/>
          <w:sz w:val="24"/>
          <w:szCs w:val="24"/>
        </w:rPr>
        <w:t>Вывод</w:t>
      </w:r>
      <w:r w:rsidR="00F87D49" w:rsidRPr="00A642EE">
        <w:rPr>
          <w:rFonts w:ascii="Times New Roman" w:hAnsi="Times New Roman" w:cs="Times New Roman"/>
          <w:sz w:val="28"/>
          <w:szCs w:val="28"/>
        </w:rPr>
        <w:t>:</w:t>
      </w:r>
      <w:r w:rsidR="004131C6" w:rsidRPr="00A642EE">
        <w:rPr>
          <w:rFonts w:ascii="Times New Roman" w:hAnsi="Times New Roman" w:cs="Times New Roman"/>
          <w:sz w:val="28"/>
          <w:szCs w:val="28"/>
        </w:rPr>
        <w:t xml:space="preserve"> </w:t>
      </w:r>
      <w:r w:rsidR="004131C6" w:rsidRPr="00A642EE">
        <w:rPr>
          <w:rFonts w:ascii="Times New Roman" w:hAnsi="Times New Roman" w:cs="Times New Roman"/>
          <w:sz w:val="24"/>
          <w:szCs w:val="24"/>
        </w:rPr>
        <w:t>игрушки детей отличаются  разнообразием и большим количеством</w:t>
      </w:r>
      <w:r w:rsidRPr="00A642EE">
        <w:rPr>
          <w:rFonts w:ascii="Times New Roman" w:hAnsi="Times New Roman" w:cs="Times New Roman"/>
          <w:sz w:val="24"/>
          <w:szCs w:val="24"/>
        </w:rPr>
        <w:t xml:space="preserve">. Лидерами являются образные, дидактические  и  строительные игры. Положительное отношение к магазинным игрушкам высказали 25% родителей, отметив качество, красочность  и разнообразие. 64% родителей настораживает низкое качество игрушек, китайское производство, высокие цены; 11% - затруднились дать конкретный ответ о качестве современных игрушек. </w:t>
      </w:r>
      <w:proofErr w:type="gramStart"/>
      <w:r w:rsidRPr="00A642EE">
        <w:rPr>
          <w:rFonts w:ascii="Times New Roman" w:hAnsi="Times New Roman" w:cs="Times New Roman"/>
          <w:sz w:val="24"/>
          <w:szCs w:val="24"/>
        </w:rPr>
        <w:t>Покупая игры и игрушки 84% родителей руководствуются</w:t>
      </w:r>
      <w:proofErr w:type="gramEnd"/>
      <w:r w:rsidRPr="00A642EE">
        <w:rPr>
          <w:rFonts w:ascii="Times New Roman" w:hAnsi="Times New Roman" w:cs="Times New Roman"/>
          <w:sz w:val="24"/>
          <w:szCs w:val="24"/>
        </w:rPr>
        <w:t xml:space="preserve"> игровыми интересами ребенка; 82% - развивающим эффектом; 55% учитывают пол ребенка; 25% - цену игрушки. </w:t>
      </w:r>
    </w:p>
    <w:p w:rsidR="00D32B2F" w:rsidRPr="00A642EE" w:rsidRDefault="00D32B2F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 xml:space="preserve">     55% - откликаются на просьбу детей поиграть с ними; 45% - играют по возможности, в зависимости от своей занятости.</w:t>
      </w:r>
    </w:p>
    <w:p w:rsidR="00D32B2F" w:rsidRPr="00A642EE" w:rsidRDefault="00D32B2F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lastRenderedPageBreak/>
        <w:t xml:space="preserve">     18% высказывают опасение за слишком агрессивные игры своих детей. Чаще агрессия направлена на игрушку или партнера по игре. </w:t>
      </w:r>
    </w:p>
    <w:p w:rsidR="00D32B2F" w:rsidRPr="00A642EE" w:rsidRDefault="00D32B2F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 xml:space="preserve">     32% детей дома чаще играют в одиночестве; 68% с родителями, другими детьми, бабушками, дедушками.</w:t>
      </w:r>
    </w:p>
    <w:p w:rsidR="007765F4" w:rsidRPr="00A642EE" w:rsidRDefault="00D32B2F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 xml:space="preserve">     57% детей дома больше времени уделяют игре; 43% – просмотру телепередач. </w:t>
      </w:r>
    </w:p>
    <w:p w:rsidR="00402DF4" w:rsidRPr="00A642EE" w:rsidRDefault="00402DF4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F4" w:rsidRPr="00A642EE" w:rsidRDefault="00402DF4" w:rsidP="007765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2E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02DF4" w:rsidRPr="00A642EE" w:rsidRDefault="00402DF4" w:rsidP="00776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F4" w:rsidRPr="00A642EE" w:rsidRDefault="00402DF4" w:rsidP="00402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1. Провести круглый стол для родителей «Во что и как играют наши дети»</w:t>
      </w:r>
    </w:p>
    <w:p w:rsidR="00402DF4" w:rsidRPr="00A642EE" w:rsidRDefault="00402DF4" w:rsidP="00402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2. Подготовить выставку бесполезных и опасных игрушек.</w:t>
      </w:r>
    </w:p>
    <w:p w:rsidR="00402DF4" w:rsidRPr="00A642EE" w:rsidRDefault="00402DF4" w:rsidP="00402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3. Провести опрос детей «Игрушка в подарок».</w:t>
      </w:r>
    </w:p>
    <w:p w:rsidR="00402DF4" w:rsidRPr="00A642EE" w:rsidRDefault="00402DF4" w:rsidP="00402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2DF4" w:rsidRPr="00A642EE" w:rsidSect="000462D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B94"/>
    <w:multiLevelType w:val="hybridMultilevel"/>
    <w:tmpl w:val="E6BC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0DCF"/>
    <w:multiLevelType w:val="hybridMultilevel"/>
    <w:tmpl w:val="8BC4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2D87"/>
    <w:multiLevelType w:val="hybridMultilevel"/>
    <w:tmpl w:val="979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A55"/>
    <w:rsid w:val="000462DF"/>
    <w:rsid w:val="00080C27"/>
    <w:rsid w:val="000D01F9"/>
    <w:rsid w:val="002F7B73"/>
    <w:rsid w:val="00346A8C"/>
    <w:rsid w:val="00402DF4"/>
    <w:rsid w:val="004131C6"/>
    <w:rsid w:val="004C5DEF"/>
    <w:rsid w:val="006C42A8"/>
    <w:rsid w:val="006E1D0A"/>
    <w:rsid w:val="007236C3"/>
    <w:rsid w:val="00734F98"/>
    <w:rsid w:val="007765F4"/>
    <w:rsid w:val="007C41AC"/>
    <w:rsid w:val="00A51FF1"/>
    <w:rsid w:val="00A642EE"/>
    <w:rsid w:val="00BA0B2A"/>
    <w:rsid w:val="00BF4940"/>
    <w:rsid w:val="00D32B2F"/>
    <w:rsid w:val="00DC5A55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F4"/>
    <w:pPr>
      <w:ind w:left="720"/>
      <w:contextualSpacing/>
    </w:pPr>
  </w:style>
  <w:style w:type="table" w:styleId="a4">
    <w:name w:val="Table Grid"/>
    <w:basedOn w:val="a1"/>
    <w:uiPriority w:val="59"/>
    <w:rsid w:val="000D0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51E8-0FA2-4D04-855C-2BED33BD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</dc:creator>
  <cp:keywords/>
  <dc:description/>
  <cp:lastModifiedBy>Детский сад </cp:lastModifiedBy>
  <cp:revision>6</cp:revision>
  <cp:lastPrinted>2010-02-11T14:56:00Z</cp:lastPrinted>
  <dcterms:created xsi:type="dcterms:W3CDTF">2008-01-07T09:50:00Z</dcterms:created>
  <dcterms:modified xsi:type="dcterms:W3CDTF">2010-02-11T14:57:00Z</dcterms:modified>
</cp:coreProperties>
</file>