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C8E" w:rsidRDefault="00415C8E" w:rsidP="00415C8E">
      <w:pPr>
        <w:tabs>
          <w:tab w:val="left" w:pos="1590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03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"Путешествие в город мастеров"</w:t>
      </w:r>
    </w:p>
    <w:p w:rsidR="00415C8E" w:rsidRDefault="00415C8E" w:rsidP="00415C8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15C8E" w:rsidRPr="005203AB" w:rsidRDefault="00415C8E" w:rsidP="00415C8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Программные задачи:</w:t>
      </w:r>
    </w:p>
    <w:p w:rsidR="00415C8E" w:rsidRPr="005203AB" w:rsidRDefault="00415C8E" w:rsidP="00415C8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Образовательная область «Коммуникация»:</w:t>
      </w:r>
      <w:r w:rsidRPr="005203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построение высказывания, помогать детям более точно, характеризовать объект, ситуацию; учить высказывать предположения и делать простейшие выводы, излагать свои мысли понятно для окружающих.</w:t>
      </w:r>
    </w:p>
    <w:p w:rsidR="00415C8E" w:rsidRPr="005203AB" w:rsidRDefault="00415C8E" w:rsidP="00415C8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содержательно, эмоционально рассказывать сверстникам об интересных фактах, событиях. Приучать детей к самостоятельности суждений.</w:t>
      </w:r>
    </w:p>
    <w:p w:rsidR="00415C8E" w:rsidRPr="005203AB" w:rsidRDefault="00415C8E" w:rsidP="00415C8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Образовательная область «Художественная литература»: </w:t>
      </w: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совершенствовать художественно-речевые, исполнительские навыки детей при чтении стихотворений. </w:t>
      </w:r>
    </w:p>
    <w:p w:rsidR="00415C8E" w:rsidRPr="005203AB" w:rsidRDefault="00415C8E" w:rsidP="00415C8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Образовательная область «Познание. Формирование целостной картины мира. Расширение кругозора»: </w:t>
      </w: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интереса к народным традициям и обычаям.</w:t>
      </w:r>
    </w:p>
    <w:p w:rsidR="00415C8E" w:rsidRPr="005203AB" w:rsidRDefault="00415C8E" w:rsidP="00415C8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Образовательная область «Художественное творчество»: </w:t>
      </w: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технику изображения. Продолжать развивать свободу и одновременно точность движения руки под контролем зрения, их плавность, ритмичность. Развивать умение видеть красоту созданного изображения в передаче формы, плавности, слитности линий или их тонкости, изящности, ритмичности расположений линий и пятен. Развивать представления о разнообразии цветов и оттенков, опираясь на реальную окраску предметов, декоративную роспись. Продолжать развивать декоративное творчество детей. Развивать умение создавать узоры по мотивам народных росписей. Формировать умение выделять и передавать цветовую гамму народного декоративного искусства определённого вида. Закреплять умение создавать композиции на деревянной доске.</w:t>
      </w:r>
    </w:p>
    <w:p w:rsidR="00415C8E" w:rsidRPr="005203AB" w:rsidRDefault="00415C8E" w:rsidP="00415C8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Планируемые  результаты: </w:t>
      </w: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Принимает живое, заинтересованное участие в образовательном процессе. </w:t>
      </w:r>
      <w:proofErr w:type="gramStart"/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Способен</w:t>
      </w:r>
      <w:proofErr w:type="gramEnd"/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планировать свои действия, направленные на достижение конкретной цели. Может применять самостоятельно усвоенные знания и способы деятельности для решения новых задач (проблем), поставленных как взрослым, так и им самим; в зависимости от ситуации может преобразовывать способы решения задач (проблем). Умеет работать по правилу и по образцу, слушать взрослого и выполнять его инструкции.</w:t>
      </w:r>
    </w:p>
    <w:p w:rsidR="00415C8E" w:rsidRDefault="00415C8E" w:rsidP="00415C8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3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Предварительная работа с детьми: </w:t>
      </w: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изделий и иллюстраций с городецкой росписью. </w:t>
      </w:r>
      <w:proofErr w:type="gramStart"/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русских народных сказок, </w:t>
      </w:r>
      <w:proofErr w:type="spellStart"/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скороговорок, загадок; пение частушек; слушание народной музыки, песен; беседы о русском быте и традициях; рисование элементов городецкой росписи (розаны, купавки, ромашки, бубенчики,  кони, птицы), </w:t>
      </w:r>
      <w:proofErr w:type="gramEnd"/>
    </w:p>
    <w:p w:rsidR="00415C8E" w:rsidRPr="005203AB" w:rsidRDefault="00415C8E" w:rsidP="00415C8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Предварительная работа воспитателя: </w:t>
      </w: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демонстрационного и раздаточного материала, оформление центральной стены, подбор музыкального фона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5C8E" w:rsidRPr="005203AB" w:rsidRDefault="00415C8E" w:rsidP="00415C8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Словарная работа: ярмарка</w:t>
      </w:r>
    </w:p>
    <w:p w:rsidR="00415C8E" w:rsidRPr="005203AB" w:rsidRDefault="00415C8E" w:rsidP="00415C8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Методические приёмы: </w:t>
      </w: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ситуации, показ, объяснение, вопросы, поощрения, анализ.</w:t>
      </w:r>
      <w:r w:rsidRPr="005203A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15C8E" w:rsidRPr="005203AB" w:rsidRDefault="00415C8E" w:rsidP="00415C8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415C8E" w:rsidRPr="005203AB" w:rsidRDefault="00415C8E" w:rsidP="00415C8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сегодня мы с вами отправимся в путешествие, а поможет нам в этом волшебная карусель!</w:t>
      </w:r>
    </w:p>
    <w:p w:rsidR="00415C8E" w:rsidRPr="005203AB" w:rsidRDefault="00415C8E" w:rsidP="00415C8E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«Закрутили, завертели </w:t>
      </w:r>
    </w:p>
    <w:p w:rsidR="00415C8E" w:rsidRPr="005203AB" w:rsidRDefault="00415C8E" w:rsidP="00415C8E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Колесо у карусели.</w:t>
      </w:r>
    </w:p>
    <w:p w:rsidR="00415C8E" w:rsidRPr="005203AB" w:rsidRDefault="00415C8E" w:rsidP="00415C8E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Еле-еле, еле-еле,</w:t>
      </w:r>
    </w:p>
    <w:p w:rsidR="00415C8E" w:rsidRPr="005203AB" w:rsidRDefault="00415C8E" w:rsidP="00415C8E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потом, потом, потом.</w:t>
      </w:r>
    </w:p>
    <w:p w:rsidR="00415C8E" w:rsidRPr="005203AB" w:rsidRDefault="00415C8E" w:rsidP="00415C8E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бегом, бегом, бегом.</w:t>
      </w:r>
    </w:p>
    <w:p w:rsidR="00415C8E" w:rsidRPr="005203AB" w:rsidRDefault="00415C8E" w:rsidP="00415C8E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>Тише, тише не спешите</w:t>
      </w:r>
    </w:p>
    <w:p w:rsidR="00415C8E" w:rsidRPr="005203AB" w:rsidRDefault="00415C8E" w:rsidP="00415C8E">
      <w:pPr>
        <w:spacing w:after="0" w:line="240" w:lineRule="auto"/>
        <w:ind w:left="141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Карусель остановите».</w:t>
      </w:r>
    </w:p>
    <w:p w:rsidR="00415C8E" w:rsidRDefault="00415C8E" w:rsidP="00415C8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3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куда это мы попали?! Да ведь это же Ярмарка! (Звучит музыка «Ярмарка»). </w:t>
      </w:r>
    </w:p>
    <w:p w:rsidR="00415C8E" w:rsidRPr="005203AB" w:rsidRDefault="00415C8E" w:rsidP="00415C8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</w:t>
      </w: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посмотрим, что здесь продают, какой товар?</w:t>
      </w:r>
    </w:p>
    <w:p w:rsidR="00415C8E" w:rsidRPr="005203AB" w:rsidRDefault="00415C8E" w:rsidP="00415C8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узнали дымковскую барышню, дымковского петуха, индюка.</w:t>
      </w:r>
    </w:p>
    <w:p w:rsidR="00415C8E" w:rsidRPr="005203AB" w:rsidRDefault="00415C8E" w:rsidP="00415C8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  <w:r w:rsidRPr="005203AB">
        <w:rPr>
          <w:rFonts w:ascii="Times New Roman" w:eastAsia="Times New Roman" w:hAnsi="Times New Roman" w:cs="Times New Roman"/>
          <w:sz w:val="28"/>
          <w:lang w:eastAsia="ru-RU"/>
        </w:rPr>
        <w:t>Все игрушки не простые,</w:t>
      </w:r>
    </w:p>
    <w:p w:rsidR="00415C8E" w:rsidRPr="005203AB" w:rsidRDefault="00415C8E" w:rsidP="00415C8E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lang w:eastAsia="ru-RU"/>
        </w:rPr>
        <w:t>А волшебно - расписные:</w:t>
      </w:r>
    </w:p>
    <w:p w:rsidR="00415C8E" w:rsidRPr="005203AB" w:rsidRDefault="00415C8E" w:rsidP="00415C8E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lang w:eastAsia="ru-RU"/>
        </w:rPr>
        <w:t>Белоснежны, как берёзки,</w:t>
      </w:r>
    </w:p>
    <w:p w:rsidR="00415C8E" w:rsidRPr="005203AB" w:rsidRDefault="00415C8E" w:rsidP="00415C8E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lang w:eastAsia="ru-RU"/>
        </w:rPr>
        <w:t xml:space="preserve">Кружочки, клеточки, полоски </w:t>
      </w:r>
    </w:p>
    <w:p w:rsidR="00415C8E" w:rsidRPr="005203AB" w:rsidRDefault="00415C8E" w:rsidP="00415C8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 w:rsidRPr="005203A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:</w:t>
      </w:r>
      <w:r w:rsidRPr="005203AB">
        <w:rPr>
          <w:rFonts w:ascii="Times New Roman" w:eastAsia="Times New Roman" w:hAnsi="Times New Roman" w:cs="Times New Roman"/>
          <w:sz w:val="28"/>
          <w:lang w:eastAsia="ru-RU"/>
        </w:rPr>
        <w:t xml:space="preserve"> Хорошо. Еще, какую роспись вы узнали? Назовите предметы, украшенные хохломской росписью.</w:t>
      </w:r>
    </w:p>
    <w:p w:rsidR="00415C8E" w:rsidRPr="005203AB" w:rsidRDefault="00415C8E" w:rsidP="00415C8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Дети:</w:t>
      </w:r>
      <w:r w:rsidRPr="005203AB">
        <w:rPr>
          <w:rFonts w:ascii="Times New Roman" w:eastAsia="Times New Roman" w:hAnsi="Times New Roman" w:cs="Times New Roman"/>
          <w:sz w:val="28"/>
          <w:lang w:eastAsia="ru-RU"/>
        </w:rPr>
        <w:t xml:space="preserve"> Ложки, кружки, чашки, шкатулки.</w:t>
      </w:r>
    </w:p>
    <w:p w:rsidR="00415C8E" w:rsidRPr="005203AB" w:rsidRDefault="00415C8E" w:rsidP="00415C8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Воспитатель</w:t>
      </w:r>
      <w:r w:rsidRPr="005203AB">
        <w:rPr>
          <w:rFonts w:ascii="Times New Roman" w:eastAsia="Times New Roman" w:hAnsi="Times New Roman" w:cs="Times New Roman"/>
          <w:sz w:val="28"/>
          <w:lang w:eastAsia="ru-RU"/>
        </w:rPr>
        <w:t xml:space="preserve">: Ребята, а мы сейчас пройдем в мастерскую. Распишем </w:t>
      </w:r>
      <w:r>
        <w:rPr>
          <w:rFonts w:ascii="Times New Roman" w:eastAsia="Times New Roman" w:hAnsi="Times New Roman" w:cs="Times New Roman"/>
          <w:sz w:val="28"/>
          <w:lang w:eastAsia="ru-RU"/>
        </w:rPr>
        <w:t>наши тарелочки разными узорами.</w:t>
      </w:r>
    </w:p>
    <w:p w:rsidR="00415C8E" w:rsidRPr="005203AB" w:rsidRDefault="00415C8E" w:rsidP="00415C8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lang w:eastAsia="ru-RU"/>
        </w:rPr>
        <w:lastRenderedPageBreak/>
        <w:t xml:space="preserve">- Мастера художники сначала рисуют крупные элементы кистью </w:t>
      </w:r>
      <w:proofErr w:type="gramStart"/>
      <w:r w:rsidRPr="005203AB">
        <w:rPr>
          <w:rFonts w:ascii="Times New Roman" w:eastAsia="Times New Roman" w:hAnsi="Times New Roman" w:cs="Times New Roman"/>
          <w:sz w:val="28"/>
          <w:lang w:eastAsia="ru-RU"/>
        </w:rPr>
        <w:t>потолще</w:t>
      </w:r>
      <w:proofErr w:type="gramEnd"/>
      <w:r w:rsidRPr="005203AB">
        <w:rPr>
          <w:rFonts w:ascii="Times New Roman" w:eastAsia="Times New Roman" w:hAnsi="Times New Roman" w:cs="Times New Roman"/>
          <w:sz w:val="28"/>
          <w:lang w:eastAsia="ru-RU"/>
        </w:rPr>
        <w:t>, а затем мелкие тонкой кистью. При наложении одного цвета на другой ждут, чтобы краска высохла.</w:t>
      </w:r>
    </w:p>
    <w:p w:rsidR="00415C8E" w:rsidRPr="005203AB" w:rsidRDefault="00415C8E" w:rsidP="00415C8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lang w:eastAsia="ru-RU"/>
        </w:rPr>
        <w:t>- Не зря в народе есть пословица, «Каков мастер, такова и работа». Мастер старается сделать свою работу, аккуратно, красиво.</w:t>
      </w:r>
    </w:p>
    <w:p w:rsidR="00415C8E" w:rsidRPr="005203AB" w:rsidRDefault="00415C8E" w:rsidP="00415C8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lang w:eastAsia="ru-RU"/>
        </w:rPr>
        <w:t xml:space="preserve">- А чтобы вам легче было расписывать </w:t>
      </w:r>
      <w:r>
        <w:rPr>
          <w:rFonts w:ascii="Times New Roman" w:eastAsia="Times New Roman" w:hAnsi="Times New Roman" w:cs="Times New Roman"/>
          <w:sz w:val="28"/>
          <w:lang w:eastAsia="ru-RU"/>
        </w:rPr>
        <w:t>тарелочки</w:t>
      </w:r>
      <w:r w:rsidRPr="005203AB">
        <w:rPr>
          <w:rFonts w:ascii="Times New Roman" w:eastAsia="Times New Roman" w:hAnsi="Times New Roman" w:cs="Times New Roman"/>
          <w:sz w:val="28"/>
          <w:lang w:eastAsia="ru-RU"/>
        </w:rPr>
        <w:t>, я приготовила технологические карточк</w:t>
      </w:r>
      <w:proofErr w:type="gramStart"/>
      <w:r w:rsidRPr="005203AB">
        <w:rPr>
          <w:rFonts w:ascii="Times New Roman" w:eastAsia="Times New Roman" w:hAnsi="Times New Roman" w:cs="Times New Roman"/>
          <w:sz w:val="28"/>
          <w:lang w:eastAsia="ru-RU"/>
        </w:rPr>
        <w:t>и-</w:t>
      </w:r>
      <w:proofErr w:type="gramEnd"/>
      <w:r w:rsidRPr="005203AB">
        <w:rPr>
          <w:rFonts w:ascii="Times New Roman" w:eastAsia="Times New Roman" w:hAnsi="Times New Roman" w:cs="Times New Roman"/>
          <w:sz w:val="28"/>
          <w:lang w:eastAsia="ru-RU"/>
        </w:rPr>
        <w:t xml:space="preserve"> подсказки, которые вам подскажут последовательность выполнения работы.</w:t>
      </w:r>
    </w:p>
    <w:p w:rsidR="00415C8E" w:rsidRPr="005203AB" w:rsidRDefault="00415C8E" w:rsidP="00415C8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lang w:eastAsia="ru-RU"/>
        </w:rPr>
        <w:t>- Давайте вспомним, какие цвета используют городецкие мастера?</w:t>
      </w:r>
    </w:p>
    <w:p w:rsidR="00415C8E" w:rsidRPr="005203AB" w:rsidRDefault="00415C8E" w:rsidP="00415C8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Дети:</w:t>
      </w:r>
      <w:r w:rsidRPr="005203AB">
        <w:rPr>
          <w:rFonts w:ascii="Times New Roman" w:eastAsia="Times New Roman" w:hAnsi="Times New Roman" w:cs="Times New Roman"/>
          <w:sz w:val="28"/>
          <w:lang w:eastAsia="ru-RU"/>
        </w:rPr>
        <w:t xml:space="preserve"> Они используют красный, розовый, синий, голубой, зеленый, черный, белый.</w:t>
      </w:r>
    </w:p>
    <w:p w:rsidR="00415C8E" w:rsidRPr="005203AB" w:rsidRDefault="00415C8E" w:rsidP="00415C8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Воспитатель:</w:t>
      </w:r>
      <w:r w:rsidRPr="005203AB">
        <w:rPr>
          <w:rFonts w:ascii="Times New Roman" w:eastAsia="Times New Roman" w:hAnsi="Times New Roman" w:cs="Times New Roman"/>
          <w:sz w:val="28"/>
          <w:lang w:eastAsia="ru-RU"/>
        </w:rPr>
        <w:t xml:space="preserve"> Какими элементами они расписывают свои изделия?</w:t>
      </w:r>
    </w:p>
    <w:p w:rsidR="00415C8E" w:rsidRPr="005203AB" w:rsidRDefault="00415C8E" w:rsidP="00415C8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Дети:</w:t>
      </w:r>
      <w:r w:rsidRPr="005203AB">
        <w:rPr>
          <w:rFonts w:ascii="Times New Roman" w:eastAsia="Times New Roman" w:hAnsi="Times New Roman" w:cs="Times New Roman"/>
          <w:sz w:val="28"/>
          <w:lang w:eastAsia="ru-RU"/>
        </w:rPr>
        <w:t xml:space="preserve"> Розы, розаны,  купавки, ромашки, бутоны, листики.</w:t>
      </w:r>
    </w:p>
    <w:p w:rsidR="00415C8E" w:rsidRPr="005203AB" w:rsidRDefault="00415C8E" w:rsidP="00415C8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чтобы мастерам лучше работалось, нужно немного размяться. Сделаем </w:t>
      </w:r>
      <w:proofErr w:type="spellStart"/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физминутку</w:t>
      </w:r>
      <w:proofErr w:type="spellEnd"/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«Красные цветы».</w:t>
      </w:r>
    </w:p>
    <w:p w:rsidR="00415C8E" w:rsidRPr="005203AB" w:rsidRDefault="00415C8E" w:rsidP="00415C8E">
      <w:pPr>
        <w:spacing w:after="0" w:line="240" w:lineRule="auto"/>
        <w:ind w:left="18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красные цветы</w:t>
      </w:r>
    </w:p>
    <w:p w:rsidR="00415C8E" w:rsidRPr="005203AB" w:rsidRDefault="00415C8E" w:rsidP="00415C8E">
      <w:pPr>
        <w:spacing w:after="0" w:line="240" w:lineRule="auto"/>
        <w:ind w:left="18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Распускают лепестки.</w:t>
      </w:r>
    </w:p>
    <w:p w:rsidR="00415C8E" w:rsidRPr="005203AB" w:rsidRDefault="00415C8E" w:rsidP="00415C8E">
      <w:pPr>
        <w:spacing w:after="0" w:line="240" w:lineRule="auto"/>
        <w:ind w:left="18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Ветерок, чуть дышит</w:t>
      </w:r>
    </w:p>
    <w:p w:rsidR="00415C8E" w:rsidRPr="005203AB" w:rsidRDefault="00415C8E" w:rsidP="00415C8E">
      <w:pPr>
        <w:spacing w:after="0" w:line="240" w:lineRule="auto"/>
        <w:ind w:left="18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Лепестки колышет.</w:t>
      </w:r>
    </w:p>
    <w:p w:rsidR="00415C8E" w:rsidRPr="005203AB" w:rsidRDefault="00415C8E" w:rsidP="00415C8E">
      <w:pPr>
        <w:spacing w:after="0" w:line="240" w:lineRule="auto"/>
        <w:ind w:left="18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красные цветы </w:t>
      </w:r>
    </w:p>
    <w:p w:rsidR="00415C8E" w:rsidRPr="005203AB" w:rsidRDefault="00415C8E" w:rsidP="00415C8E">
      <w:pPr>
        <w:spacing w:after="0" w:line="240" w:lineRule="auto"/>
        <w:ind w:left="18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Закрывают лепестки</w:t>
      </w:r>
    </w:p>
    <w:p w:rsidR="00415C8E" w:rsidRPr="005203AB" w:rsidRDefault="00415C8E" w:rsidP="00415C8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«Умелые руки не знают скуки». Мастера уже приступают к работе. Чтобы работы получились яркими, красивыми, выполняйте аккуратно, не торопитесь «Поспешишь – людей насмешишь».</w:t>
      </w:r>
    </w:p>
    <w:p w:rsidR="00415C8E" w:rsidRPr="005203AB" w:rsidRDefault="00415C8E" w:rsidP="00415C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Воспитатель:</w:t>
      </w:r>
      <w:r w:rsidRPr="005203AB">
        <w:rPr>
          <w:rFonts w:ascii="Times New Roman" w:eastAsia="Times New Roman" w:hAnsi="Times New Roman" w:cs="Times New Roman"/>
          <w:sz w:val="28"/>
          <w:szCs w:val="24"/>
          <w:lang w:eastAsia="ru-RU"/>
        </w:rPr>
        <w:t>    Хочу напомнить вам правила работы с гуашью и кистью:</w:t>
      </w:r>
    </w:p>
    <w:p w:rsidR="00415C8E" w:rsidRPr="005203AB" w:rsidRDefault="00415C8E" w:rsidP="00415C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szCs w:val="24"/>
          <w:lang w:eastAsia="ru-RU"/>
        </w:rPr>
        <w:t>- не нажимать с большой силой на кисть;</w:t>
      </w:r>
    </w:p>
    <w:p w:rsidR="00415C8E" w:rsidRPr="005203AB" w:rsidRDefault="00415C8E" w:rsidP="00415C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szCs w:val="24"/>
          <w:lang w:eastAsia="ru-RU"/>
        </w:rPr>
        <w:t>- не тереть ею бумагу, поверхность которой от этого разрушается;</w:t>
      </w:r>
    </w:p>
    <w:p w:rsidR="00415C8E" w:rsidRPr="005203AB" w:rsidRDefault="00415C8E" w:rsidP="00415C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szCs w:val="24"/>
          <w:lang w:eastAsia="ru-RU"/>
        </w:rPr>
        <w:t>- следить, чтобы на кисти всегда была краска, не работать сухой кистью;</w:t>
      </w:r>
    </w:p>
    <w:p w:rsidR="00415C8E" w:rsidRPr="005203AB" w:rsidRDefault="00415C8E" w:rsidP="00415C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szCs w:val="24"/>
          <w:lang w:eastAsia="ru-RU"/>
        </w:rPr>
        <w:t>- для получения оттенка, краски нужно смешать на палитре, при этом важно промывать кисть после каждой краски, чтобы не испачкать другую;</w:t>
      </w:r>
    </w:p>
    <w:p w:rsidR="00415C8E" w:rsidRPr="005203AB" w:rsidRDefault="00415C8E" w:rsidP="00415C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203AB">
        <w:rPr>
          <w:rFonts w:ascii="Times New Roman" w:eastAsia="Times New Roman" w:hAnsi="Times New Roman" w:cs="Times New Roman"/>
          <w:sz w:val="28"/>
          <w:szCs w:val="24"/>
          <w:lang w:eastAsia="ru-RU"/>
        </w:rPr>
        <w:t>- нельзя грязной кистью макать в банку с краской, особенно после темной краски в светлую; особенно бережного обращения требуют белила;</w:t>
      </w:r>
      <w:proofErr w:type="gramEnd"/>
    </w:p>
    <w:p w:rsidR="00415C8E" w:rsidRPr="005203AB" w:rsidRDefault="00415C8E" w:rsidP="00415C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промывать кисть в банке с водой надо вращательными движениями, не ударяя кистью о дно банки;</w:t>
      </w:r>
    </w:p>
    <w:p w:rsidR="00415C8E" w:rsidRPr="005203AB" w:rsidRDefault="00415C8E" w:rsidP="00415C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szCs w:val="24"/>
          <w:lang w:eastAsia="ru-RU"/>
        </w:rPr>
        <w:t>- нельзя оставлять кисть в банке с водой; от этого конец кисти может деформироваться, и кистью неудобно будет работать;</w:t>
      </w:r>
    </w:p>
    <w:p w:rsidR="00415C8E" w:rsidRPr="005203AB" w:rsidRDefault="00415C8E" w:rsidP="00415C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sz w:val="28"/>
          <w:szCs w:val="24"/>
          <w:lang w:eastAsia="ru-RU"/>
        </w:rPr>
        <w:t>- для удаления лишней воды с кисти нужно пользоваться тряпочкой.</w:t>
      </w:r>
    </w:p>
    <w:p w:rsidR="00415C8E" w:rsidRPr="005203AB" w:rsidRDefault="00415C8E" w:rsidP="00415C8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(Самостоятельная работа детей). Звучит музыка спокойная, во время работы детей.</w:t>
      </w:r>
    </w:p>
    <w:p w:rsidR="00415C8E" w:rsidRPr="005203AB" w:rsidRDefault="00415C8E" w:rsidP="00415C8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3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– мастера, заканчивайте работы. Кто не успел, закончит в свободное время.</w:t>
      </w:r>
    </w:p>
    <w:p w:rsidR="00415C8E" w:rsidRPr="005203AB" w:rsidRDefault="00415C8E" w:rsidP="00415C8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выставляют свои тарелочки</w:t>
      </w:r>
      <w:r w:rsidRPr="005203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 обозрение.</w:t>
      </w:r>
    </w:p>
    <w:p w:rsidR="00415C8E" w:rsidRDefault="00415C8E" w:rsidP="00415C8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3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 ваши работы все понравились. У всех получились работы яркие, оригинальные, все ребята справились и стали настоящими мастерами. </w:t>
      </w:r>
      <w:proofErr w:type="gramStart"/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Теперь, вы подарите свои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тарелочки</w:t>
      </w:r>
      <w:r w:rsidRPr="00520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вашим близким - в знак вашей благодарности и  уважения к ним.</w:t>
      </w:r>
      <w:proofErr w:type="gramEnd"/>
    </w:p>
    <w:p w:rsidR="00415C8E" w:rsidRDefault="00415C8E" w:rsidP="00415C8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C8E" w:rsidRDefault="00415C8E" w:rsidP="00415C8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C8E" w:rsidRDefault="00415C8E" w:rsidP="00415C8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C8E" w:rsidRDefault="00415C8E" w:rsidP="00415C8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C8E" w:rsidRDefault="00415C8E" w:rsidP="00415C8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C8E" w:rsidRDefault="00415C8E" w:rsidP="00415C8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C8E" w:rsidRDefault="00415C8E" w:rsidP="00415C8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5C8E" w:rsidRDefault="00415C8E" w:rsidP="00415C8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C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drawing>
          <wp:inline distT="0" distB="0" distL="0" distR="0">
            <wp:extent cx="5829300" cy="4495800"/>
            <wp:effectExtent l="19050" t="0" r="0" b="0"/>
            <wp:docPr id="17" name="Рисунок 17" descr="C:\Users\ирина и дима\Desktop\это не хлам а робота\Новая папка\DSCN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 и дима\Desktop\это не хлам а робота\Новая папка\DSCN1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C8E" w:rsidRDefault="00415C8E" w:rsidP="00415C8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C8E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734050" cy="4457468"/>
            <wp:effectExtent l="19050" t="0" r="0" b="0"/>
            <wp:docPr id="18" name="Рисунок 18" descr="C:\Users\ирина и дима\Desktop\это не хлам а робота\Новая папка\DSCN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 и дима\Desktop\это не хлам а робота\Новая папка\DSCN1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C8E" w:rsidRPr="005203AB" w:rsidRDefault="00415C8E" w:rsidP="00415C8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C8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inline distT="0" distB="0" distL="0" distR="0">
            <wp:extent cx="5705475" cy="4048125"/>
            <wp:effectExtent l="19050" t="0" r="9525" b="0"/>
            <wp:docPr id="19" name="Рисунок 19" descr="C:\Users\ирина и дима\Desktop\это не хлам а робота\Новая папка\DSCN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 и дима\Desktop\это не хлам а робота\Новая папка\DSCN1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C8E" w:rsidRDefault="00415C8E" w:rsidP="00415C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800000"/>
          <w:sz w:val="36"/>
          <w:szCs w:val="36"/>
          <w:lang w:eastAsia="ru-RU"/>
        </w:rPr>
      </w:pPr>
    </w:p>
    <w:p w:rsidR="00415C8E" w:rsidRDefault="00415C8E" w:rsidP="00415C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800000"/>
          <w:sz w:val="36"/>
          <w:szCs w:val="36"/>
          <w:lang w:eastAsia="ru-RU"/>
        </w:rPr>
      </w:pPr>
      <w:r w:rsidRPr="00415C8E">
        <w:rPr>
          <w:rFonts w:ascii="Times New Roman" w:eastAsia="Times New Roman" w:hAnsi="Times New Roman" w:cs="Times New Roman"/>
          <w:color w:val="800000"/>
          <w:sz w:val="36"/>
          <w:szCs w:val="36"/>
          <w:lang w:eastAsia="ru-RU"/>
        </w:rPr>
        <w:drawing>
          <wp:inline distT="0" distB="0" distL="0" distR="0">
            <wp:extent cx="5810250" cy="4152668"/>
            <wp:effectExtent l="19050" t="0" r="0" b="0"/>
            <wp:docPr id="3" name="Рисунок 20" descr="C:\Users\ирина и дима\Desktop\это не хлам а робота\Новая папка\DSCN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ина и дима\Desktop\это не хлам а робота\Новая папка\DSCN1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5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5C8E" w:rsidSect="00ED3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5C8E"/>
    <w:rsid w:val="002D2635"/>
    <w:rsid w:val="00415C8E"/>
    <w:rsid w:val="007039A4"/>
    <w:rsid w:val="00ED3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C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C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872</Words>
  <Characters>4974</Characters>
  <Application>Microsoft Office Word</Application>
  <DocSecurity>0</DocSecurity>
  <Lines>41</Lines>
  <Paragraphs>11</Paragraphs>
  <ScaleCrop>false</ScaleCrop>
  <Company>CtrlSoft</Company>
  <LinksUpToDate>false</LinksUpToDate>
  <CharactersWithSpaces>5835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и дима</dc:creator>
  <cp:keywords/>
  <dc:description/>
  <cp:lastModifiedBy>ирина и дима</cp:lastModifiedBy>
  <cp:revision>2</cp:revision>
  <dcterms:created xsi:type="dcterms:W3CDTF">2014-06-02T12:08:00Z</dcterms:created>
  <dcterms:modified xsi:type="dcterms:W3CDTF">2014-06-02T12:10:00Z</dcterms:modified>
</cp:coreProperties>
</file>