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26" w:rsidRDefault="00962626" w:rsidP="00962626">
      <w:pPr>
        <w:rPr>
          <w:b/>
          <w:sz w:val="28"/>
          <w:szCs w:val="28"/>
        </w:rPr>
      </w:pPr>
    </w:p>
    <w:p w:rsidR="00962626" w:rsidRPr="00240BF1" w:rsidRDefault="00962626" w:rsidP="00962626">
      <w:pPr>
        <w:jc w:val="center"/>
        <w:rPr>
          <w:bCs/>
          <w:iCs/>
        </w:rPr>
      </w:pPr>
      <w:r w:rsidRPr="00240BF1">
        <w:rPr>
          <w:bCs/>
          <w:iCs/>
        </w:rPr>
        <w:t xml:space="preserve">Управление  по делам  образования </w:t>
      </w:r>
      <w:proofErr w:type="gramStart"/>
      <w:r w:rsidRPr="00240BF1">
        <w:rPr>
          <w:bCs/>
          <w:iCs/>
        </w:rPr>
        <w:t>г</w:t>
      </w:r>
      <w:proofErr w:type="gramEnd"/>
      <w:r w:rsidRPr="00240BF1">
        <w:rPr>
          <w:bCs/>
          <w:iCs/>
        </w:rPr>
        <w:t>. Челябинска</w:t>
      </w:r>
    </w:p>
    <w:p w:rsidR="00962626" w:rsidRPr="00240BF1" w:rsidRDefault="00962626" w:rsidP="00962626">
      <w:pPr>
        <w:ind w:left="-360"/>
        <w:jc w:val="center"/>
      </w:pPr>
      <w:r w:rsidRPr="00240BF1">
        <w:t xml:space="preserve">Муниципальное общеобразовательное учреждение </w:t>
      </w:r>
    </w:p>
    <w:p w:rsidR="00962626" w:rsidRPr="00240BF1" w:rsidRDefault="00962626" w:rsidP="00962626">
      <w:pPr>
        <w:ind w:left="-360"/>
        <w:jc w:val="center"/>
      </w:pPr>
      <w:r w:rsidRPr="00240BF1">
        <w:t>средняя общеобразовательная школа №46</w:t>
      </w:r>
    </w:p>
    <w:p w:rsidR="00962626" w:rsidRPr="00240BF1" w:rsidRDefault="00962626" w:rsidP="00962626">
      <w:pPr>
        <w:ind w:left="-360"/>
        <w:jc w:val="center"/>
        <w:rPr>
          <w:u w:val="single"/>
        </w:rPr>
      </w:pPr>
      <w:r w:rsidRPr="00240BF1">
        <w:rPr>
          <w:u w:val="single"/>
        </w:rPr>
        <w:t>г</w:t>
      </w:r>
      <w:proofErr w:type="gramStart"/>
      <w:r w:rsidRPr="00240BF1">
        <w:rPr>
          <w:u w:val="single"/>
        </w:rPr>
        <w:t>.Ч</w:t>
      </w:r>
      <w:proofErr w:type="gramEnd"/>
      <w:r w:rsidRPr="00240BF1">
        <w:rPr>
          <w:u w:val="single"/>
        </w:rPr>
        <w:t>елябинск, 454139, ул.Новороссийская, 77-а, тел/факс 253-28-34</w:t>
      </w:r>
    </w:p>
    <w:p w:rsidR="00962626" w:rsidRPr="0040156F" w:rsidRDefault="00962626" w:rsidP="00962626">
      <w:pPr>
        <w:ind w:left="-360"/>
        <w:jc w:val="center"/>
        <w:rPr>
          <w:u w:val="single"/>
          <w:lang w:val="en-US"/>
        </w:rPr>
      </w:pPr>
      <w:proofErr w:type="gramStart"/>
      <w:r w:rsidRPr="00240BF1">
        <w:rPr>
          <w:u w:val="single"/>
        </w:rPr>
        <w:t>е</w:t>
      </w:r>
      <w:proofErr w:type="gramEnd"/>
      <w:r w:rsidRPr="0040156F">
        <w:rPr>
          <w:u w:val="single"/>
          <w:lang w:val="en-US"/>
        </w:rPr>
        <w:t>-</w:t>
      </w:r>
      <w:r w:rsidRPr="00240BF1">
        <w:rPr>
          <w:u w:val="single"/>
          <w:lang w:val="en-US"/>
        </w:rPr>
        <w:t>m</w:t>
      </w:r>
      <w:r w:rsidRPr="00240BF1">
        <w:rPr>
          <w:u w:val="single"/>
        </w:rPr>
        <w:t>а</w:t>
      </w:r>
      <w:proofErr w:type="spellStart"/>
      <w:r w:rsidRPr="00240BF1">
        <w:rPr>
          <w:u w:val="single"/>
          <w:lang w:val="en-US"/>
        </w:rPr>
        <w:t>il</w:t>
      </w:r>
      <w:proofErr w:type="spellEnd"/>
      <w:r w:rsidRPr="0040156F">
        <w:rPr>
          <w:u w:val="single"/>
          <w:lang w:val="en-US"/>
        </w:rPr>
        <w:t xml:space="preserve">: </w:t>
      </w:r>
      <w:r w:rsidRPr="00240BF1">
        <w:rPr>
          <w:u w:val="single"/>
          <w:lang w:val="en-US"/>
        </w:rPr>
        <w:t>MOUSOCH</w:t>
      </w:r>
      <w:r w:rsidRPr="0040156F">
        <w:rPr>
          <w:u w:val="single"/>
          <w:lang w:val="en-US"/>
        </w:rPr>
        <w:t>46@</w:t>
      </w:r>
      <w:r w:rsidRPr="00240BF1">
        <w:rPr>
          <w:u w:val="single"/>
          <w:lang w:val="en-US"/>
        </w:rPr>
        <w:t>yandex</w:t>
      </w:r>
      <w:r w:rsidRPr="0040156F">
        <w:rPr>
          <w:u w:val="single"/>
          <w:lang w:val="en-US"/>
        </w:rPr>
        <w:t>.</w:t>
      </w:r>
      <w:r w:rsidRPr="00240BF1">
        <w:rPr>
          <w:u w:val="single"/>
          <w:lang w:val="en-US"/>
        </w:rPr>
        <w:t>ru</w:t>
      </w:r>
    </w:p>
    <w:p w:rsidR="00962626" w:rsidRPr="0040156F" w:rsidRDefault="00962626" w:rsidP="00962626">
      <w:pPr>
        <w:jc w:val="center"/>
        <w:rPr>
          <w:rFonts w:ascii="Bookman Old Style" w:hAnsi="Bookman Old Style"/>
          <w:bCs/>
          <w:iCs/>
          <w:lang w:val="en-US"/>
        </w:rPr>
      </w:pPr>
      <w:proofErr w:type="gramStart"/>
      <w:r w:rsidRPr="0040156F">
        <w:rPr>
          <w:rFonts w:ascii="Bookman Old Style" w:hAnsi="Bookman Old Style"/>
          <w:bCs/>
          <w:iCs/>
          <w:lang w:val="en-US"/>
        </w:rPr>
        <w:t>«____</w:t>
      </w:r>
      <w:r w:rsidR="00601BAB">
        <w:rPr>
          <w:rFonts w:ascii="Bookman Old Style" w:hAnsi="Bookman Old Style"/>
          <w:bCs/>
          <w:iCs/>
          <w:lang w:val="en-US"/>
        </w:rPr>
        <w:t>»_______________20</w:t>
      </w:r>
      <w:r w:rsidR="00601BAB" w:rsidRPr="0095011C">
        <w:rPr>
          <w:rFonts w:ascii="Bookman Old Style" w:hAnsi="Bookman Old Style"/>
          <w:bCs/>
          <w:iCs/>
          <w:lang w:val="en-US"/>
        </w:rPr>
        <w:t>11</w:t>
      </w:r>
      <w:r w:rsidRPr="00240BF1">
        <w:rPr>
          <w:rFonts w:ascii="Bookman Old Style" w:hAnsi="Bookman Old Style"/>
          <w:bCs/>
          <w:iCs/>
          <w:lang w:val="en-US"/>
        </w:rPr>
        <w:t>_</w:t>
      </w:r>
      <w:r w:rsidRPr="00240BF1">
        <w:rPr>
          <w:rFonts w:ascii="Bookman Old Style" w:hAnsi="Bookman Old Style"/>
          <w:bCs/>
          <w:iCs/>
        </w:rPr>
        <w:t>г</w:t>
      </w:r>
      <w:r w:rsidRPr="00240BF1">
        <w:rPr>
          <w:rFonts w:ascii="Bookman Old Style" w:hAnsi="Bookman Old Style"/>
          <w:bCs/>
          <w:iCs/>
          <w:lang w:val="en-US"/>
        </w:rPr>
        <w:t>.</w:t>
      </w:r>
      <w:proofErr w:type="gramEnd"/>
    </w:p>
    <w:p w:rsidR="00962626" w:rsidRPr="007A5988" w:rsidRDefault="00962626" w:rsidP="00962626">
      <w:pPr>
        <w:jc w:val="center"/>
        <w:rPr>
          <w:sz w:val="28"/>
          <w:lang w:val="en-US"/>
        </w:rPr>
      </w:pPr>
      <w:r w:rsidRPr="007A5988">
        <w:rPr>
          <w:sz w:val="28"/>
          <w:lang w:val="en-US"/>
        </w:rPr>
        <w:t xml:space="preserve">                                   </w:t>
      </w:r>
    </w:p>
    <w:p w:rsidR="00962626" w:rsidRPr="003274B2" w:rsidRDefault="00962626" w:rsidP="00962626">
      <w:pPr>
        <w:jc w:val="center"/>
        <w:rPr>
          <w:sz w:val="28"/>
          <w:lang w:val="en-US"/>
        </w:rPr>
      </w:pPr>
      <w:r w:rsidRPr="007A5988">
        <w:rPr>
          <w:sz w:val="28"/>
          <w:lang w:val="en-US"/>
        </w:rPr>
        <w:t xml:space="preserve">   </w:t>
      </w:r>
      <w:r w:rsidRPr="007A5988">
        <w:rPr>
          <w:sz w:val="28"/>
          <w:lang w:val="en-US"/>
        </w:rPr>
        <w:tab/>
      </w:r>
      <w:r w:rsidRPr="007A5988">
        <w:rPr>
          <w:sz w:val="28"/>
          <w:lang w:val="en-US"/>
        </w:rPr>
        <w:tab/>
      </w:r>
      <w:r w:rsidRPr="007A5988">
        <w:rPr>
          <w:sz w:val="28"/>
          <w:lang w:val="en-US"/>
        </w:rPr>
        <w:tab/>
      </w:r>
      <w:r w:rsidRPr="007A5988">
        <w:rPr>
          <w:sz w:val="28"/>
          <w:lang w:val="en-US"/>
        </w:rPr>
        <w:tab/>
      </w:r>
      <w:r w:rsidRPr="007A5988">
        <w:rPr>
          <w:sz w:val="28"/>
          <w:lang w:val="en-US"/>
        </w:rPr>
        <w:tab/>
      </w:r>
    </w:p>
    <w:p w:rsidR="00962626" w:rsidRDefault="00962626" w:rsidP="00962626">
      <w:pPr>
        <w:ind w:left="2880" w:firstLine="720"/>
        <w:jc w:val="center"/>
        <w:rPr>
          <w:sz w:val="28"/>
        </w:rPr>
      </w:pPr>
      <w:r>
        <w:rPr>
          <w:sz w:val="28"/>
        </w:rPr>
        <w:t xml:space="preserve">«Утверждено»          </w:t>
      </w:r>
    </w:p>
    <w:p w:rsidR="00962626" w:rsidRDefault="00962626" w:rsidP="00962626">
      <w:pPr>
        <w:ind w:left="5040" w:firstLine="720"/>
        <w:jc w:val="center"/>
        <w:rPr>
          <w:sz w:val="28"/>
        </w:rPr>
      </w:pPr>
      <w:r>
        <w:rPr>
          <w:sz w:val="28"/>
        </w:rPr>
        <w:t>Директор школы ______________</w:t>
      </w:r>
    </w:p>
    <w:p w:rsidR="00962626" w:rsidRDefault="00962626" w:rsidP="00962626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                                                            /</w:t>
      </w:r>
      <w:proofErr w:type="spellStart"/>
      <w:r>
        <w:rPr>
          <w:sz w:val="28"/>
          <w:vertAlign w:val="superscript"/>
        </w:rPr>
        <w:t>Сагандыкова</w:t>
      </w:r>
      <w:proofErr w:type="spellEnd"/>
      <w:r>
        <w:rPr>
          <w:sz w:val="28"/>
          <w:vertAlign w:val="superscript"/>
        </w:rPr>
        <w:t xml:space="preserve"> С.А./ </w:t>
      </w:r>
    </w:p>
    <w:p w:rsidR="00962626" w:rsidRDefault="00962626" w:rsidP="00962626">
      <w:pPr>
        <w:rPr>
          <w:sz w:val="40"/>
        </w:rPr>
      </w:pPr>
    </w:p>
    <w:p w:rsidR="00962626" w:rsidRDefault="00962626" w:rsidP="00962626">
      <w:pPr>
        <w:jc w:val="center"/>
        <w:rPr>
          <w:sz w:val="40"/>
        </w:rPr>
      </w:pPr>
      <w:r w:rsidRPr="007A5988">
        <w:rPr>
          <w:b/>
          <w:sz w:val="40"/>
        </w:rPr>
        <w:t>РАБОЧАЯ ПРОГРАММА</w:t>
      </w:r>
      <w:r>
        <w:rPr>
          <w:sz w:val="40"/>
        </w:rPr>
        <w:t xml:space="preserve"> </w:t>
      </w:r>
    </w:p>
    <w:p w:rsidR="00962626" w:rsidRDefault="00962626" w:rsidP="00962626">
      <w:pPr>
        <w:rPr>
          <w:rFonts w:ascii="Arial Narrow" w:hAnsi="Arial Narrow"/>
          <w:b/>
          <w:sz w:val="40"/>
          <w:szCs w:val="40"/>
        </w:rPr>
      </w:pPr>
      <w:r>
        <w:rPr>
          <w:sz w:val="40"/>
        </w:rPr>
        <w:t xml:space="preserve">                             </w:t>
      </w:r>
      <w:r w:rsidR="002618F7">
        <w:rPr>
          <w:rFonts w:ascii="Arial Narrow" w:hAnsi="Arial Narrow"/>
          <w:b/>
          <w:sz w:val="40"/>
          <w:szCs w:val="40"/>
        </w:rPr>
        <w:t xml:space="preserve">по  </w:t>
      </w:r>
      <w:r w:rsidR="002618F7" w:rsidRPr="002618F7">
        <w:rPr>
          <w:rFonts w:ascii="Arial Narrow" w:hAnsi="Arial Narrow"/>
          <w:b/>
          <w:sz w:val="40"/>
          <w:szCs w:val="40"/>
        </w:rPr>
        <w:t xml:space="preserve">элективному курсу </w:t>
      </w:r>
      <w:r w:rsidR="002618F7">
        <w:rPr>
          <w:rFonts w:ascii="Arial Narrow" w:hAnsi="Arial Narrow"/>
          <w:b/>
          <w:sz w:val="40"/>
          <w:szCs w:val="40"/>
        </w:rPr>
        <w:t xml:space="preserve"> «Введение в философию» </w:t>
      </w:r>
      <w:r>
        <w:rPr>
          <w:rFonts w:ascii="Arial Narrow" w:hAnsi="Arial Narrow"/>
          <w:b/>
          <w:sz w:val="40"/>
          <w:szCs w:val="40"/>
        </w:rPr>
        <w:t xml:space="preserve"> </w:t>
      </w:r>
      <w:r w:rsidRPr="00E11C5E">
        <w:rPr>
          <w:rFonts w:ascii="Arial Narrow" w:hAnsi="Arial Narrow"/>
          <w:b/>
          <w:sz w:val="40"/>
          <w:szCs w:val="40"/>
        </w:rPr>
        <w:t xml:space="preserve"> 10 класс</w:t>
      </w:r>
    </w:p>
    <w:p w:rsidR="00962626" w:rsidRDefault="00962626" w:rsidP="00962626">
      <w:pPr>
        <w:rPr>
          <w:sz w:val="40"/>
        </w:rPr>
      </w:pPr>
    </w:p>
    <w:p w:rsidR="00962626" w:rsidRDefault="00962626" w:rsidP="00962626">
      <w:pPr>
        <w:rPr>
          <w:sz w:val="28"/>
        </w:rPr>
      </w:pPr>
      <w:r>
        <w:rPr>
          <w:sz w:val="40"/>
        </w:rPr>
        <w:t xml:space="preserve">                                                      </w:t>
      </w:r>
      <w:r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</w:rPr>
        <w:t>на 2011 – 2012</w:t>
      </w:r>
      <w:r w:rsidRPr="00E11C5E">
        <w:rPr>
          <w:sz w:val="28"/>
          <w:szCs w:val="28"/>
        </w:rPr>
        <w:t xml:space="preserve"> учебный год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</w:rPr>
        <w:t xml:space="preserve">     </w:t>
      </w:r>
    </w:p>
    <w:p w:rsidR="00962626" w:rsidRDefault="00962626" w:rsidP="0096262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</w:p>
    <w:p w:rsidR="00962626" w:rsidRDefault="00962626" w:rsidP="0096262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Преподаватель:   Левина Н.В.</w:t>
      </w:r>
    </w:p>
    <w:p w:rsidR="00962626" w:rsidRDefault="00962626" w:rsidP="0096262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учитель   истории, обществознания,</w:t>
      </w:r>
    </w:p>
    <w:p w:rsidR="00962626" w:rsidRDefault="00962626" w:rsidP="0096262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высшей категории  </w:t>
      </w:r>
    </w:p>
    <w:p w:rsidR="00962626" w:rsidRPr="00971900" w:rsidRDefault="00962626" w:rsidP="00962626">
      <w:pPr>
        <w:jc w:val="center"/>
        <w:rPr>
          <w:sz w:val="28"/>
          <w:szCs w:val="28"/>
          <w:vertAlign w:val="superscript"/>
        </w:rPr>
      </w:pPr>
      <w:r>
        <w:rPr>
          <w:sz w:val="28"/>
        </w:rPr>
        <w:t xml:space="preserve">                                                                                  </w:t>
      </w:r>
    </w:p>
    <w:p w:rsidR="00962626" w:rsidRPr="007A5988" w:rsidRDefault="00962626" w:rsidP="00962626">
      <w:pPr>
        <w:jc w:val="both"/>
        <w:rPr>
          <w:sz w:val="28"/>
        </w:rPr>
      </w:pPr>
    </w:p>
    <w:p w:rsidR="00962626" w:rsidRDefault="00962626" w:rsidP="00962626">
      <w:pPr>
        <w:jc w:val="both"/>
        <w:rPr>
          <w:sz w:val="28"/>
          <w:u w:val="single"/>
        </w:rPr>
      </w:pPr>
      <w:r w:rsidRPr="000A68B4">
        <w:rPr>
          <w:sz w:val="28"/>
        </w:rPr>
        <w:tab/>
      </w:r>
      <w:r w:rsidRPr="000A68B4">
        <w:rPr>
          <w:sz w:val="28"/>
        </w:rPr>
        <w:tab/>
      </w:r>
      <w:r>
        <w:rPr>
          <w:sz w:val="28"/>
        </w:rPr>
        <w:t xml:space="preserve">         </w:t>
      </w:r>
    </w:p>
    <w:p w:rsidR="00962626" w:rsidRDefault="00962626" w:rsidP="00962626">
      <w:pPr>
        <w:jc w:val="both"/>
        <w:rPr>
          <w:sz w:val="28"/>
        </w:rPr>
      </w:pPr>
      <w:r>
        <w:rPr>
          <w:sz w:val="28"/>
        </w:rPr>
        <w:t xml:space="preserve">                            </w:t>
      </w:r>
      <w:proofErr w:type="gramStart"/>
      <w:r>
        <w:rPr>
          <w:sz w:val="28"/>
        </w:rPr>
        <w:t>Рассмотрено на заседании МО                                    Согласовано</w:t>
      </w:r>
      <w:proofErr w:type="gramEnd"/>
      <w:r>
        <w:rPr>
          <w:sz w:val="28"/>
        </w:rPr>
        <w:t xml:space="preserve"> с учебной частью</w:t>
      </w:r>
    </w:p>
    <w:p w:rsidR="00962626" w:rsidRDefault="00962626" w:rsidP="00962626">
      <w:pPr>
        <w:jc w:val="both"/>
        <w:rPr>
          <w:sz w:val="28"/>
        </w:rPr>
      </w:pPr>
      <w:r>
        <w:rPr>
          <w:sz w:val="28"/>
        </w:rPr>
        <w:t xml:space="preserve">                            Пр. № _____ от _____________                          </w:t>
      </w:r>
      <w:r w:rsidR="00601BAB">
        <w:rPr>
          <w:sz w:val="28"/>
        </w:rPr>
        <w:t xml:space="preserve">        «____» _____________2011</w:t>
      </w:r>
      <w:r>
        <w:rPr>
          <w:sz w:val="28"/>
        </w:rPr>
        <w:t xml:space="preserve"> г.</w:t>
      </w:r>
    </w:p>
    <w:p w:rsidR="00962626" w:rsidRDefault="00962626" w:rsidP="00962626">
      <w:pPr>
        <w:jc w:val="both"/>
        <w:rPr>
          <w:sz w:val="28"/>
        </w:rPr>
      </w:pPr>
      <w:r>
        <w:rPr>
          <w:sz w:val="28"/>
        </w:rPr>
        <w:t xml:space="preserve">                            Руководитель МО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r w:rsidR="00442C9A">
        <w:rPr>
          <w:sz w:val="28"/>
        </w:rPr>
        <w:t xml:space="preserve">      </w:t>
      </w:r>
      <w:r>
        <w:rPr>
          <w:sz w:val="28"/>
        </w:rPr>
        <w:t>Зам. директора по УР</w:t>
      </w:r>
    </w:p>
    <w:p w:rsidR="00962626" w:rsidRDefault="00962626" w:rsidP="00962626">
      <w:pPr>
        <w:jc w:val="both"/>
        <w:rPr>
          <w:sz w:val="72"/>
        </w:rPr>
      </w:pPr>
      <w:r>
        <w:rPr>
          <w:sz w:val="28"/>
        </w:rPr>
        <w:t xml:space="preserve">                           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442C9A">
        <w:rPr>
          <w:sz w:val="28"/>
        </w:rPr>
        <w:t xml:space="preserve">      </w:t>
      </w:r>
      <w:r>
        <w:rPr>
          <w:sz w:val="28"/>
        </w:rPr>
        <w:t>________________________</w:t>
      </w:r>
    </w:p>
    <w:p w:rsidR="00962626" w:rsidRDefault="00962626" w:rsidP="00962626">
      <w:pPr>
        <w:rPr>
          <w:sz w:val="28"/>
          <w:szCs w:val="28"/>
        </w:rPr>
      </w:pPr>
      <w:r w:rsidRPr="0053322C">
        <w:rPr>
          <w:sz w:val="28"/>
          <w:szCs w:val="28"/>
        </w:rPr>
        <w:t xml:space="preserve">                                                                            </w:t>
      </w:r>
    </w:p>
    <w:p w:rsidR="00962626" w:rsidRPr="00986D25" w:rsidRDefault="00962626" w:rsidP="00962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РАБ</w:t>
      </w:r>
      <w:r w:rsidR="00DD0CC3">
        <w:rPr>
          <w:b/>
          <w:sz w:val="28"/>
          <w:szCs w:val="28"/>
        </w:rPr>
        <w:t xml:space="preserve">ОЧЕЙ ПРОГРАММЫ   </w:t>
      </w:r>
      <w:r>
        <w:rPr>
          <w:b/>
          <w:sz w:val="28"/>
          <w:szCs w:val="28"/>
        </w:rPr>
        <w:t xml:space="preserve">       10 класс</w:t>
      </w:r>
    </w:p>
    <w:p w:rsidR="00962626" w:rsidRDefault="00962626" w:rsidP="00962626">
      <w:pPr>
        <w:rPr>
          <w:sz w:val="28"/>
          <w:szCs w:val="28"/>
        </w:rPr>
      </w:pPr>
    </w:p>
    <w:p w:rsidR="00962626" w:rsidRPr="0053322C" w:rsidRDefault="00962626" w:rsidP="00962626">
      <w:pPr>
        <w:rPr>
          <w:sz w:val="28"/>
          <w:szCs w:val="28"/>
        </w:rPr>
      </w:pPr>
    </w:p>
    <w:p w:rsidR="00962626" w:rsidRPr="00986D25" w:rsidRDefault="00962626" w:rsidP="00962626">
      <w:pPr>
        <w:rPr>
          <w:sz w:val="28"/>
          <w:szCs w:val="28"/>
        </w:rPr>
      </w:pPr>
      <w:r w:rsidRPr="0053322C">
        <w:rPr>
          <w:sz w:val="28"/>
          <w:szCs w:val="28"/>
        </w:rPr>
        <w:t xml:space="preserve">1. </w:t>
      </w:r>
      <w:r w:rsidRPr="00986D25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- 3-</w:t>
      </w:r>
    </w:p>
    <w:p w:rsidR="00962626" w:rsidRPr="00986D25" w:rsidRDefault="00962626" w:rsidP="00962626">
      <w:pPr>
        <w:rPr>
          <w:sz w:val="28"/>
          <w:szCs w:val="28"/>
        </w:rPr>
      </w:pPr>
    </w:p>
    <w:p w:rsidR="00962626" w:rsidRPr="00986D25" w:rsidRDefault="00962626" w:rsidP="00962626">
      <w:pPr>
        <w:rPr>
          <w:sz w:val="28"/>
          <w:szCs w:val="28"/>
        </w:rPr>
      </w:pPr>
      <w:r w:rsidRPr="00986D25">
        <w:rPr>
          <w:sz w:val="28"/>
          <w:szCs w:val="28"/>
        </w:rPr>
        <w:t>2. Содержание программы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- 7 -</w:t>
      </w:r>
    </w:p>
    <w:p w:rsidR="00962626" w:rsidRPr="00986D25" w:rsidRDefault="00962626" w:rsidP="00962626">
      <w:pPr>
        <w:rPr>
          <w:sz w:val="28"/>
          <w:szCs w:val="28"/>
        </w:rPr>
      </w:pPr>
    </w:p>
    <w:p w:rsidR="00962626" w:rsidRPr="00986D25" w:rsidRDefault="00962626" w:rsidP="00962626">
      <w:pPr>
        <w:rPr>
          <w:spacing w:val="-11"/>
          <w:sz w:val="28"/>
          <w:szCs w:val="28"/>
        </w:rPr>
      </w:pPr>
      <w:r w:rsidRPr="00986D25">
        <w:rPr>
          <w:sz w:val="28"/>
          <w:szCs w:val="28"/>
        </w:rPr>
        <w:t>3. Учебно-методический комплекс (УМК), обеспечивающий реализацию рабочей программы</w:t>
      </w:r>
      <w:r>
        <w:rPr>
          <w:spacing w:val="-11"/>
          <w:sz w:val="28"/>
          <w:szCs w:val="28"/>
        </w:rPr>
        <w:t xml:space="preserve">                     - 11 -</w:t>
      </w:r>
    </w:p>
    <w:p w:rsidR="00962626" w:rsidRPr="00986D25" w:rsidRDefault="00962626" w:rsidP="00962626">
      <w:pPr>
        <w:rPr>
          <w:spacing w:val="-11"/>
          <w:sz w:val="28"/>
          <w:szCs w:val="28"/>
        </w:rPr>
      </w:pPr>
    </w:p>
    <w:p w:rsidR="00962626" w:rsidRPr="00986D25" w:rsidRDefault="00962626" w:rsidP="00962626">
      <w:pPr>
        <w:rPr>
          <w:spacing w:val="-11"/>
          <w:sz w:val="28"/>
          <w:szCs w:val="28"/>
        </w:rPr>
      </w:pPr>
      <w:r w:rsidRPr="00986D25">
        <w:rPr>
          <w:spacing w:val="-11"/>
          <w:sz w:val="28"/>
          <w:szCs w:val="28"/>
        </w:rPr>
        <w:t>4. Календарно-тематический план реализации рабочей программы, поурочное планирование</w:t>
      </w:r>
      <w:r>
        <w:rPr>
          <w:spacing w:val="-11"/>
          <w:sz w:val="28"/>
          <w:szCs w:val="28"/>
        </w:rPr>
        <w:t xml:space="preserve">                                      - 12 -</w:t>
      </w:r>
    </w:p>
    <w:p w:rsidR="00962626" w:rsidRPr="00986D25" w:rsidRDefault="00962626" w:rsidP="00962626">
      <w:pPr>
        <w:rPr>
          <w:spacing w:val="-11"/>
          <w:sz w:val="28"/>
          <w:szCs w:val="28"/>
        </w:rPr>
      </w:pPr>
    </w:p>
    <w:p w:rsidR="00962626" w:rsidRPr="00986D25" w:rsidRDefault="00962626" w:rsidP="00962626">
      <w:pPr>
        <w:rPr>
          <w:sz w:val="28"/>
          <w:szCs w:val="28"/>
        </w:rPr>
      </w:pPr>
      <w:r w:rsidRPr="00986D25">
        <w:rPr>
          <w:spacing w:val="-11"/>
          <w:sz w:val="28"/>
          <w:szCs w:val="28"/>
        </w:rPr>
        <w:t xml:space="preserve">5. </w:t>
      </w:r>
      <w:r w:rsidRPr="00986D25">
        <w:rPr>
          <w:sz w:val="28"/>
          <w:szCs w:val="28"/>
        </w:rPr>
        <w:t>Требования к уровню подготовки</w:t>
      </w:r>
      <w:r>
        <w:rPr>
          <w:sz w:val="28"/>
          <w:szCs w:val="28"/>
        </w:rPr>
        <w:t xml:space="preserve">                                                                                                                    - 18 -</w:t>
      </w:r>
    </w:p>
    <w:p w:rsidR="00962626" w:rsidRPr="00986D25" w:rsidRDefault="00962626" w:rsidP="00962626">
      <w:pPr>
        <w:rPr>
          <w:sz w:val="28"/>
          <w:szCs w:val="28"/>
        </w:rPr>
      </w:pPr>
    </w:p>
    <w:p w:rsidR="00962626" w:rsidRDefault="00962626" w:rsidP="00962626">
      <w:pPr>
        <w:shd w:val="clear" w:color="auto" w:fill="FFFFFF"/>
        <w:rPr>
          <w:spacing w:val="-11"/>
          <w:sz w:val="28"/>
          <w:szCs w:val="28"/>
        </w:rPr>
      </w:pPr>
      <w:r w:rsidRPr="00986D25">
        <w:rPr>
          <w:sz w:val="28"/>
          <w:szCs w:val="28"/>
        </w:rPr>
        <w:t xml:space="preserve">6. </w:t>
      </w:r>
      <w:r w:rsidRPr="00986D25">
        <w:rPr>
          <w:spacing w:val="-11"/>
          <w:sz w:val="28"/>
          <w:szCs w:val="28"/>
        </w:rPr>
        <w:t>Характеристика конт</w:t>
      </w:r>
      <w:r>
        <w:rPr>
          <w:spacing w:val="-11"/>
          <w:sz w:val="28"/>
          <w:szCs w:val="28"/>
        </w:rPr>
        <w:t>рольно-измерительных материалов                                                                                                    - 20 -</w:t>
      </w:r>
    </w:p>
    <w:p w:rsidR="00962626" w:rsidRDefault="00962626" w:rsidP="00962626">
      <w:pPr>
        <w:shd w:val="clear" w:color="auto" w:fill="FFFFFF"/>
        <w:rPr>
          <w:spacing w:val="-11"/>
          <w:sz w:val="28"/>
          <w:szCs w:val="28"/>
        </w:rPr>
      </w:pPr>
    </w:p>
    <w:p w:rsidR="00962626" w:rsidRPr="00986D25" w:rsidRDefault="00962626" w:rsidP="00962626">
      <w:pPr>
        <w:shd w:val="clear" w:color="auto" w:fill="FFFFFF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7.  Приложения.                                                                                                                                                                                     - 21 -</w:t>
      </w:r>
    </w:p>
    <w:p w:rsidR="00962626" w:rsidRPr="00986D25" w:rsidRDefault="00962626" w:rsidP="00962626">
      <w:pPr>
        <w:rPr>
          <w:sz w:val="28"/>
          <w:szCs w:val="28"/>
        </w:rPr>
      </w:pPr>
    </w:p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>
      <w:pPr>
        <w:rPr>
          <w:sz w:val="28"/>
          <w:szCs w:val="28"/>
        </w:rPr>
      </w:pPr>
    </w:p>
    <w:p w:rsidR="00962626" w:rsidRPr="006C12F9" w:rsidRDefault="00962626" w:rsidP="00962626">
      <w:pPr>
        <w:jc w:val="center"/>
        <w:rPr>
          <w:b/>
          <w:sz w:val="28"/>
          <w:szCs w:val="28"/>
        </w:rPr>
      </w:pPr>
      <w:r w:rsidRPr="006C12F9">
        <w:rPr>
          <w:b/>
          <w:sz w:val="28"/>
          <w:szCs w:val="28"/>
        </w:rPr>
        <w:lastRenderedPageBreak/>
        <w:t xml:space="preserve">ПОЯСНИТЕЛЬНАЯ ЗАПИСКА </w:t>
      </w:r>
    </w:p>
    <w:p w:rsidR="00DD0CC3" w:rsidRPr="00DD0CC3" w:rsidRDefault="00DD0CC3" w:rsidP="00DD0C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962626" w:rsidRPr="006C12F9">
        <w:rPr>
          <w:b/>
          <w:sz w:val="28"/>
          <w:szCs w:val="28"/>
        </w:rPr>
        <w:t xml:space="preserve">к </w:t>
      </w:r>
      <w:r w:rsidR="00962626">
        <w:rPr>
          <w:b/>
          <w:sz w:val="28"/>
          <w:szCs w:val="28"/>
        </w:rPr>
        <w:t>рабочей  учебной программе</w:t>
      </w:r>
      <w:r>
        <w:rPr>
          <w:b/>
          <w:sz w:val="28"/>
          <w:szCs w:val="28"/>
        </w:rPr>
        <w:t xml:space="preserve">  </w:t>
      </w:r>
      <w:r w:rsidR="00962626" w:rsidRPr="006C12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элективного  курса</w:t>
      </w:r>
      <w:r w:rsidRPr="00DD0CC3">
        <w:rPr>
          <w:b/>
          <w:sz w:val="28"/>
          <w:szCs w:val="28"/>
        </w:rPr>
        <w:t xml:space="preserve">  «Введение в философию»   10 класс</w:t>
      </w:r>
    </w:p>
    <w:p w:rsidR="00DD0CC3" w:rsidRPr="00DD0CC3" w:rsidRDefault="00DD0CC3" w:rsidP="00DD0CC3">
      <w:pPr>
        <w:rPr>
          <w:b/>
          <w:sz w:val="28"/>
          <w:szCs w:val="28"/>
        </w:rPr>
      </w:pPr>
    </w:p>
    <w:p w:rsidR="00962626" w:rsidRDefault="00962626" w:rsidP="00DD0CC3">
      <w:pPr>
        <w:jc w:val="center"/>
        <w:rPr>
          <w:b/>
          <w:sz w:val="28"/>
          <w:szCs w:val="28"/>
        </w:rPr>
      </w:pPr>
    </w:p>
    <w:p w:rsidR="00962626" w:rsidRPr="005B6FEF" w:rsidRDefault="00962626" w:rsidP="00962626">
      <w:pPr>
        <w:jc w:val="center"/>
        <w:rPr>
          <w:b/>
          <w:sz w:val="28"/>
          <w:szCs w:val="28"/>
        </w:rPr>
      </w:pPr>
      <w:r w:rsidRPr="005B6FEF">
        <w:rPr>
          <w:b/>
          <w:sz w:val="28"/>
          <w:szCs w:val="28"/>
        </w:rPr>
        <w:t>Рабочая учебная программа  составлена на основе следующих нормативно-правовых документов:</w:t>
      </w:r>
    </w:p>
    <w:p w:rsidR="00962626" w:rsidRPr="005B6FEF" w:rsidRDefault="00962626" w:rsidP="00962626">
      <w:pPr>
        <w:widowControl w:val="0"/>
        <w:numPr>
          <w:ilvl w:val="0"/>
          <w:numId w:val="1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6FEF">
        <w:rPr>
          <w:sz w:val="28"/>
          <w:szCs w:val="28"/>
        </w:rPr>
        <w:t>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 03.2004г. № 1089).</w:t>
      </w:r>
    </w:p>
    <w:p w:rsidR="00962626" w:rsidRPr="005B6FEF" w:rsidRDefault="00962626" w:rsidP="00962626">
      <w:pPr>
        <w:pStyle w:val="a4"/>
        <w:widowControl/>
        <w:numPr>
          <w:ilvl w:val="0"/>
          <w:numId w:val="18"/>
        </w:numPr>
        <w:jc w:val="both"/>
        <w:rPr>
          <w:b w:val="0"/>
          <w:bCs w:val="0"/>
          <w:sz w:val="28"/>
          <w:szCs w:val="28"/>
        </w:rPr>
      </w:pPr>
      <w:r w:rsidRPr="005B6FEF">
        <w:rPr>
          <w:b w:val="0"/>
          <w:sz w:val="28"/>
          <w:szCs w:val="28"/>
        </w:rPr>
        <w:t>Примерная программа среднего (полного) общего образования  по истории (базовый уровень), 2004г</w:t>
      </w:r>
      <w:r w:rsidRPr="005B6FEF">
        <w:rPr>
          <w:sz w:val="28"/>
          <w:szCs w:val="28"/>
        </w:rPr>
        <w:t xml:space="preserve">. </w:t>
      </w:r>
      <w:r w:rsidRPr="005B6FEF">
        <w:rPr>
          <w:b w:val="0"/>
          <w:color w:val="3333FF"/>
          <w:sz w:val="28"/>
          <w:szCs w:val="28"/>
        </w:rPr>
        <w:t xml:space="preserve"> </w:t>
      </w:r>
      <w:hyperlink r:id="rId8" w:history="1">
        <w:r w:rsidRPr="005B6FEF">
          <w:rPr>
            <w:rStyle w:val="a8"/>
            <w:b w:val="0"/>
            <w:color w:val="auto"/>
            <w:sz w:val="28"/>
            <w:szCs w:val="28"/>
            <w:u w:val="none"/>
          </w:rPr>
          <w:t>/</w:t>
        </w:r>
        <w:r w:rsidRPr="005B6FEF">
          <w:rPr>
            <w:rStyle w:val="a8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5B6FEF">
          <w:rPr>
            <w:rStyle w:val="a8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5B6FEF">
          <w:rPr>
            <w:rStyle w:val="a8"/>
            <w:b w:val="0"/>
            <w:color w:val="auto"/>
            <w:sz w:val="28"/>
            <w:szCs w:val="28"/>
            <w:u w:val="none"/>
            <w:lang w:val="en-US"/>
          </w:rPr>
          <w:t>ed</w:t>
        </w:r>
        <w:proofErr w:type="spellEnd"/>
        <w:r w:rsidRPr="005B6FEF">
          <w:rPr>
            <w:rStyle w:val="a8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5B6FEF">
          <w:rPr>
            <w:rStyle w:val="a8"/>
            <w:b w:val="0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5B6FEF">
          <w:rPr>
            <w:rStyle w:val="a8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5B6FEF">
          <w:rPr>
            <w:rStyle w:val="a8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5B6FEF">
          <w:rPr>
            <w:rStyle w:val="a8"/>
            <w:b w:val="0"/>
            <w:color w:val="auto"/>
            <w:sz w:val="28"/>
            <w:szCs w:val="28"/>
            <w:u w:val="none"/>
          </w:rPr>
          <w:t>/</w:t>
        </w:r>
      </w:hyperlink>
      <w:r w:rsidRPr="005B6FEF">
        <w:rPr>
          <w:b w:val="0"/>
          <w:sz w:val="28"/>
          <w:szCs w:val="28"/>
        </w:rPr>
        <w:t xml:space="preserve"> </w:t>
      </w:r>
    </w:p>
    <w:p w:rsidR="00962626" w:rsidRPr="005B6FEF" w:rsidRDefault="00962626" w:rsidP="00962626">
      <w:pPr>
        <w:numPr>
          <w:ilvl w:val="0"/>
          <w:numId w:val="18"/>
        </w:numPr>
        <w:jc w:val="both"/>
        <w:rPr>
          <w:rStyle w:val="a8"/>
          <w:bCs/>
          <w:color w:val="auto"/>
          <w:sz w:val="28"/>
          <w:szCs w:val="28"/>
          <w:u w:val="none"/>
        </w:rPr>
      </w:pPr>
      <w:r w:rsidRPr="005B6FEF">
        <w:rPr>
          <w:sz w:val="28"/>
          <w:szCs w:val="28"/>
        </w:rPr>
        <w:t xml:space="preserve">Приказ Министерства образования и науки Российской Федерации от «24» декабря 2010г. № 2080 </w:t>
      </w:r>
      <w:hyperlink r:id="rId9" w:history="1">
        <w:r w:rsidRPr="005B6FEF">
          <w:rPr>
            <w:rStyle w:val="a8"/>
            <w:color w:val="auto"/>
            <w:sz w:val="28"/>
            <w:szCs w:val="28"/>
            <w:u w:val="none"/>
          </w:rPr>
          <w:t> «</w:t>
        </w:r>
        <w:r w:rsidRPr="005B6FEF">
          <w:rPr>
            <w:rStyle w:val="a8"/>
            <w:bCs/>
            <w:color w:val="auto"/>
            <w:sz w:val="28"/>
            <w:szCs w:val="28"/>
            <w:u w:val="none"/>
          </w:rPr>
          <w:t>Федеральный перечень учебников,</w:t>
        </w:r>
      </w:hyperlink>
      <w:hyperlink r:id="rId10" w:history="1">
        <w:r w:rsidRPr="005B6FEF">
          <w:rPr>
            <w:rStyle w:val="a8"/>
            <w:bCs/>
            <w:color w:val="auto"/>
            <w:sz w:val="28"/>
            <w:szCs w:val="28"/>
            <w:u w:val="none"/>
          </w:rPr>
          <w:t xml:space="preserve">       рекомендованных министерством образования и науки </w:t>
        </w:r>
        <w:r w:rsidRPr="005B6FEF">
          <w:rPr>
            <w:sz w:val="28"/>
            <w:szCs w:val="28"/>
          </w:rPr>
          <w:t>Российской Федерации</w:t>
        </w:r>
        <w:r w:rsidRPr="005B6FEF">
          <w:rPr>
            <w:rStyle w:val="a8"/>
            <w:bCs/>
            <w:color w:val="auto"/>
            <w:sz w:val="28"/>
            <w:szCs w:val="28"/>
            <w:u w:val="none"/>
          </w:rPr>
          <w:t xml:space="preserve"> к использованию в образовательном процессе в общеобразовательных учреждениях, на 2011/2012 учебный год»;</w:t>
        </w:r>
      </w:hyperlink>
    </w:p>
    <w:p w:rsidR="00962626" w:rsidRPr="005B6FEF" w:rsidRDefault="00962626" w:rsidP="00962626">
      <w:pPr>
        <w:numPr>
          <w:ilvl w:val="0"/>
          <w:numId w:val="1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6FEF">
        <w:rPr>
          <w:sz w:val="28"/>
          <w:szCs w:val="28"/>
        </w:rPr>
        <w:t>«О формировании учебных планов общеобразовательных учреждений Челябинской области на 2011 - 2012 учебный год» (Приказ Министерства образования и науки Челябинской области от 16.06.2011 г. № 04 -997).</w:t>
      </w:r>
    </w:p>
    <w:p w:rsidR="00962626" w:rsidRPr="005B6FEF" w:rsidRDefault="00962626" w:rsidP="00962626">
      <w:pPr>
        <w:numPr>
          <w:ilvl w:val="0"/>
          <w:numId w:val="18"/>
        </w:numPr>
        <w:jc w:val="both"/>
        <w:rPr>
          <w:sz w:val="28"/>
          <w:szCs w:val="28"/>
        </w:rPr>
      </w:pPr>
      <w:r w:rsidRPr="005B6FEF">
        <w:rPr>
          <w:sz w:val="28"/>
          <w:szCs w:val="28"/>
        </w:rPr>
        <w:t>Областно</w:t>
      </w:r>
      <w:r w:rsidR="002B1F8C" w:rsidRPr="005B6FEF">
        <w:rPr>
          <w:sz w:val="28"/>
          <w:szCs w:val="28"/>
        </w:rPr>
        <w:t>й  базисный учебный  план   2011 -2012</w:t>
      </w:r>
      <w:r w:rsidRPr="005B6FEF">
        <w:rPr>
          <w:sz w:val="28"/>
          <w:szCs w:val="28"/>
        </w:rPr>
        <w:t xml:space="preserve">  учебного года;</w:t>
      </w:r>
    </w:p>
    <w:p w:rsidR="00962626" w:rsidRPr="005B6FEF" w:rsidRDefault="00962626" w:rsidP="00962626">
      <w:pPr>
        <w:widowControl w:val="0"/>
        <w:numPr>
          <w:ilvl w:val="0"/>
          <w:numId w:val="1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6FEF">
        <w:rPr>
          <w:sz w:val="28"/>
          <w:szCs w:val="28"/>
        </w:rPr>
        <w:t>«О разработке рабочих программ учебных курсов, предметов, дисциплин (модулей) в общеобразовательных учреждениях Челябинской области» (Письмо Министерства образования и науки Челябинской области от 31.07.2009 г. №103/3404).</w:t>
      </w:r>
    </w:p>
    <w:p w:rsidR="00962626" w:rsidRPr="00BC34EC" w:rsidRDefault="00962626" w:rsidP="00962626">
      <w:pPr>
        <w:numPr>
          <w:ilvl w:val="0"/>
          <w:numId w:val="18"/>
        </w:numPr>
        <w:rPr>
          <w:bCs/>
          <w:sz w:val="28"/>
          <w:szCs w:val="28"/>
        </w:rPr>
      </w:pPr>
      <w:r w:rsidRPr="005B6FEF">
        <w:rPr>
          <w:sz w:val="28"/>
          <w:szCs w:val="28"/>
        </w:rPr>
        <w:t>Инструктивно-методическое письмо  Министерства образования и науки Челябинской области от 18.07.2011г № 103/4275   «О преподавании уч</w:t>
      </w:r>
      <w:r w:rsidR="00DD0CC3" w:rsidRPr="005B6FEF">
        <w:rPr>
          <w:sz w:val="28"/>
          <w:szCs w:val="28"/>
        </w:rPr>
        <w:t>ебного предмета «Обществознание</w:t>
      </w:r>
      <w:r w:rsidRPr="005B6FEF">
        <w:rPr>
          <w:sz w:val="28"/>
          <w:szCs w:val="28"/>
        </w:rPr>
        <w:t>»  в общеобразовательных учреждениях Челябинской области  в 2011-2012 учебном году».</w:t>
      </w:r>
    </w:p>
    <w:p w:rsidR="00BC34EC" w:rsidRPr="005B6FEF" w:rsidRDefault="00BC34EC" w:rsidP="00962626">
      <w:pPr>
        <w:numPr>
          <w:ilvl w:val="0"/>
          <w:numId w:val="18"/>
        </w:numPr>
        <w:rPr>
          <w:bCs/>
          <w:sz w:val="28"/>
          <w:szCs w:val="28"/>
        </w:rPr>
      </w:pPr>
      <w:r>
        <w:rPr>
          <w:sz w:val="28"/>
          <w:szCs w:val="28"/>
        </w:rPr>
        <w:t>Тематический план обществоведческого модуля «Введение в философию».-</w:t>
      </w:r>
      <w:r w:rsidR="002559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Киприянова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Е.В.Обществознание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ведение</w:t>
      </w:r>
      <w:proofErr w:type="spellEnd"/>
      <w:r>
        <w:rPr>
          <w:sz w:val="28"/>
          <w:szCs w:val="28"/>
        </w:rPr>
        <w:t xml:space="preserve"> в философию.</w:t>
      </w:r>
      <w:r w:rsidR="00255932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Познавательно-творческие задания:</w:t>
      </w:r>
      <w:r w:rsidR="002559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методическе</w:t>
      </w:r>
      <w:proofErr w:type="spellEnd"/>
      <w:r>
        <w:rPr>
          <w:sz w:val="28"/>
          <w:szCs w:val="28"/>
        </w:rPr>
        <w:t xml:space="preserve"> пособие для </w:t>
      </w:r>
      <w:proofErr w:type="spellStart"/>
      <w:r>
        <w:rPr>
          <w:sz w:val="28"/>
          <w:szCs w:val="28"/>
        </w:rPr>
        <w:t>учителей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 xml:space="preserve"> на Дону,Легион,2008.</w:t>
      </w:r>
    </w:p>
    <w:p w:rsidR="00962626" w:rsidRPr="008D0830" w:rsidRDefault="00962626" w:rsidP="00962626">
      <w:pPr>
        <w:numPr>
          <w:ilvl w:val="0"/>
          <w:numId w:val="18"/>
        </w:numPr>
        <w:rPr>
          <w:bCs/>
          <w:sz w:val="28"/>
          <w:szCs w:val="28"/>
        </w:rPr>
      </w:pPr>
      <w:r w:rsidRPr="005B6FEF">
        <w:rPr>
          <w:sz w:val="28"/>
          <w:szCs w:val="28"/>
        </w:rPr>
        <w:t>Учебный план</w:t>
      </w:r>
      <w:r w:rsidR="00521E20" w:rsidRPr="005B6FEF"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 xml:space="preserve"> МОУ  № 46  на 2011-2012 учебный год.</w:t>
      </w:r>
    </w:p>
    <w:p w:rsidR="008D0830" w:rsidRPr="008D0830" w:rsidRDefault="008D0830" w:rsidP="008D0830">
      <w:pPr>
        <w:ind w:left="720"/>
        <w:rPr>
          <w:bCs/>
          <w:sz w:val="28"/>
          <w:szCs w:val="28"/>
        </w:rPr>
      </w:pPr>
    </w:p>
    <w:p w:rsidR="008D0830" w:rsidRPr="00DC5907" w:rsidRDefault="008D0830" w:rsidP="008D0830">
      <w:pPr>
        <w:widowControl w:val="0"/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C5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06245A">
        <w:rPr>
          <w:sz w:val="28"/>
          <w:szCs w:val="28"/>
        </w:rPr>
        <w:t xml:space="preserve">Рабочая программа ориентирована на следующие </w:t>
      </w:r>
      <w:r w:rsidR="009922EF">
        <w:rPr>
          <w:sz w:val="28"/>
          <w:szCs w:val="28"/>
        </w:rPr>
        <w:t xml:space="preserve"> </w:t>
      </w:r>
      <w:r w:rsidRPr="00F93846">
        <w:rPr>
          <w:b/>
          <w:sz w:val="28"/>
          <w:szCs w:val="28"/>
        </w:rPr>
        <w:t xml:space="preserve">цели </w:t>
      </w:r>
      <w:r w:rsidR="009922E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 w:rsidR="00992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обществознания</w:t>
      </w:r>
      <w:proofErr w:type="gramEnd"/>
      <w:r w:rsidRPr="00F93846">
        <w:rPr>
          <w:sz w:val="28"/>
          <w:szCs w:val="28"/>
        </w:rPr>
        <w:t xml:space="preserve"> </w:t>
      </w:r>
      <w:r w:rsidR="009922EF">
        <w:rPr>
          <w:sz w:val="28"/>
          <w:szCs w:val="28"/>
        </w:rPr>
        <w:t xml:space="preserve"> </w:t>
      </w:r>
      <w:r w:rsidRPr="00F93846">
        <w:rPr>
          <w:sz w:val="28"/>
          <w:szCs w:val="28"/>
        </w:rPr>
        <w:t>на ступени среднего общего (полного) образования:</w:t>
      </w:r>
    </w:p>
    <w:p w:rsidR="008D0830" w:rsidRPr="00DC5907" w:rsidRDefault="008D0830" w:rsidP="008D0830">
      <w:pPr>
        <w:numPr>
          <w:ilvl w:val="0"/>
          <w:numId w:val="42"/>
        </w:numPr>
        <w:jc w:val="both"/>
        <w:rPr>
          <w:sz w:val="28"/>
          <w:szCs w:val="28"/>
        </w:rPr>
      </w:pPr>
      <w:r w:rsidRPr="00DC5907">
        <w:rPr>
          <w:sz w:val="28"/>
          <w:szCs w:val="28"/>
        </w:rPr>
        <w:t>Развитие личности, ее духовно-нравс</w:t>
      </w:r>
      <w:r w:rsidR="009922EF">
        <w:rPr>
          <w:sz w:val="28"/>
          <w:szCs w:val="28"/>
        </w:rPr>
        <w:t xml:space="preserve">твенной </w:t>
      </w:r>
      <w:r w:rsidRPr="00DC5907">
        <w:rPr>
          <w:sz w:val="28"/>
          <w:szCs w:val="28"/>
        </w:rPr>
        <w:t xml:space="preserve"> культу</w:t>
      </w:r>
      <w:r w:rsidR="009922EF">
        <w:rPr>
          <w:sz w:val="28"/>
          <w:szCs w:val="28"/>
        </w:rPr>
        <w:t xml:space="preserve">ры, </w:t>
      </w:r>
      <w:r w:rsidRPr="00DC5907">
        <w:rPr>
          <w:sz w:val="28"/>
          <w:szCs w:val="28"/>
        </w:rPr>
        <w:t xml:space="preserve"> социального поведения.</w:t>
      </w:r>
    </w:p>
    <w:p w:rsidR="008D0830" w:rsidRPr="00DC5907" w:rsidRDefault="008D0830" w:rsidP="008D0830">
      <w:pPr>
        <w:numPr>
          <w:ilvl w:val="0"/>
          <w:numId w:val="42"/>
        </w:numPr>
        <w:jc w:val="both"/>
        <w:rPr>
          <w:sz w:val="28"/>
          <w:szCs w:val="28"/>
        </w:rPr>
      </w:pPr>
      <w:r w:rsidRPr="00DC5907">
        <w:rPr>
          <w:sz w:val="28"/>
          <w:szCs w:val="28"/>
        </w:rPr>
        <w:t>Воспитание общероссийской идентичности, гражданской ответственности, толерантности, приверженности гуманистическим и демократическим ценностям, закрепленным в Конституции РФ.</w:t>
      </w:r>
    </w:p>
    <w:p w:rsidR="008D0830" w:rsidRPr="00DC5907" w:rsidRDefault="008D0830" w:rsidP="008D0830">
      <w:pPr>
        <w:numPr>
          <w:ilvl w:val="0"/>
          <w:numId w:val="42"/>
        </w:numPr>
        <w:jc w:val="both"/>
        <w:rPr>
          <w:sz w:val="28"/>
          <w:szCs w:val="28"/>
        </w:rPr>
      </w:pPr>
      <w:r w:rsidRPr="00DC5907">
        <w:rPr>
          <w:sz w:val="28"/>
          <w:szCs w:val="28"/>
        </w:rPr>
        <w:lastRenderedPageBreak/>
        <w:t>Овладение умениями получать и критически осмысливать социальную информацию, анализировать, систематизировать полученные данные, освоение способов познавательной, коммуникативной, практической деятельности, необходимых для участия в жизни гражданского общества и государства.</w:t>
      </w:r>
    </w:p>
    <w:p w:rsidR="008D0830" w:rsidRPr="00DC5907" w:rsidRDefault="008D0830" w:rsidP="008D0830">
      <w:pPr>
        <w:numPr>
          <w:ilvl w:val="0"/>
          <w:numId w:val="42"/>
        </w:numPr>
        <w:jc w:val="both"/>
        <w:rPr>
          <w:sz w:val="28"/>
          <w:szCs w:val="28"/>
        </w:rPr>
      </w:pPr>
      <w:r w:rsidRPr="00DC5907">
        <w:rPr>
          <w:sz w:val="28"/>
          <w:szCs w:val="28"/>
        </w:rPr>
        <w:t>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отношений.</w:t>
      </w:r>
    </w:p>
    <w:p w:rsidR="008D0830" w:rsidRPr="00DC5907" w:rsidRDefault="008D0830" w:rsidP="008D0830">
      <w:pPr>
        <w:jc w:val="both"/>
        <w:rPr>
          <w:sz w:val="28"/>
          <w:szCs w:val="28"/>
        </w:rPr>
      </w:pPr>
    </w:p>
    <w:p w:rsidR="008D0830" w:rsidRDefault="008D0830" w:rsidP="008D0830">
      <w:pPr>
        <w:jc w:val="both"/>
        <w:rPr>
          <w:sz w:val="28"/>
          <w:szCs w:val="28"/>
        </w:rPr>
      </w:pPr>
      <w:r w:rsidRPr="00DC590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9922E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учебному плану МОУ</w:t>
      </w:r>
      <w:r w:rsidRPr="00F93846">
        <w:rPr>
          <w:sz w:val="28"/>
          <w:szCs w:val="28"/>
        </w:rPr>
        <w:t xml:space="preserve"> № </w:t>
      </w:r>
      <w:r w:rsidR="009922EF">
        <w:rPr>
          <w:sz w:val="28"/>
          <w:szCs w:val="28"/>
        </w:rPr>
        <w:t xml:space="preserve">46  на изучение </w:t>
      </w:r>
      <w:r w:rsidR="009922EF" w:rsidRPr="005B6FEF">
        <w:rPr>
          <w:sz w:val="28"/>
          <w:szCs w:val="28"/>
        </w:rPr>
        <w:t>элективного курса</w:t>
      </w:r>
      <w:r>
        <w:rPr>
          <w:sz w:val="28"/>
          <w:szCs w:val="28"/>
        </w:rPr>
        <w:t xml:space="preserve"> в 10 </w:t>
      </w:r>
      <w:r w:rsidR="009922EF">
        <w:rPr>
          <w:sz w:val="28"/>
          <w:szCs w:val="28"/>
        </w:rPr>
        <w:t>классе  выделяется 35 часов в год (1 час</w:t>
      </w:r>
      <w:r w:rsidRPr="00F93846">
        <w:rPr>
          <w:sz w:val="28"/>
          <w:szCs w:val="28"/>
        </w:rPr>
        <w:t xml:space="preserve"> в неделю).</w:t>
      </w:r>
    </w:p>
    <w:p w:rsidR="001121E1" w:rsidRPr="005B6FEF" w:rsidRDefault="001121E1" w:rsidP="001121E1">
      <w:pPr>
        <w:ind w:left="720"/>
        <w:rPr>
          <w:sz w:val="28"/>
          <w:szCs w:val="28"/>
        </w:rPr>
      </w:pPr>
      <w:r w:rsidRPr="005B6FEF">
        <w:rPr>
          <w:sz w:val="28"/>
          <w:szCs w:val="28"/>
        </w:rPr>
        <w:t>РУП элективного курса конкретизирует содержание предметных тем образовательного стандарта</w:t>
      </w:r>
      <w:r w:rsidR="00932EDD">
        <w:rPr>
          <w:sz w:val="28"/>
          <w:szCs w:val="28"/>
        </w:rPr>
        <w:t xml:space="preserve"> по  «обществознанию»</w:t>
      </w:r>
      <w:r w:rsidRPr="005B6FEF">
        <w:rPr>
          <w:sz w:val="28"/>
          <w:szCs w:val="28"/>
        </w:rPr>
        <w:t xml:space="preserve">. </w:t>
      </w:r>
    </w:p>
    <w:p w:rsidR="001121E1" w:rsidRPr="005B6FEF" w:rsidRDefault="001121E1" w:rsidP="001121E1">
      <w:pPr>
        <w:ind w:left="720"/>
        <w:rPr>
          <w:sz w:val="28"/>
          <w:szCs w:val="28"/>
        </w:rPr>
      </w:pPr>
      <w:r w:rsidRPr="005B6FEF">
        <w:rPr>
          <w:sz w:val="28"/>
          <w:szCs w:val="28"/>
        </w:rPr>
        <w:t>Данный курс представляет обществоведческий модуль по философии.</w:t>
      </w:r>
      <w:r w:rsidR="00932EDD"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 xml:space="preserve">Основными объектами изучения </w:t>
      </w:r>
      <w:r w:rsidR="00932EDD"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>являются:</w:t>
      </w:r>
      <w:r w:rsidR="00932EDD"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>человек в обществе,</w:t>
      </w:r>
      <w:r w:rsidR="00932EDD"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>познание и познавательная деятельность человека,</w:t>
      </w:r>
      <w:r w:rsidR="00932EDD"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>общество,</w:t>
      </w:r>
      <w:r w:rsidR="00932EDD"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>специфика социально-гуманитарных знаний в историко-культурном контексте.</w:t>
      </w:r>
    </w:p>
    <w:p w:rsidR="008D0830" w:rsidRPr="00DC5907" w:rsidRDefault="008D0830" w:rsidP="009922EF">
      <w:pPr>
        <w:jc w:val="both"/>
        <w:rPr>
          <w:sz w:val="28"/>
          <w:szCs w:val="28"/>
        </w:rPr>
      </w:pPr>
    </w:p>
    <w:p w:rsidR="00855FA8" w:rsidRDefault="008D0830" w:rsidP="008D0830">
      <w:pPr>
        <w:jc w:val="both"/>
        <w:rPr>
          <w:sz w:val="28"/>
          <w:szCs w:val="28"/>
        </w:rPr>
      </w:pPr>
      <w:r w:rsidRPr="00DC5907">
        <w:rPr>
          <w:sz w:val="28"/>
          <w:szCs w:val="28"/>
        </w:rPr>
        <w:t xml:space="preserve">       Изучение материала осуществляется в соответствии с предложенной </w:t>
      </w:r>
      <w:proofErr w:type="gramStart"/>
      <w:r w:rsidR="00932EDD">
        <w:rPr>
          <w:sz w:val="28"/>
          <w:szCs w:val="28"/>
        </w:rPr>
        <w:t>тематический</w:t>
      </w:r>
      <w:proofErr w:type="gramEnd"/>
      <w:r w:rsidR="00932EDD">
        <w:rPr>
          <w:sz w:val="28"/>
          <w:szCs w:val="28"/>
        </w:rPr>
        <w:t xml:space="preserve"> планом </w:t>
      </w:r>
      <w:r w:rsidRPr="00DC5907">
        <w:rPr>
          <w:sz w:val="28"/>
          <w:szCs w:val="28"/>
        </w:rPr>
        <w:t xml:space="preserve"> последовательностью.</w:t>
      </w:r>
    </w:p>
    <w:p w:rsidR="008D0830" w:rsidRDefault="008D0830" w:rsidP="008D0830">
      <w:pPr>
        <w:jc w:val="both"/>
        <w:rPr>
          <w:sz w:val="28"/>
          <w:szCs w:val="28"/>
        </w:rPr>
      </w:pPr>
      <w:r w:rsidRPr="00DC5907">
        <w:rPr>
          <w:sz w:val="28"/>
          <w:szCs w:val="28"/>
        </w:rPr>
        <w:t xml:space="preserve"> </w:t>
      </w:r>
      <w:r w:rsidR="00855FA8">
        <w:rPr>
          <w:sz w:val="28"/>
          <w:szCs w:val="28"/>
        </w:rPr>
        <w:t>(</w:t>
      </w:r>
      <w:proofErr w:type="spellStart"/>
      <w:r w:rsidR="00855FA8">
        <w:rPr>
          <w:sz w:val="28"/>
          <w:szCs w:val="28"/>
        </w:rPr>
        <w:t>Киприянова</w:t>
      </w:r>
      <w:proofErr w:type="spellEnd"/>
      <w:r w:rsidR="00855FA8">
        <w:rPr>
          <w:sz w:val="28"/>
          <w:szCs w:val="28"/>
        </w:rPr>
        <w:t xml:space="preserve"> </w:t>
      </w:r>
      <w:proofErr w:type="spellStart"/>
      <w:r w:rsidR="00855FA8">
        <w:rPr>
          <w:sz w:val="28"/>
          <w:szCs w:val="28"/>
        </w:rPr>
        <w:t>Е.В.Обществознание</w:t>
      </w:r>
      <w:proofErr w:type="gramStart"/>
      <w:r w:rsidR="00855FA8">
        <w:rPr>
          <w:sz w:val="28"/>
          <w:szCs w:val="28"/>
        </w:rPr>
        <w:t>:в</w:t>
      </w:r>
      <w:proofErr w:type="gramEnd"/>
      <w:r w:rsidR="00855FA8">
        <w:rPr>
          <w:sz w:val="28"/>
          <w:szCs w:val="28"/>
        </w:rPr>
        <w:t>ведение</w:t>
      </w:r>
      <w:proofErr w:type="spellEnd"/>
      <w:r w:rsidR="00855FA8">
        <w:rPr>
          <w:sz w:val="28"/>
          <w:szCs w:val="28"/>
        </w:rPr>
        <w:t xml:space="preserve"> в философию. Познавательно-творческие задания: </w:t>
      </w:r>
      <w:proofErr w:type="spellStart"/>
      <w:r w:rsidR="00855FA8">
        <w:rPr>
          <w:sz w:val="28"/>
          <w:szCs w:val="28"/>
        </w:rPr>
        <w:t>методическе</w:t>
      </w:r>
      <w:proofErr w:type="spellEnd"/>
      <w:r w:rsidR="00855FA8">
        <w:rPr>
          <w:sz w:val="28"/>
          <w:szCs w:val="28"/>
        </w:rPr>
        <w:t xml:space="preserve"> пособие для </w:t>
      </w:r>
      <w:proofErr w:type="spellStart"/>
      <w:r w:rsidR="00855FA8">
        <w:rPr>
          <w:sz w:val="28"/>
          <w:szCs w:val="28"/>
        </w:rPr>
        <w:t>учителей</w:t>
      </w:r>
      <w:proofErr w:type="gramStart"/>
      <w:r w:rsidR="00855FA8">
        <w:rPr>
          <w:sz w:val="28"/>
          <w:szCs w:val="28"/>
        </w:rPr>
        <w:t>.-</w:t>
      </w:r>
      <w:proofErr w:type="gramEnd"/>
      <w:r w:rsidR="00855FA8">
        <w:rPr>
          <w:sz w:val="28"/>
          <w:szCs w:val="28"/>
        </w:rPr>
        <w:t>Ростов</w:t>
      </w:r>
      <w:proofErr w:type="spellEnd"/>
      <w:r w:rsidR="00855FA8">
        <w:rPr>
          <w:sz w:val="28"/>
          <w:szCs w:val="28"/>
        </w:rPr>
        <w:t xml:space="preserve"> на Дону,Легион,2008.)</w:t>
      </w:r>
    </w:p>
    <w:p w:rsidR="008D0830" w:rsidRDefault="008D0830" w:rsidP="008D0830">
      <w:pPr>
        <w:jc w:val="both"/>
        <w:rPr>
          <w:sz w:val="28"/>
          <w:szCs w:val="28"/>
        </w:rPr>
      </w:pPr>
    </w:p>
    <w:p w:rsidR="008D0830" w:rsidRPr="000904E9" w:rsidRDefault="008D0830" w:rsidP="008D0830">
      <w:pPr>
        <w:jc w:val="center"/>
        <w:rPr>
          <w:b/>
          <w:sz w:val="28"/>
          <w:szCs w:val="28"/>
        </w:rPr>
      </w:pPr>
      <w:r w:rsidRPr="000904E9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спредел</w:t>
      </w:r>
      <w:r w:rsidR="009922EF">
        <w:rPr>
          <w:b/>
          <w:sz w:val="28"/>
          <w:szCs w:val="28"/>
        </w:rPr>
        <w:t xml:space="preserve">ение часов по темам     </w:t>
      </w:r>
    </w:p>
    <w:p w:rsidR="008D0830" w:rsidRDefault="008D0830" w:rsidP="008D08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140"/>
        <w:gridCol w:w="3060"/>
        <w:gridCol w:w="1260"/>
      </w:tblGrid>
      <w:tr w:rsidR="009922EF" w:rsidTr="00D866C0">
        <w:tc>
          <w:tcPr>
            <w:tcW w:w="468" w:type="dxa"/>
          </w:tcPr>
          <w:p w:rsidR="009922EF" w:rsidRPr="00EA362C" w:rsidRDefault="00EA362C" w:rsidP="00145B3C">
            <w:pPr>
              <w:jc w:val="center"/>
            </w:pPr>
            <w:r>
              <w:t>№</w:t>
            </w:r>
          </w:p>
        </w:tc>
        <w:tc>
          <w:tcPr>
            <w:tcW w:w="7200" w:type="dxa"/>
            <w:gridSpan w:val="2"/>
          </w:tcPr>
          <w:p w:rsidR="009922EF" w:rsidRPr="00EA362C" w:rsidRDefault="009922EF" w:rsidP="00145B3C">
            <w:r w:rsidRPr="00EA362C">
              <w:t>Содержательные линии</w:t>
            </w:r>
          </w:p>
        </w:tc>
        <w:tc>
          <w:tcPr>
            <w:tcW w:w="1260" w:type="dxa"/>
          </w:tcPr>
          <w:p w:rsidR="009922EF" w:rsidRPr="00EA362C" w:rsidRDefault="00EA362C" w:rsidP="00145B3C">
            <w:r>
              <w:t>Кол-во часов</w:t>
            </w:r>
          </w:p>
        </w:tc>
      </w:tr>
      <w:tr w:rsidR="009922EF" w:rsidTr="00D866C0">
        <w:tc>
          <w:tcPr>
            <w:tcW w:w="468" w:type="dxa"/>
            <w:shd w:val="clear" w:color="auto" w:fill="CCFFCC"/>
          </w:tcPr>
          <w:p w:rsidR="009922EF" w:rsidRPr="00084D33" w:rsidRDefault="009922EF" w:rsidP="00145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single" w:sz="4" w:space="0" w:color="FFCC00"/>
              <w:right w:val="single" w:sz="4" w:space="0" w:color="FFCC00"/>
            </w:tcBorders>
            <w:shd w:val="clear" w:color="auto" w:fill="CCFFCC"/>
          </w:tcPr>
          <w:p w:rsidR="009922EF" w:rsidRPr="00084D33" w:rsidRDefault="009922EF" w:rsidP="00145B3C">
            <w:pPr>
              <w:rPr>
                <w:sz w:val="28"/>
                <w:szCs w:val="28"/>
              </w:rPr>
            </w:pPr>
            <w:r w:rsidRPr="00084D33">
              <w:rPr>
                <w:sz w:val="28"/>
                <w:szCs w:val="28"/>
              </w:rPr>
              <w:t>10 класс</w:t>
            </w:r>
          </w:p>
        </w:tc>
        <w:tc>
          <w:tcPr>
            <w:tcW w:w="3060" w:type="dxa"/>
            <w:tcBorders>
              <w:left w:val="single" w:sz="4" w:space="0" w:color="FFCC00"/>
              <w:bottom w:val="single" w:sz="4" w:space="0" w:color="FFCC00"/>
            </w:tcBorders>
            <w:shd w:val="clear" w:color="auto" w:fill="CCFFCC"/>
          </w:tcPr>
          <w:p w:rsidR="009922EF" w:rsidRPr="00084D33" w:rsidRDefault="009922EF" w:rsidP="00145B3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CCFFCC"/>
          </w:tcPr>
          <w:p w:rsidR="009922EF" w:rsidRPr="00084D33" w:rsidRDefault="009922EF" w:rsidP="00145B3C">
            <w:pPr>
              <w:rPr>
                <w:sz w:val="28"/>
                <w:szCs w:val="28"/>
              </w:rPr>
            </w:pPr>
          </w:p>
        </w:tc>
      </w:tr>
      <w:tr w:rsidR="009922EF" w:rsidTr="00D866C0">
        <w:tc>
          <w:tcPr>
            <w:tcW w:w="468" w:type="dxa"/>
            <w:shd w:val="clear" w:color="auto" w:fill="CCFFCC"/>
          </w:tcPr>
          <w:p w:rsidR="009922EF" w:rsidRPr="00084D33" w:rsidRDefault="009922EF" w:rsidP="00145B3C">
            <w:pPr>
              <w:jc w:val="center"/>
              <w:rPr>
                <w:sz w:val="28"/>
                <w:szCs w:val="28"/>
              </w:rPr>
            </w:pPr>
            <w:r w:rsidRPr="00084D33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gridSpan w:val="2"/>
            <w:tcBorders>
              <w:top w:val="single" w:sz="4" w:space="0" w:color="FFCC00"/>
            </w:tcBorders>
            <w:shd w:val="clear" w:color="auto" w:fill="CCFFCC"/>
          </w:tcPr>
          <w:p w:rsidR="009922EF" w:rsidRPr="00084D33" w:rsidRDefault="009922EF" w:rsidP="00145B3C">
            <w:pPr>
              <w:rPr>
                <w:sz w:val="28"/>
                <w:szCs w:val="28"/>
              </w:rPr>
            </w:pPr>
            <w:r>
              <w:rPr>
                <w:b/>
              </w:rPr>
              <w:t>Философия и её роль в обществе</w:t>
            </w:r>
          </w:p>
        </w:tc>
        <w:tc>
          <w:tcPr>
            <w:tcW w:w="1260" w:type="dxa"/>
            <w:shd w:val="clear" w:color="auto" w:fill="CCFFCC"/>
          </w:tcPr>
          <w:p w:rsidR="009922EF" w:rsidRPr="00084D33" w:rsidRDefault="009922EF" w:rsidP="00145B3C">
            <w:pPr>
              <w:rPr>
                <w:sz w:val="28"/>
                <w:szCs w:val="28"/>
              </w:rPr>
            </w:pPr>
          </w:p>
        </w:tc>
      </w:tr>
      <w:tr w:rsidR="009922EF" w:rsidTr="00D866C0">
        <w:tc>
          <w:tcPr>
            <w:tcW w:w="468" w:type="dxa"/>
            <w:shd w:val="clear" w:color="auto" w:fill="CCFFCC"/>
          </w:tcPr>
          <w:p w:rsidR="009922EF" w:rsidRPr="00084D33" w:rsidRDefault="009922EF" w:rsidP="00145B3C">
            <w:pPr>
              <w:jc w:val="center"/>
              <w:rPr>
                <w:sz w:val="28"/>
                <w:szCs w:val="28"/>
              </w:rPr>
            </w:pPr>
            <w:r w:rsidRPr="00084D33"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gridSpan w:val="2"/>
            <w:shd w:val="clear" w:color="auto" w:fill="CCFFCC"/>
          </w:tcPr>
          <w:p w:rsidR="009922EF" w:rsidRPr="00084D33" w:rsidRDefault="009922EF" w:rsidP="00145B3C">
            <w:pPr>
              <w:rPr>
                <w:sz w:val="28"/>
                <w:szCs w:val="28"/>
              </w:rPr>
            </w:pPr>
            <w:r>
              <w:rPr>
                <w:b/>
              </w:rPr>
              <w:t>Философия человека</w:t>
            </w:r>
          </w:p>
        </w:tc>
        <w:tc>
          <w:tcPr>
            <w:tcW w:w="1260" w:type="dxa"/>
            <w:shd w:val="clear" w:color="auto" w:fill="CCFFCC"/>
          </w:tcPr>
          <w:p w:rsidR="009922EF" w:rsidRPr="00084D33" w:rsidRDefault="009922EF" w:rsidP="00145B3C">
            <w:pPr>
              <w:rPr>
                <w:sz w:val="28"/>
                <w:szCs w:val="28"/>
              </w:rPr>
            </w:pPr>
          </w:p>
        </w:tc>
      </w:tr>
      <w:tr w:rsidR="009922EF" w:rsidTr="00D866C0">
        <w:tc>
          <w:tcPr>
            <w:tcW w:w="468" w:type="dxa"/>
            <w:shd w:val="clear" w:color="auto" w:fill="CCFFCC"/>
          </w:tcPr>
          <w:p w:rsidR="009922EF" w:rsidRPr="00084D33" w:rsidRDefault="009922EF" w:rsidP="00145B3C">
            <w:pPr>
              <w:jc w:val="center"/>
              <w:rPr>
                <w:sz w:val="28"/>
                <w:szCs w:val="28"/>
              </w:rPr>
            </w:pPr>
            <w:r w:rsidRPr="00084D33"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gridSpan w:val="2"/>
            <w:shd w:val="clear" w:color="auto" w:fill="CCFFCC"/>
          </w:tcPr>
          <w:p w:rsidR="009922EF" w:rsidRPr="00084D33" w:rsidRDefault="009922EF" w:rsidP="00145B3C">
            <w:pPr>
              <w:rPr>
                <w:sz w:val="28"/>
                <w:szCs w:val="28"/>
              </w:rPr>
            </w:pPr>
            <w:r>
              <w:rPr>
                <w:b/>
              </w:rPr>
              <w:t>Знание,</w:t>
            </w:r>
            <w:r w:rsidR="00EA362C">
              <w:rPr>
                <w:b/>
              </w:rPr>
              <w:t xml:space="preserve"> </w:t>
            </w:r>
            <w:r>
              <w:rPr>
                <w:b/>
              </w:rPr>
              <w:t>сознание,</w:t>
            </w:r>
            <w:r w:rsidR="00EA362C">
              <w:rPr>
                <w:b/>
              </w:rPr>
              <w:t xml:space="preserve"> </w:t>
            </w:r>
            <w:r>
              <w:rPr>
                <w:b/>
              </w:rPr>
              <w:t>познание</w:t>
            </w:r>
          </w:p>
        </w:tc>
        <w:tc>
          <w:tcPr>
            <w:tcW w:w="1260" w:type="dxa"/>
            <w:shd w:val="clear" w:color="auto" w:fill="CCFFCC"/>
          </w:tcPr>
          <w:p w:rsidR="009922EF" w:rsidRPr="00084D33" w:rsidRDefault="009922EF" w:rsidP="00145B3C">
            <w:pPr>
              <w:rPr>
                <w:sz w:val="28"/>
                <w:szCs w:val="28"/>
              </w:rPr>
            </w:pPr>
          </w:p>
        </w:tc>
      </w:tr>
      <w:tr w:rsidR="009922EF" w:rsidTr="00D866C0">
        <w:tc>
          <w:tcPr>
            <w:tcW w:w="468" w:type="dxa"/>
            <w:shd w:val="clear" w:color="auto" w:fill="CCFFCC"/>
          </w:tcPr>
          <w:p w:rsidR="009922EF" w:rsidRPr="00084D33" w:rsidRDefault="009922EF" w:rsidP="00145B3C">
            <w:pPr>
              <w:jc w:val="center"/>
              <w:rPr>
                <w:sz w:val="28"/>
                <w:szCs w:val="28"/>
              </w:rPr>
            </w:pPr>
            <w:r w:rsidRPr="00084D33"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  <w:shd w:val="clear" w:color="auto" w:fill="CCFFCC"/>
          </w:tcPr>
          <w:p w:rsidR="009922EF" w:rsidRPr="00084D33" w:rsidRDefault="009922EF" w:rsidP="00145B3C">
            <w:pPr>
              <w:rPr>
                <w:sz w:val="28"/>
                <w:szCs w:val="28"/>
              </w:rPr>
            </w:pPr>
            <w:r>
              <w:rPr>
                <w:b/>
              </w:rPr>
              <w:t>Социальная философия</w:t>
            </w:r>
          </w:p>
        </w:tc>
        <w:tc>
          <w:tcPr>
            <w:tcW w:w="1260" w:type="dxa"/>
            <w:shd w:val="clear" w:color="auto" w:fill="CCFFCC"/>
          </w:tcPr>
          <w:p w:rsidR="009922EF" w:rsidRPr="00084D33" w:rsidRDefault="009922EF" w:rsidP="00145B3C">
            <w:pPr>
              <w:rPr>
                <w:sz w:val="28"/>
                <w:szCs w:val="28"/>
              </w:rPr>
            </w:pPr>
          </w:p>
        </w:tc>
      </w:tr>
      <w:tr w:rsidR="009922EF" w:rsidTr="00D866C0">
        <w:tc>
          <w:tcPr>
            <w:tcW w:w="468" w:type="dxa"/>
            <w:shd w:val="clear" w:color="auto" w:fill="CCFFCC"/>
          </w:tcPr>
          <w:p w:rsidR="009922EF" w:rsidRPr="00084D33" w:rsidRDefault="009922EF" w:rsidP="00145B3C">
            <w:pPr>
              <w:jc w:val="center"/>
              <w:rPr>
                <w:sz w:val="28"/>
                <w:szCs w:val="28"/>
              </w:rPr>
            </w:pPr>
            <w:r w:rsidRPr="00084D33"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  <w:shd w:val="clear" w:color="auto" w:fill="CCFFCC"/>
          </w:tcPr>
          <w:p w:rsidR="009922EF" w:rsidRPr="009922EF" w:rsidRDefault="009922EF" w:rsidP="00145B3C">
            <w:pPr>
              <w:rPr>
                <w:b/>
              </w:rPr>
            </w:pPr>
            <w:r>
              <w:rPr>
                <w:b/>
              </w:rPr>
              <w:t>Социально-гуманитарные знания в историко-культурном контексте</w:t>
            </w:r>
          </w:p>
        </w:tc>
        <w:tc>
          <w:tcPr>
            <w:tcW w:w="1260" w:type="dxa"/>
            <w:shd w:val="clear" w:color="auto" w:fill="CCFFCC"/>
          </w:tcPr>
          <w:p w:rsidR="009922EF" w:rsidRPr="00084D33" w:rsidRDefault="009922EF" w:rsidP="00145B3C">
            <w:pPr>
              <w:rPr>
                <w:sz w:val="28"/>
                <w:szCs w:val="28"/>
              </w:rPr>
            </w:pPr>
          </w:p>
        </w:tc>
      </w:tr>
      <w:tr w:rsidR="009922EF" w:rsidRPr="009922EF" w:rsidTr="00D866C0">
        <w:tc>
          <w:tcPr>
            <w:tcW w:w="468" w:type="dxa"/>
            <w:shd w:val="clear" w:color="auto" w:fill="CCFFCC"/>
          </w:tcPr>
          <w:p w:rsidR="009922EF" w:rsidRPr="009922EF" w:rsidRDefault="009922EF" w:rsidP="00145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  <w:gridSpan w:val="2"/>
            <w:shd w:val="clear" w:color="auto" w:fill="CCFFCC"/>
          </w:tcPr>
          <w:p w:rsidR="009922EF" w:rsidRPr="009922EF" w:rsidRDefault="009922EF" w:rsidP="00145B3C">
            <w:pPr>
              <w:rPr>
                <w:b/>
              </w:rPr>
            </w:pPr>
            <w:r w:rsidRPr="009922EF">
              <w:rPr>
                <w:b/>
              </w:rPr>
              <w:t>Перспективы развития человека и человечества</w:t>
            </w:r>
          </w:p>
        </w:tc>
        <w:tc>
          <w:tcPr>
            <w:tcW w:w="1260" w:type="dxa"/>
            <w:shd w:val="clear" w:color="auto" w:fill="CCFFCC"/>
          </w:tcPr>
          <w:p w:rsidR="009922EF" w:rsidRPr="009922EF" w:rsidRDefault="009922EF" w:rsidP="00145B3C">
            <w:pPr>
              <w:rPr>
                <w:b/>
                <w:sz w:val="28"/>
                <w:szCs w:val="28"/>
              </w:rPr>
            </w:pPr>
          </w:p>
        </w:tc>
      </w:tr>
    </w:tbl>
    <w:p w:rsidR="008D0830" w:rsidRPr="009922EF" w:rsidRDefault="008D0830" w:rsidP="00145B3C">
      <w:pPr>
        <w:jc w:val="center"/>
        <w:rPr>
          <w:sz w:val="28"/>
          <w:szCs w:val="28"/>
        </w:rPr>
      </w:pPr>
    </w:p>
    <w:p w:rsidR="008D0830" w:rsidRPr="00D97150" w:rsidRDefault="00626EE1" w:rsidP="008D083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Pr="00D97150">
        <w:rPr>
          <w:b/>
          <w:sz w:val="28"/>
          <w:szCs w:val="28"/>
        </w:rPr>
        <w:t>Система оценивания.</w:t>
      </w:r>
    </w:p>
    <w:p w:rsidR="008D0830" w:rsidRPr="00DC5907" w:rsidRDefault="008D0830" w:rsidP="008D0830">
      <w:pPr>
        <w:jc w:val="both"/>
        <w:rPr>
          <w:sz w:val="28"/>
          <w:szCs w:val="28"/>
        </w:rPr>
      </w:pPr>
      <w:r w:rsidRPr="00DC5907">
        <w:rPr>
          <w:sz w:val="28"/>
          <w:szCs w:val="28"/>
        </w:rPr>
        <w:t xml:space="preserve">        Основными формами контроля определены фронтальный и индивидуальный, устный и письменный опрос: проверочные работы, тесты, познавательные задания, анализ источников</w:t>
      </w:r>
      <w:r w:rsidR="00626EE1">
        <w:rPr>
          <w:sz w:val="28"/>
          <w:szCs w:val="28"/>
        </w:rPr>
        <w:t>, эссе, творческие задания</w:t>
      </w:r>
      <w:r w:rsidRPr="00DC5907">
        <w:rPr>
          <w:sz w:val="28"/>
          <w:szCs w:val="28"/>
        </w:rPr>
        <w:t>.</w:t>
      </w:r>
    </w:p>
    <w:p w:rsidR="008D0830" w:rsidRDefault="008D0830" w:rsidP="008D0830">
      <w:pPr>
        <w:jc w:val="both"/>
        <w:rPr>
          <w:sz w:val="28"/>
          <w:szCs w:val="28"/>
        </w:rPr>
      </w:pPr>
      <w:r w:rsidRPr="00DC5907">
        <w:rPr>
          <w:sz w:val="28"/>
          <w:szCs w:val="28"/>
        </w:rPr>
        <w:t xml:space="preserve">         Основными </w:t>
      </w:r>
      <w:proofErr w:type="spellStart"/>
      <w:r w:rsidRPr="00DC5907">
        <w:rPr>
          <w:sz w:val="28"/>
          <w:szCs w:val="28"/>
        </w:rPr>
        <w:t>обьектами</w:t>
      </w:r>
      <w:proofErr w:type="spellEnd"/>
      <w:r w:rsidRPr="00DC5907">
        <w:rPr>
          <w:sz w:val="28"/>
          <w:szCs w:val="28"/>
        </w:rPr>
        <w:t xml:space="preserve"> контроля являются </w:t>
      </w:r>
      <w:proofErr w:type="spellStart"/>
      <w:r w:rsidRPr="00DC5907">
        <w:rPr>
          <w:sz w:val="28"/>
          <w:szCs w:val="28"/>
        </w:rPr>
        <w:t>общеучебные</w:t>
      </w:r>
      <w:proofErr w:type="spellEnd"/>
      <w:r w:rsidRPr="00DC5907">
        <w:rPr>
          <w:sz w:val="28"/>
          <w:szCs w:val="28"/>
        </w:rPr>
        <w:t xml:space="preserve"> и предметные знания, умения, навыки.</w:t>
      </w:r>
    </w:p>
    <w:p w:rsidR="00626EE1" w:rsidRPr="00DC5907" w:rsidRDefault="00626EE1" w:rsidP="008D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Итоговой оценкой </w:t>
      </w:r>
      <w:r w:rsidRPr="005B6FEF">
        <w:rPr>
          <w:sz w:val="28"/>
          <w:szCs w:val="28"/>
        </w:rPr>
        <w:t>элективного курса</w:t>
      </w:r>
      <w:r>
        <w:rPr>
          <w:sz w:val="28"/>
          <w:szCs w:val="28"/>
        </w:rPr>
        <w:t xml:space="preserve"> является «зачет» по итогам  творческой защиты проекта по одной из тем курса.</w:t>
      </w:r>
    </w:p>
    <w:p w:rsidR="008D0830" w:rsidRDefault="008D0830" w:rsidP="008D0830">
      <w:pPr>
        <w:jc w:val="both"/>
        <w:rPr>
          <w:b/>
          <w:color w:val="000080"/>
          <w:sz w:val="28"/>
          <w:szCs w:val="28"/>
        </w:rPr>
      </w:pPr>
    </w:p>
    <w:p w:rsidR="008D0830" w:rsidRDefault="008D0830" w:rsidP="008D0830">
      <w:pPr>
        <w:jc w:val="both"/>
        <w:rPr>
          <w:b/>
          <w:color w:val="000080"/>
          <w:sz w:val="28"/>
          <w:szCs w:val="28"/>
        </w:rPr>
      </w:pPr>
    </w:p>
    <w:p w:rsidR="008D0830" w:rsidRDefault="008D0830" w:rsidP="008D0830">
      <w:pPr>
        <w:jc w:val="both"/>
        <w:rPr>
          <w:b/>
          <w:color w:val="000080"/>
          <w:sz w:val="28"/>
          <w:szCs w:val="28"/>
        </w:rPr>
      </w:pPr>
    </w:p>
    <w:p w:rsidR="008D0830" w:rsidRDefault="008D0830" w:rsidP="008D0830">
      <w:pPr>
        <w:jc w:val="both"/>
        <w:rPr>
          <w:b/>
          <w:color w:val="000080"/>
          <w:sz w:val="28"/>
          <w:szCs w:val="28"/>
        </w:rPr>
      </w:pPr>
    </w:p>
    <w:p w:rsidR="00214472" w:rsidRDefault="00214472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Pr="005B6FEF" w:rsidRDefault="000E7439" w:rsidP="00D97150">
      <w:pPr>
        <w:rPr>
          <w:sz w:val="28"/>
          <w:szCs w:val="28"/>
        </w:rPr>
      </w:pPr>
    </w:p>
    <w:p w:rsidR="00214472" w:rsidRPr="005B6FEF" w:rsidRDefault="005B6FEF" w:rsidP="005B6FE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214472" w:rsidRPr="005B6FEF">
        <w:rPr>
          <w:sz w:val="28"/>
          <w:szCs w:val="28"/>
        </w:rPr>
        <w:t xml:space="preserve"> </w:t>
      </w:r>
      <w:r w:rsidR="000E7439">
        <w:rPr>
          <w:sz w:val="28"/>
          <w:szCs w:val="28"/>
        </w:rPr>
        <w:t xml:space="preserve">                                                                     </w:t>
      </w:r>
      <w:r w:rsidR="000E7439" w:rsidRPr="000E7439">
        <w:rPr>
          <w:b/>
          <w:sz w:val="28"/>
          <w:szCs w:val="28"/>
        </w:rPr>
        <w:t xml:space="preserve"> С</w:t>
      </w:r>
      <w:r w:rsidR="00214472" w:rsidRPr="000E7439">
        <w:rPr>
          <w:b/>
          <w:sz w:val="28"/>
          <w:szCs w:val="28"/>
        </w:rPr>
        <w:t>одержание</w:t>
      </w:r>
      <w:r w:rsidR="00D97150" w:rsidRPr="00D97150">
        <w:rPr>
          <w:b/>
          <w:sz w:val="28"/>
          <w:szCs w:val="28"/>
        </w:rPr>
        <w:t xml:space="preserve"> </w:t>
      </w:r>
      <w:r w:rsidR="00214472" w:rsidRPr="005B6FE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</w:t>
      </w:r>
      <w:r w:rsidR="00214472" w:rsidRPr="005B6FEF">
        <w:rPr>
          <w:sz w:val="28"/>
          <w:szCs w:val="28"/>
        </w:rPr>
        <w:t>ВВЕДЕНИЕ В ФИЛОСОФИЮ</w:t>
      </w:r>
    </w:p>
    <w:p w:rsidR="00214472" w:rsidRPr="005B6FEF" w:rsidRDefault="00214472" w:rsidP="00214472">
      <w:pPr>
        <w:ind w:left="720"/>
        <w:rPr>
          <w:sz w:val="28"/>
          <w:szCs w:val="28"/>
        </w:rPr>
      </w:pPr>
      <w:r w:rsidRPr="005B6FEF">
        <w:rPr>
          <w:sz w:val="28"/>
          <w:szCs w:val="28"/>
        </w:rPr>
        <w:t>Философия и ее роль в обществе (8 ч.)</w:t>
      </w:r>
    </w:p>
    <w:p w:rsidR="00214472" w:rsidRPr="005B6FEF" w:rsidRDefault="00214472" w:rsidP="00214472">
      <w:pPr>
        <w:ind w:left="720"/>
        <w:rPr>
          <w:sz w:val="28"/>
          <w:szCs w:val="28"/>
        </w:rPr>
      </w:pPr>
      <w:r w:rsidRPr="005B6FEF">
        <w:rPr>
          <w:sz w:val="28"/>
          <w:szCs w:val="28"/>
        </w:rPr>
        <w:t>Место философии в системе обществознания. Различные типы философствования. Специфика философского знания: </w:t>
      </w:r>
      <w:r w:rsidRPr="005B6FEF">
        <w:rPr>
          <w:sz w:val="28"/>
          <w:szCs w:val="28"/>
        </w:rPr>
        <w:br/>
        <w:t xml:space="preserve">философия и наука, философия </w:t>
      </w:r>
      <w:proofErr w:type="gramStart"/>
      <w:r w:rsidRPr="005B6FEF">
        <w:rPr>
          <w:sz w:val="28"/>
          <w:szCs w:val="28"/>
        </w:rPr>
        <w:t>в</w:t>
      </w:r>
      <w:proofErr w:type="gramEnd"/>
      <w:r w:rsidRPr="005B6FEF">
        <w:rPr>
          <w:sz w:val="28"/>
          <w:szCs w:val="28"/>
        </w:rPr>
        <w:t xml:space="preserve"> </w:t>
      </w:r>
      <w:proofErr w:type="gramStart"/>
      <w:r w:rsidRPr="005B6FEF">
        <w:rPr>
          <w:sz w:val="28"/>
          <w:szCs w:val="28"/>
        </w:rPr>
        <w:t>религия</w:t>
      </w:r>
      <w:proofErr w:type="gramEnd"/>
      <w:r w:rsidRPr="005B6FEF">
        <w:rPr>
          <w:sz w:val="28"/>
          <w:szCs w:val="28"/>
        </w:rPr>
        <w:t>, философия и искусство. Смысл философских проблем. Фундаментальные  вопросы философии. Основные функции философии. Основные философские направления, течения, школы. </w:t>
      </w:r>
      <w:r w:rsidRPr="005B6FEF">
        <w:rPr>
          <w:sz w:val="28"/>
          <w:szCs w:val="28"/>
        </w:rPr>
        <w:br/>
        <w:t>Философия человека (14 ч.) </w:t>
      </w:r>
      <w:r w:rsidRPr="005B6FEF">
        <w:rPr>
          <w:sz w:val="28"/>
          <w:szCs w:val="28"/>
        </w:rPr>
        <w:br/>
        <w:t xml:space="preserve">Сущность человека как проблема философии. Бытие человека. Человечество как результат биологической и </w:t>
      </w:r>
      <w:proofErr w:type="spellStart"/>
      <w:r w:rsidRPr="005B6FEF">
        <w:rPr>
          <w:sz w:val="28"/>
          <w:szCs w:val="28"/>
        </w:rPr>
        <w:t>социокультурной</w:t>
      </w:r>
      <w:proofErr w:type="spellEnd"/>
      <w:r w:rsidRPr="005B6FEF">
        <w:rPr>
          <w:sz w:val="28"/>
          <w:szCs w:val="28"/>
        </w:rPr>
        <w:t xml:space="preserve"> эволюции. Человек как стремление быть человеком. </w:t>
      </w:r>
      <w:r w:rsidRPr="005B6FEF">
        <w:rPr>
          <w:sz w:val="28"/>
          <w:szCs w:val="28"/>
        </w:rPr>
        <w:br/>
        <w:t xml:space="preserve">Биологическая природа человека. Люди и животные. Показатели физического развития человека: биологическое совершенство или ущербность человека. Возможности и границы биологической адаптации человека к внешним условиям. Меняется ли человек как биологический вид по мере своего интеллектуального и нравственного развития? Биологические факторы </w:t>
      </w:r>
      <w:proofErr w:type="spellStart"/>
      <w:r w:rsidRPr="005B6FEF">
        <w:rPr>
          <w:sz w:val="28"/>
          <w:szCs w:val="28"/>
        </w:rPr>
        <w:t>антропосоциогенеза</w:t>
      </w:r>
      <w:proofErr w:type="spellEnd"/>
      <w:r w:rsidRPr="005B6FEF">
        <w:rPr>
          <w:sz w:val="28"/>
          <w:szCs w:val="28"/>
        </w:rPr>
        <w:t>.</w:t>
      </w:r>
    </w:p>
    <w:p w:rsidR="00214472" w:rsidRPr="005B6FEF" w:rsidRDefault="00214472" w:rsidP="00214472">
      <w:pPr>
        <w:ind w:left="720"/>
        <w:rPr>
          <w:sz w:val="28"/>
          <w:szCs w:val="28"/>
        </w:rPr>
      </w:pPr>
      <w:r w:rsidRPr="005B6FEF">
        <w:rPr>
          <w:sz w:val="28"/>
          <w:szCs w:val="28"/>
        </w:rPr>
        <w:br/>
        <w:t xml:space="preserve">Социальная сущность и социальная обусловленность человека. Значение социальной среды в развитии человека. Социальные факторы </w:t>
      </w:r>
      <w:proofErr w:type="spellStart"/>
      <w:r w:rsidRPr="005B6FEF">
        <w:rPr>
          <w:sz w:val="28"/>
          <w:szCs w:val="28"/>
        </w:rPr>
        <w:t>антропосоциогенеза</w:t>
      </w:r>
      <w:proofErr w:type="spellEnd"/>
      <w:r w:rsidRPr="005B6FEF">
        <w:rPr>
          <w:sz w:val="28"/>
          <w:szCs w:val="28"/>
        </w:rPr>
        <w:t>. </w:t>
      </w:r>
      <w:r w:rsidRPr="005B6FEF">
        <w:rPr>
          <w:sz w:val="28"/>
          <w:szCs w:val="28"/>
        </w:rPr>
        <w:br/>
        <w:t>Деятельность как способ существования людей. Потребности в интересы. Мотивация деятельности и социальные приоритеты. Поведение. </w:t>
      </w:r>
      <w:r w:rsidRPr="005B6FEF">
        <w:rPr>
          <w:sz w:val="28"/>
          <w:szCs w:val="28"/>
        </w:rPr>
        <w:br/>
        <w:t xml:space="preserve">Личность. Социальные качества личности. Структура личности. </w:t>
      </w:r>
      <w:proofErr w:type="gramStart"/>
      <w:r w:rsidRPr="005B6FEF">
        <w:rPr>
          <w:sz w:val="28"/>
          <w:szCs w:val="28"/>
        </w:rPr>
        <w:t>Социальное</w:t>
      </w:r>
      <w:proofErr w:type="gramEnd"/>
      <w:r w:rsidRPr="005B6FEF">
        <w:rPr>
          <w:sz w:val="28"/>
          <w:szCs w:val="28"/>
        </w:rPr>
        <w:t xml:space="preserve"> и индивидуальное в человеке. </w:t>
      </w:r>
      <w:r w:rsidRPr="005B6FEF">
        <w:rPr>
          <w:sz w:val="28"/>
          <w:szCs w:val="28"/>
        </w:rPr>
        <w:br/>
        <w:t>Основополагающие  категории  человеческого бытия. Свобода и необходимость в человеческой деятельности. Свобода и произвол. Свобода в ответственность. Свобода выбора. Любовь и счастье. Смерть и смысл жизни. </w:t>
      </w:r>
      <w:r w:rsidRPr="005B6FEF">
        <w:rPr>
          <w:sz w:val="28"/>
          <w:szCs w:val="28"/>
        </w:rPr>
        <w:br/>
      </w:r>
      <w:proofErr w:type="gramStart"/>
      <w:r w:rsidRPr="005B6FEF">
        <w:rPr>
          <w:sz w:val="28"/>
          <w:szCs w:val="28"/>
        </w:rPr>
        <w:t>Со</w:t>
      </w:r>
      <w:r w:rsidR="006D7270" w:rsidRPr="005B6FEF">
        <w:rPr>
          <w:sz w:val="28"/>
          <w:szCs w:val="28"/>
        </w:rPr>
        <w:t>знание, познание, знание (14 ч.</w:t>
      </w:r>
      <w:r w:rsidRPr="005B6FEF">
        <w:rPr>
          <w:sz w:val="28"/>
          <w:szCs w:val="28"/>
        </w:rPr>
        <w:br/>
        <w:t>Природные предпосылки сознания.</w:t>
      </w:r>
      <w:proofErr w:type="gramEnd"/>
      <w:r w:rsidRPr="005B6FEF">
        <w:rPr>
          <w:sz w:val="28"/>
          <w:szCs w:val="28"/>
        </w:rPr>
        <w:t xml:space="preserve"> Сознание человека. Споры о природе и эволюции сознания. Идолы сознания Ф. Бэкона. </w:t>
      </w:r>
      <w:r w:rsidRPr="005B6FEF">
        <w:rPr>
          <w:sz w:val="28"/>
          <w:szCs w:val="28"/>
        </w:rPr>
        <w:br/>
        <w:t>Сознание и мышление. Мышление и деятельность. Соотношение мышления и языка. Язык как форма мысли. Понятие информации. </w:t>
      </w:r>
      <w:r w:rsidRPr="005B6FEF">
        <w:rPr>
          <w:sz w:val="28"/>
          <w:szCs w:val="28"/>
        </w:rPr>
        <w:br/>
        <w:t xml:space="preserve">Сознательное и бессознательное. Структура личности в учении З.Фрейда: Я, ОНО, </w:t>
      </w:r>
      <w:proofErr w:type="spellStart"/>
      <w:r w:rsidRPr="005B6FEF">
        <w:rPr>
          <w:sz w:val="28"/>
          <w:szCs w:val="28"/>
        </w:rPr>
        <w:t>сверх-Я</w:t>
      </w:r>
      <w:proofErr w:type="spellEnd"/>
      <w:r w:rsidRPr="005B6FEF">
        <w:rPr>
          <w:sz w:val="28"/>
          <w:szCs w:val="28"/>
        </w:rPr>
        <w:t xml:space="preserve">. Архетипы </w:t>
      </w:r>
      <w:proofErr w:type="gramStart"/>
      <w:r w:rsidRPr="005B6FEF">
        <w:rPr>
          <w:sz w:val="28"/>
          <w:szCs w:val="28"/>
        </w:rPr>
        <w:t>коллективного</w:t>
      </w:r>
      <w:proofErr w:type="gramEnd"/>
      <w:r w:rsidRPr="005B6FEF">
        <w:rPr>
          <w:sz w:val="28"/>
          <w:szCs w:val="28"/>
        </w:rPr>
        <w:t xml:space="preserve"> бессознательного. Сознание как космический феномен. Коллективное бессознательное. </w:t>
      </w:r>
      <w:r w:rsidRPr="005B6FEF">
        <w:rPr>
          <w:sz w:val="28"/>
          <w:szCs w:val="28"/>
        </w:rPr>
        <w:br/>
        <w:t>Теоретическое и обыденное сознание. Мировоззрение, его виды и формы. </w:t>
      </w:r>
      <w:r w:rsidRPr="005B6FEF">
        <w:rPr>
          <w:sz w:val="28"/>
          <w:szCs w:val="28"/>
        </w:rPr>
        <w:br/>
        <w:t xml:space="preserve">Онтология и теория познания (гносеология). Проблема познаваемости мира. Наука, основные особенности методологии </w:t>
      </w:r>
      <w:r w:rsidRPr="005B6FEF">
        <w:rPr>
          <w:sz w:val="28"/>
          <w:szCs w:val="28"/>
        </w:rPr>
        <w:lastRenderedPageBreak/>
        <w:t>научного мышления. </w:t>
      </w:r>
      <w:r w:rsidRPr="005B6FEF">
        <w:rPr>
          <w:sz w:val="28"/>
          <w:szCs w:val="28"/>
        </w:rPr>
        <w:br/>
        <w:t xml:space="preserve">Понятие научной истины, её критерии. </w:t>
      </w:r>
      <w:proofErr w:type="spellStart"/>
      <w:r w:rsidRPr="005B6FEF">
        <w:rPr>
          <w:sz w:val="28"/>
          <w:szCs w:val="28"/>
        </w:rPr>
        <w:t>Относвтельность</w:t>
      </w:r>
      <w:proofErr w:type="spellEnd"/>
      <w:r w:rsidRPr="005B6FEF">
        <w:rPr>
          <w:sz w:val="28"/>
          <w:szCs w:val="28"/>
        </w:rPr>
        <w:t xml:space="preserve"> истины. Истина и заблуждение. </w:t>
      </w:r>
      <w:r w:rsidRPr="005B6FEF">
        <w:rPr>
          <w:sz w:val="28"/>
          <w:szCs w:val="28"/>
        </w:rPr>
        <w:br/>
        <w:t>Диалектический путь познания. Диалектическая модель объекта познания. Материя. </w:t>
      </w:r>
      <w:r w:rsidRPr="005B6FEF">
        <w:rPr>
          <w:sz w:val="28"/>
          <w:szCs w:val="28"/>
        </w:rPr>
        <w:br/>
        <w:t>Человек, Вселенная, природа: макрокосм в микрокосм. Социальные формы познания мира. Философия. Религия. Искусство. Право. Мораль. Нравствённая культура. </w:t>
      </w:r>
      <w:r w:rsidRPr="005B6FEF">
        <w:rPr>
          <w:sz w:val="28"/>
          <w:szCs w:val="28"/>
        </w:rPr>
        <w:br/>
        <w:t>Виды и уровни человеческих знаний. Опыт и знание. Мифологическое и рационально-логическое знание. Знание и сознание.</w:t>
      </w:r>
    </w:p>
    <w:p w:rsidR="006D7270" w:rsidRPr="005B6FEF" w:rsidRDefault="006D7270" w:rsidP="006D7270">
      <w:pPr>
        <w:pStyle w:val="ab"/>
        <w:spacing w:after="240" w:afterAutospacing="0"/>
        <w:rPr>
          <w:color w:val="000000"/>
          <w:sz w:val="28"/>
          <w:szCs w:val="28"/>
        </w:rPr>
      </w:pPr>
      <w:r w:rsidRPr="005B6FEF">
        <w:rPr>
          <w:color w:val="000000"/>
          <w:sz w:val="28"/>
          <w:szCs w:val="28"/>
        </w:rPr>
        <w:t>Дифференциация и интеграция научного знания. Особенности наук, изучающих общество и человека. Современные проблемы социальных и гуманитарных наук.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>Социальная философия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rFonts w:ascii="Helvetica, sans-serif" w:hAnsi="Helvetica, sans-serif"/>
          <w:b/>
          <w:bCs/>
          <w:color w:val="000000"/>
          <w:sz w:val="28"/>
          <w:szCs w:val="28"/>
        </w:rPr>
        <w:t>(16</w:t>
      </w:r>
      <w:r w:rsidRPr="005B6FEF">
        <w:rPr>
          <w:rStyle w:val="apple-converted-space"/>
          <w:rFonts w:ascii="Helvetica, sans-serif" w:hAnsi="Helvetica, sans-serif"/>
          <w:b/>
          <w:bCs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t>ч.)</w:t>
      </w:r>
    </w:p>
    <w:p w:rsidR="006D7270" w:rsidRPr="005B6FEF" w:rsidRDefault="006D7270" w:rsidP="006D7270">
      <w:pPr>
        <w:pStyle w:val="ab"/>
        <w:spacing w:after="240" w:afterAutospacing="0"/>
        <w:rPr>
          <w:color w:val="000000"/>
          <w:sz w:val="28"/>
          <w:szCs w:val="28"/>
        </w:rPr>
      </w:pPr>
      <w:r w:rsidRPr="005B6FEF">
        <w:rPr>
          <w:color w:val="000000"/>
          <w:sz w:val="28"/>
          <w:szCs w:val="28"/>
        </w:rPr>
        <w:t>Социум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t>как особенная часть мира. Системное строение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t>общества. Структуры и модели общества. Социальная система и ее среда.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 xml:space="preserve">Факторы изменения социума. Типы социальной динамики. </w:t>
      </w:r>
      <w:proofErr w:type="gramStart"/>
      <w:r w:rsidRPr="005B6FEF">
        <w:rPr>
          <w:color w:val="000000"/>
          <w:sz w:val="28"/>
          <w:szCs w:val="28"/>
        </w:rPr>
        <w:t>Революционное</w:t>
      </w:r>
      <w:proofErr w:type="gramEnd"/>
      <w:r w:rsidRPr="005B6FEF">
        <w:rPr>
          <w:color w:val="000000"/>
          <w:sz w:val="28"/>
          <w:szCs w:val="28"/>
        </w:rPr>
        <w:t xml:space="preserve"> и эволюционное в историческом процессе.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>Формации и цивилизации. Типологии обществ</w:t>
      </w:r>
      <w:proofErr w:type="gramStart"/>
      <w:r w:rsidRPr="005B6FEF">
        <w:rPr>
          <w:color w:val="000000"/>
          <w:sz w:val="28"/>
          <w:szCs w:val="28"/>
        </w:rPr>
        <w:t>.</w:t>
      </w:r>
      <w:proofErr w:type="gramEnd"/>
      <w:r w:rsidRPr="005B6FEF">
        <w:rPr>
          <w:color w:val="000000"/>
          <w:sz w:val="28"/>
          <w:szCs w:val="28"/>
        </w:rPr>
        <w:t xml:space="preserve"> </w:t>
      </w:r>
      <w:proofErr w:type="gramStart"/>
      <w:r w:rsidRPr="005B6FEF">
        <w:rPr>
          <w:color w:val="000000"/>
          <w:sz w:val="28"/>
          <w:szCs w:val="28"/>
        </w:rPr>
        <w:t>д</w:t>
      </w:r>
      <w:proofErr w:type="gramEnd"/>
      <w:r w:rsidRPr="005B6FEF">
        <w:rPr>
          <w:color w:val="000000"/>
          <w:sz w:val="28"/>
          <w:szCs w:val="28"/>
        </w:rPr>
        <w:t>искуссии о постиндустриальном и информационном обществе.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>Исторический процесс. Многообразие и неравномерность процессов общественного развития. Проблема общественного прогресса. Альтернативность истории. Стадии исторического процесса. Смысл истории. Законы общественного развития.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>Процессы глобализации и становление единого человечества. Социально-гуманитарные последствия перехода к информационному обществу. Глобальные проблемы современности</w:t>
      </w:r>
      <w:proofErr w:type="gramStart"/>
      <w:r w:rsidRPr="005B6FEF">
        <w:rPr>
          <w:color w:val="000000"/>
          <w:sz w:val="28"/>
          <w:szCs w:val="28"/>
        </w:rPr>
        <w:t>.</w:t>
      </w:r>
      <w:proofErr w:type="gramEnd"/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</w:r>
      <w:proofErr w:type="gramStart"/>
      <w:r w:rsidRPr="005B6FEF">
        <w:rPr>
          <w:color w:val="000000"/>
          <w:sz w:val="28"/>
          <w:szCs w:val="28"/>
        </w:rPr>
        <w:t>д</w:t>
      </w:r>
      <w:proofErr w:type="gramEnd"/>
      <w:r w:rsidRPr="005B6FEF">
        <w:rPr>
          <w:color w:val="000000"/>
          <w:sz w:val="28"/>
          <w:szCs w:val="28"/>
        </w:rPr>
        <w:t xml:space="preserve">уховная жизнь людей. </w:t>
      </w:r>
      <w:proofErr w:type="gramStart"/>
      <w:r w:rsidRPr="005B6FEF">
        <w:rPr>
          <w:color w:val="000000"/>
          <w:sz w:val="28"/>
          <w:szCs w:val="28"/>
        </w:rPr>
        <w:t>Общественное в индивидуальное сознание.</w:t>
      </w:r>
      <w:proofErr w:type="gramEnd"/>
      <w:r w:rsidRPr="005B6FEF">
        <w:rPr>
          <w:color w:val="000000"/>
          <w:sz w:val="28"/>
          <w:szCs w:val="28"/>
        </w:rPr>
        <w:t xml:space="preserve"> Самосознание и его роль в развитии личности.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rFonts w:ascii="Helvetica, sans-serif" w:hAnsi="Helvetica, sans-serif"/>
          <w:b/>
          <w:bCs/>
          <w:color w:val="000000"/>
          <w:sz w:val="28"/>
          <w:szCs w:val="28"/>
        </w:rPr>
        <w:br/>
      </w:r>
      <w:r w:rsidRPr="005B6FEF">
        <w:rPr>
          <w:color w:val="000000"/>
          <w:sz w:val="28"/>
          <w:szCs w:val="28"/>
        </w:rPr>
        <w:t>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 xml:space="preserve">Понятие культуры. Формы и разновидности культуры. Феномен  «массовой культуры». «Восстание масс» </w:t>
      </w:r>
      <w:proofErr w:type="spellStart"/>
      <w:r w:rsidRPr="005B6FEF">
        <w:rPr>
          <w:color w:val="000000"/>
          <w:sz w:val="28"/>
          <w:szCs w:val="28"/>
        </w:rPr>
        <w:t>Х.О.-иГассета</w:t>
      </w:r>
      <w:proofErr w:type="spellEnd"/>
      <w:r w:rsidRPr="005B6FEF">
        <w:rPr>
          <w:color w:val="000000"/>
          <w:sz w:val="28"/>
          <w:szCs w:val="28"/>
        </w:rPr>
        <w:t>. Одномерный человек. Многообразие и диалог культур. Культуры и цивилизации.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>Социально-гуманитарные знания в историко-культурном контексте (16 ч.)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 xml:space="preserve">Философия древней Индии, философия древнего Китая, философия древней Греции. Проблематика человека в </w:t>
      </w:r>
      <w:proofErr w:type="spellStart"/>
      <w:r w:rsidRPr="005B6FEF">
        <w:rPr>
          <w:color w:val="000000"/>
          <w:sz w:val="28"/>
          <w:szCs w:val="28"/>
        </w:rPr>
        <w:t>раннефилософских</w:t>
      </w:r>
      <w:proofErr w:type="spellEnd"/>
      <w:r w:rsidRPr="005B6FEF">
        <w:rPr>
          <w:color w:val="000000"/>
          <w:sz w:val="28"/>
          <w:szCs w:val="28"/>
        </w:rPr>
        <w:t xml:space="preserve"> учениях</w:t>
      </w:r>
      <w:proofErr w:type="gramStart"/>
      <w:r w:rsidRPr="005B6FEF">
        <w:rPr>
          <w:color w:val="000000"/>
          <w:sz w:val="28"/>
          <w:szCs w:val="28"/>
        </w:rPr>
        <w:t>.</w:t>
      </w:r>
      <w:proofErr w:type="gramEnd"/>
      <w:r w:rsidRPr="005B6FEF">
        <w:rPr>
          <w:color w:val="000000"/>
          <w:sz w:val="28"/>
          <w:szCs w:val="28"/>
        </w:rPr>
        <w:t xml:space="preserve"> </w:t>
      </w:r>
      <w:proofErr w:type="gramStart"/>
      <w:r w:rsidRPr="005B6FEF">
        <w:rPr>
          <w:color w:val="000000"/>
          <w:sz w:val="28"/>
          <w:szCs w:val="28"/>
        </w:rPr>
        <w:t>д</w:t>
      </w:r>
      <w:proofErr w:type="gramEnd"/>
      <w:r w:rsidRPr="005B6FEF">
        <w:rPr>
          <w:color w:val="000000"/>
          <w:sz w:val="28"/>
          <w:szCs w:val="28"/>
        </w:rPr>
        <w:t>ревневосточная и древнегреческая философские традиции в изучении человека. Этика</w:t>
      </w:r>
    </w:p>
    <w:p w:rsidR="006D7270" w:rsidRPr="005B6FEF" w:rsidRDefault="006D7270" w:rsidP="006D7270">
      <w:pPr>
        <w:pStyle w:val="ab"/>
        <w:spacing w:after="240" w:afterAutospacing="0"/>
        <w:rPr>
          <w:color w:val="000000"/>
          <w:sz w:val="28"/>
          <w:szCs w:val="28"/>
        </w:rPr>
      </w:pPr>
      <w:r w:rsidRPr="005B6FEF">
        <w:rPr>
          <w:color w:val="000000"/>
          <w:sz w:val="28"/>
          <w:szCs w:val="28"/>
        </w:rPr>
        <w:lastRenderedPageBreak/>
        <w:t xml:space="preserve">даосизма: культ неделания и естественности. Конфуцианская этика долга. Античный </w:t>
      </w:r>
      <w:proofErr w:type="spellStart"/>
      <w:r w:rsidRPr="005B6FEF">
        <w:rPr>
          <w:color w:val="000000"/>
          <w:sz w:val="28"/>
          <w:szCs w:val="28"/>
        </w:rPr>
        <w:t>вдеал</w:t>
      </w:r>
      <w:proofErr w:type="spellEnd"/>
      <w:r w:rsidRPr="005B6FEF">
        <w:rPr>
          <w:color w:val="000000"/>
          <w:sz w:val="28"/>
          <w:szCs w:val="28"/>
        </w:rPr>
        <w:t xml:space="preserve"> гармонически развитой</w:t>
      </w:r>
      <w:r w:rsidRPr="005B6FE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B6FEF">
        <w:rPr>
          <w:rFonts w:ascii="Helvetica, sans-serif" w:hAnsi="Helvetica, sans-serif"/>
          <w:color w:val="000000"/>
          <w:sz w:val="28"/>
          <w:szCs w:val="28"/>
        </w:rPr>
        <w:t>л</w:t>
      </w:r>
      <w:proofErr w:type="gramEnd"/>
      <w:r w:rsidRPr="005B6FEF">
        <w:rPr>
          <w:rStyle w:val="apple-converted-space"/>
          <w:rFonts w:ascii="Helvetica, sans-serif" w:hAnsi="Helvetica, sans-serif"/>
          <w:color w:val="000000"/>
          <w:sz w:val="28"/>
          <w:szCs w:val="28"/>
        </w:rPr>
        <w:t> </w:t>
      </w:r>
      <w:proofErr w:type="spellStart"/>
      <w:r w:rsidRPr="005B6FEF">
        <w:rPr>
          <w:color w:val="000000"/>
          <w:sz w:val="28"/>
          <w:szCs w:val="28"/>
        </w:rPr>
        <w:t>вч</w:t>
      </w:r>
      <w:proofErr w:type="spellEnd"/>
      <w:r w:rsidRPr="005B6FEF">
        <w:rPr>
          <w:color w:val="000000"/>
          <w:sz w:val="28"/>
          <w:szCs w:val="28"/>
        </w:rPr>
        <w:t xml:space="preserve"> </w:t>
      </w:r>
      <w:proofErr w:type="spellStart"/>
      <w:r w:rsidRPr="005B6FEF">
        <w:rPr>
          <w:color w:val="000000"/>
          <w:sz w:val="28"/>
          <w:szCs w:val="28"/>
        </w:rPr>
        <w:t>ности</w:t>
      </w:r>
      <w:proofErr w:type="spellEnd"/>
      <w:r w:rsidRPr="005B6FEF">
        <w:rPr>
          <w:color w:val="000000"/>
          <w:sz w:val="28"/>
          <w:szCs w:val="28"/>
        </w:rPr>
        <w:t>. Этический рационализм Сократа.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>Философия средневековья. Религиозные учения о сотворении человека. Христианская концепция человека. Человек как центр и высшая цель мироздания.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>Философия Нового времени. Изменение представлений человеке в Новое время</w:t>
      </w:r>
      <w:proofErr w:type="gramStart"/>
      <w:r w:rsidRPr="005B6FEF">
        <w:rPr>
          <w:color w:val="000000"/>
          <w:sz w:val="28"/>
          <w:szCs w:val="28"/>
        </w:rPr>
        <w:t>.</w:t>
      </w:r>
      <w:proofErr w:type="gramEnd"/>
      <w:r w:rsidRPr="005B6FEF">
        <w:rPr>
          <w:color w:val="000000"/>
          <w:sz w:val="28"/>
          <w:szCs w:val="28"/>
        </w:rPr>
        <w:t xml:space="preserve"> </w:t>
      </w:r>
      <w:proofErr w:type="gramStart"/>
      <w:r w:rsidRPr="005B6FEF">
        <w:rPr>
          <w:color w:val="000000"/>
          <w:sz w:val="28"/>
          <w:szCs w:val="28"/>
        </w:rPr>
        <w:t>р</w:t>
      </w:r>
      <w:proofErr w:type="gramEnd"/>
      <w:r w:rsidRPr="005B6FEF">
        <w:rPr>
          <w:color w:val="000000"/>
          <w:sz w:val="28"/>
          <w:szCs w:val="28"/>
        </w:rPr>
        <w:t>ационалистическая традиция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>европейской философии. Проблема сознания в философии Р.Декарта. Просветительская трактовка человека. Филосо</w:t>
      </w:r>
      <w:r w:rsidRPr="005B6FEF">
        <w:rPr>
          <w:rFonts w:ascii="Helvetica, sans-serif" w:hAnsi="Helvetica, sans-serif"/>
          <w:color w:val="000000"/>
          <w:sz w:val="28"/>
          <w:szCs w:val="28"/>
        </w:rPr>
        <w:t>фия</w:t>
      </w:r>
      <w:r w:rsidRPr="005B6FEF">
        <w:rPr>
          <w:rStyle w:val="apple-converted-space"/>
          <w:rFonts w:ascii="Helvetica, sans-serif" w:hAnsi="Helvetica, sans-serif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t>эпохи Просвещения.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>Немецкая классическая философия. Нравственный императив И.Канта. Западноевропейская философия Х</w:t>
      </w:r>
      <w:proofErr w:type="gramStart"/>
      <w:r w:rsidRPr="005B6FEF">
        <w:rPr>
          <w:color w:val="000000"/>
          <w:sz w:val="28"/>
          <w:szCs w:val="28"/>
        </w:rPr>
        <w:t>I</w:t>
      </w:r>
      <w:proofErr w:type="gramEnd"/>
      <w:r w:rsidRPr="005B6FEF">
        <w:rPr>
          <w:color w:val="000000"/>
          <w:sz w:val="28"/>
          <w:szCs w:val="28"/>
        </w:rPr>
        <w:t>Х в.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>Философские споры о сущности человека в ХIХ веке. Эволюционная теория происхождения человека. Различные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>к объяснению механизма эволюции: приспособление к среде (К.Ламарк), естественный отбор (Ч.Дарвин), Мутационная гипотеза (Де Фриз). Эволюционная теория в свете современных научных данных палеонтологии, эмбриологии и других наук.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>Орудийно-трудовая теория становления человека и ее современные оценки. Проблема отчуждения человека в марксистской философии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 xml:space="preserve">Философские искания ХХ века. Философская мистика ХХ века. Новый поворот к человеку Близость к миру конкретного индивида. Основные категории человеческого бытия в экзистенциализме: забота, </w:t>
      </w:r>
      <w:proofErr w:type="spellStart"/>
      <w:r w:rsidRPr="005B6FEF">
        <w:rPr>
          <w:color w:val="000000"/>
          <w:sz w:val="28"/>
          <w:szCs w:val="28"/>
        </w:rPr>
        <w:t>покинутость</w:t>
      </w:r>
      <w:proofErr w:type="spellEnd"/>
      <w:r w:rsidRPr="005B6FEF">
        <w:rPr>
          <w:color w:val="000000"/>
          <w:sz w:val="28"/>
          <w:szCs w:val="28"/>
        </w:rPr>
        <w:t>, страх, смерть, выбор, ответственность. Человек в пограничной ситуации. «Вопрошающий» человек М.Хайдеггера. Проблема человека в русском экзистенциализме.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>Гипотеза космического (внеземного) происхождения жизни: за и против.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>Перспективы развития человека и человечества (2 ч.)</w:t>
      </w:r>
      <w:r w:rsidRPr="005B6FEF">
        <w:rPr>
          <w:rStyle w:val="apple-converted-space"/>
          <w:color w:val="000000"/>
          <w:sz w:val="28"/>
          <w:szCs w:val="28"/>
        </w:rPr>
        <w:t> </w:t>
      </w:r>
      <w:r w:rsidRPr="005B6FEF">
        <w:rPr>
          <w:color w:val="000000"/>
          <w:sz w:val="28"/>
          <w:szCs w:val="28"/>
        </w:rPr>
        <w:br/>
        <w:t xml:space="preserve">К чему и куда идет человечество в своем развитии. Дискуссии о будущем человеческого рода: гуманистическая экология, технократический путь, избавление от «лишних» людей, </w:t>
      </w:r>
      <w:proofErr w:type="spellStart"/>
      <w:r w:rsidRPr="005B6FEF">
        <w:rPr>
          <w:color w:val="000000"/>
          <w:sz w:val="28"/>
          <w:szCs w:val="28"/>
        </w:rPr>
        <w:t>космизаци</w:t>
      </w:r>
      <w:r w:rsidR="00467624" w:rsidRPr="005B6FEF">
        <w:rPr>
          <w:color w:val="000000"/>
          <w:sz w:val="28"/>
          <w:szCs w:val="28"/>
        </w:rPr>
        <w:t>я</w:t>
      </w:r>
      <w:proofErr w:type="spellEnd"/>
      <w:r w:rsidR="00467624" w:rsidRPr="005B6FEF">
        <w:rPr>
          <w:color w:val="000000"/>
          <w:sz w:val="28"/>
          <w:szCs w:val="28"/>
        </w:rPr>
        <w:t xml:space="preserve"> жизни человека. Идея ноосферы</w:t>
      </w:r>
      <w:r w:rsidR="00BF2B0D" w:rsidRPr="005B6FEF">
        <w:rPr>
          <w:color w:val="000000"/>
          <w:sz w:val="28"/>
          <w:szCs w:val="28"/>
        </w:rPr>
        <w:t xml:space="preserve"> (В.И. Вернадский).Стратегия </w:t>
      </w:r>
      <w:proofErr w:type="spellStart"/>
      <w:r w:rsidR="00BF2B0D" w:rsidRPr="005B6FEF">
        <w:rPr>
          <w:color w:val="000000"/>
          <w:sz w:val="28"/>
          <w:szCs w:val="28"/>
        </w:rPr>
        <w:t>выживания</w:t>
      </w:r>
      <w:proofErr w:type="gramStart"/>
      <w:r w:rsidR="00BF2B0D" w:rsidRPr="005B6FEF">
        <w:rPr>
          <w:color w:val="000000"/>
          <w:sz w:val="28"/>
          <w:szCs w:val="28"/>
        </w:rPr>
        <w:t>.Н</w:t>
      </w:r>
      <w:proofErr w:type="gramEnd"/>
      <w:r w:rsidR="00BF2B0D" w:rsidRPr="005B6FEF">
        <w:rPr>
          <w:color w:val="000000"/>
          <w:sz w:val="28"/>
          <w:szCs w:val="28"/>
        </w:rPr>
        <w:t>еогуманизм</w:t>
      </w:r>
      <w:proofErr w:type="spellEnd"/>
      <w:r w:rsidR="00BF2B0D" w:rsidRPr="005B6FEF">
        <w:rPr>
          <w:color w:val="000000"/>
          <w:sz w:val="28"/>
          <w:szCs w:val="28"/>
        </w:rPr>
        <w:t>.</w:t>
      </w:r>
    </w:p>
    <w:p w:rsidR="00214472" w:rsidRDefault="00214472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Default="000E7439" w:rsidP="00D97150">
      <w:pPr>
        <w:rPr>
          <w:sz w:val="28"/>
          <w:szCs w:val="28"/>
        </w:rPr>
      </w:pPr>
    </w:p>
    <w:p w:rsidR="000E7439" w:rsidRPr="005B6FEF" w:rsidRDefault="000E7439" w:rsidP="00D97150">
      <w:pPr>
        <w:rPr>
          <w:sz w:val="28"/>
          <w:szCs w:val="28"/>
        </w:rPr>
      </w:pPr>
    </w:p>
    <w:p w:rsidR="00E32814" w:rsidRPr="00E32814" w:rsidRDefault="00E32814" w:rsidP="00617F94">
      <w:pPr>
        <w:ind w:left="720"/>
        <w:rPr>
          <w:b/>
          <w:sz w:val="28"/>
          <w:szCs w:val="28"/>
        </w:rPr>
      </w:pPr>
      <w:r w:rsidRPr="00E32814">
        <w:rPr>
          <w:b/>
          <w:sz w:val="28"/>
          <w:szCs w:val="28"/>
        </w:rPr>
        <w:lastRenderedPageBreak/>
        <w:t xml:space="preserve">Требования к уровню подготовки      </w:t>
      </w:r>
    </w:p>
    <w:p w:rsidR="00E32814" w:rsidRDefault="00E32814" w:rsidP="00617F94">
      <w:pPr>
        <w:ind w:left="720"/>
        <w:rPr>
          <w:sz w:val="28"/>
          <w:szCs w:val="28"/>
        </w:rPr>
      </w:pPr>
      <w:r>
        <w:rPr>
          <w:sz w:val="28"/>
          <w:szCs w:val="28"/>
        </w:rPr>
        <w:t>Знать/понимать:</w:t>
      </w:r>
    </w:p>
    <w:p w:rsidR="00D30A44" w:rsidRDefault="00E32814" w:rsidP="0016586F">
      <w:pPr>
        <w:ind w:left="720"/>
        <w:rPr>
          <w:rStyle w:val="apple-converted-space"/>
          <w:color w:val="000000"/>
          <w:sz w:val="22"/>
          <w:szCs w:val="22"/>
        </w:rPr>
      </w:pPr>
      <w:r w:rsidRPr="00E32814">
        <w:rPr>
          <w:sz w:val="28"/>
          <w:szCs w:val="28"/>
        </w:rPr>
        <w:t>•</w:t>
      </w:r>
      <w:r>
        <w:rPr>
          <w:sz w:val="28"/>
          <w:szCs w:val="28"/>
        </w:rPr>
        <w:t xml:space="preserve"> биологическую сущность </w:t>
      </w:r>
      <w:proofErr w:type="spellStart"/>
      <w:r>
        <w:rPr>
          <w:sz w:val="28"/>
          <w:szCs w:val="28"/>
        </w:rPr>
        <w:t>человека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сновные</w:t>
      </w:r>
      <w:proofErr w:type="spellEnd"/>
      <w:r>
        <w:rPr>
          <w:sz w:val="28"/>
          <w:szCs w:val="28"/>
        </w:rPr>
        <w:t xml:space="preserve"> этапы и факторы социализации </w:t>
      </w:r>
      <w:proofErr w:type="spellStart"/>
      <w:r>
        <w:rPr>
          <w:sz w:val="28"/>
          <w:szCs w:val="28"/>
        </w:rPr>
        <w:t>личности,место</w:t>
      </w:r>
      <w:proofErr w:type="spellEnd"/>
      <w:r>
        <w:rPr>
          <w:sz w:val="28"/>
          <w:szCs w:val="28"/>
        </w:rPr>
        <w:t xml:space="preserve"> и роль человека в системе общественных отношений,                                                                                                              </w:t>
      </w:r>
      <w:r w:rsidR="003B0D6C">
        <w:rPr>
          <w:rFonts w:ascii="Helvetica, sans-serif" w:hAnsi="Helvetica, sans-serif"/>
          <w:b/>
          <w:bCs/>
          <w:color w:val="000000"/>
          <w:sz w:val="20"/>
          <w:szCs w:val="20"/>
        </w:rPr>
        <w:br/>
      </w:r>
      <w:r w:rsidR="003B0D6C" w:rsidRPr="00E32814">
        <w:rPr>
          <w:sz w:val="28"/>
          <w:szCs w:val="28"/>
        </w:rPr>
        <w:t>• специфику философского знания, этапы развити</w:t>
      </w:r>
      <w:r w:rsidR="0016586F">
        <w:rPr>
          <w:sz w:val="28"/>
          <w:szCs w:val="28"/>
        </w:rPr>
        <w:t>я философской мысли, ценностные</w:t>
      </w:r>
      <w:r w:rsidR="003B0D6C" w:rsidRPr="00E32814">
        <w:rPr>
          <w:sz w:val="28"/>
          <w:szCs w:val="28"/>
        </w:rPr>
        <w:t xml:space="preserve"> основания основных исторических эпох; </w:t>
      </w:r>
      <w:r w:rsidR="003B0D6C" w:rsidRPr="00E32814">
        <w:rPr>
          <w:sz w:val="28"/>
          <w:szCs w:val="28"/>
        </w:rPr>
        <w:br/>
        <w:t>• тенденции развития общества в целом как сложной динамичной системы, а также важнейших социальных институтов; </w:t>
      </w:r>
      <w:r w:rsidR="003B0D6C" w:rsidRPr="00E32814">
        <w:rPr>
          <w:sz w:val="28"/>
          <w:szCs w:val="28"/>
        </w:rPr>
        <w:br/>
        <w:t>• необходимость регулирования общественных отношений, сущность социальных норм, механизмы правового регулирования; </w:t>
      </w:r>
      <w:r w:rsidR="003B0D6C" w:rsidRPr="00E32814">
        <w:rPr>
          <w:sz w:val="28"/>
          <w:szCs w:val="28"/>
        </w:rPr>
        <w:br/>
        <w:t>• особенности социально-гуманитарных знани</w:t>
      </w:r>
      <w:r w:rsidR="0016586F">
        <w:rPr>
          <w:sz w:val="28"/>
          <w:szCs w:val="28"/>
        </w:rPr>
        <w:t>й в различные исторические эпохи</w:t>
      </w:r>
      <w:r w:rsidR="003B0D6C" w:rsidRPr="00E32814">
        <w:rPr>
          <w:sz w:val="28"/>
          <w:szCs w:val="28"/>
        </w:rPr>
        <w:t>. </w:t>
      </w:r>
      <w:r w:rsidR="0016586F">
        <w:rPr>
          <w:sz w:val="28"/>
          <w:szCs w:val="28"/>
        </w:rPr>
        <w:br/>
        <w:t>Умет</w:t>
      </w:r>
      <w:r w:rsidR="003B0D6C" w:rsidRPr="00E32814">
        <w:rPr>
          <w:sz w:val="28"/>
          <w:szCs w:val="28"/>
        </w:rPr>
        <w:t>ь: </w:t>
      </w:r>
      <w:r w:rsidR="003B0D6C" w:rsidRPr="00E32814">
        <w:rPr>
          <w:sz w:val="28"/>
          <w:szCs w:val="28"/>
        </w:rPr>
        <w:br/>
        <w:t>• характеризовать основные социальные объекты, выделяя их существенные признаки, закономерности развития; </w:t>
      </w:r>
      <w:r w:rsidR="003B0D6C" w:rsidRPr="00E32814">
        <w:rPr>
          <w:sz w:val="28"/>
          <w:szCs w:val="28"/>
        </w:rPr>
        <w:br/>
        <w:t>• анализировать актуальную информацию о социальных объектах, выявляя их общие черты и различия; устанавливать соответствия между существенным</w:t>
      </w:r>
      <w:r w:rsidR="0016586F">
        <w:rPr>
          <w:sz w:val="28"/>
          <w:szCs w:val="28"/>
        </w:rPr>
        <w:t xml:space="preserve">и чертами </w:t>
      </w:r>
      <w:proofErr w:type="gramStart"/>
      <w:r w:rsidR="0016586F">
        <w:rPr>
          <w:sz w:val="28"/>
          <w:szCs w:val="28"/>
        </w:rPr>
        <w:t>в</w:t>
      </w:r>
      <w:proofErr w:type="gramEnd"/>
      <w:r w:rsidR="0016586F">
        <w:rPr>
          <w:sz w:val="28"/>
          <w:szCs w:val="28"/>
        </w:rPr>
        <w:t xml:space="preserve"> признаками изученны</w:t>
      </w:r>
      <w:r w:rsidR="003B0D6C" w:rsidRPr="00E32814">
        <w:rPr>
          <w:sz w:val="28"/>
          <w:szCs w:val="28"/>
        </w:rPr>
        <w:t>х социальных явлений и обществоведческими терминами и понятиями; </w:t>
      </w:r>
      <w:r w:rsidR="003B0D6C" w:rsidRPr="00E32814">
        <w:rPr>
          <w:sz w:val="28"/>
          <w:szCs w:val="28"/>
        </w:rPr>
        <w:br/>
        <w:t>• объяснять: причинно-следс</w:t>
      </w:r>
      <w:r w:rsidR="0016586F">
        <w:rPr>
          <w:sz w:val="28"/>
          <w:szCs w:val="28"/>
        </w:rPr>
        <w:t>твенные и функциональные связи и</w:t>
      </w:r>
      <w:r w:rsidR="003B0D6C" w:rsidRPr="00E32814">
        <w:rPr>
          <w:sz w:val="28"/>
          <w:szCs w:val="28"/>
        </w:rPr>
        <w:t xml:space="preserve">зученных социальных объектов (включая взаимодействия </w:t>
      </w:r>
      <w:proofErr w:type="gramStart"/>
      <w:r w:rsidR="003B0D6C" w:rsidRPr="00E32814">
        <w:rPr>
          <w:sz w:val="28"/>
          <w:szCs w:val="28"/>
        </w:rPr>
        <w:t>человека</w:t>
      </w:r>
      <w:proofErr w:type="gramEnd"/>
      <w:r w:rsidR="003B0D6C" w:rsidRPr="00E32814">
        <w:rPr>
          <w:sz w:val="28"/>
          <w:szCs w:val="28"/>
        </w:rPr>
        <w:t xml:space="preserve"> а общества, важнейших социальных институтов, общества и природной среды, общества и культуры, взаимосвязи подсистем и элементов общества);  </w:t>
      </w:r>
      <w:r w:rsidR="003B0D6C" w:rsidRPr="00E32814">
        <w:rPr>
          <w:sz w:val="28"/>
          <w:szCs w:val="28"/>
        </w:rPr>
        <w:br/>
        <w:t>• раскрывать на примерах изученные теоретические положения и понятия социально-экономических и гуманитарных наук; </w:t>
      </w:r>
      <w:r w:rsidR="003B0D6C" w:rsidRPr="00E32814">
        <w:rPr>
          <w:sz w:val="28"/>
          <w:szCs w:val="28"/>
        </w:rPr>
        <w:br/>
        <w:t>• осуществлять поиск социальной информации, представленной в различных знаковых системах (текст, схема, таблица</w:t>
      </w:r>
      <w:r w:rsidR="0016586F">
        <w:rPr>
          <w:sz w:val="28"/>
          <w:szCs w:val="28"/>
        </w:rPr>
        <w:t>, диаграмма</w:t>
      </w:r>
      <w:r w:rsidR="003B0D6C" w:rsidRPr="00E32814">
        <w:rPr>
          <w:sz w:val="28"/>
          <w:szCs w:val="28"/>
        </w:rPr>
        <w:t>)</w:t>
      </w:r>
      <w:r w:rsidR="0016586F">
        <w:rPr>
          <w:sz w:val="28"/>
          <w:szCs w:val="28"/>
        </w:rPr>
        <w:t xml:space="preserve">; </w:t>
      </w:r>
      <w:proofErr w:type="gramStart"/>
      <w:r w:rsidR="0016586F">
        <w:rPr>
          <w:sz w:val="28"/>
          <w:szCs w:val="28"/>
        </w:rPr>
        <w:t>извлекать из неадаптированн</w:t>
      </w:r>
      <w:r w:rsidR="003B0D6C" w:rsidRPr="00E32814">
        <w:rPr>
          <w:sz w:val="28"/>
          <w:szCs w:val="28"/>
        </w:rPr>
        <w:t>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 </w:t>
      </w:r>
      <w:r w:rsidR="003B0D6C" w:rsidRPr="00E32814">
        <w:rPr>
          <w:sz w:val="28"/>
          <w:szCs w:val="28"/>
        </w:rPr>
        <w:br/>
        <w:t>• оценивать действия субъектов социальной жизни, включая личности, группы, организации, с точки зрения социальн</w:t>
      </w:r>
      <w:r w:rsidR="0016586F">
        <w:rPr>
          <w:sz w:val="28"/>
          <w:szCs w:val="28"/>
        </w:rPr>
        <w:t>ых норм, экономической рационал</w:t>
      </w:r>
      <w:r w:rsidR="003B0D6C" w:rsidRPr="00E32814">
        <w:rPr>
          <w:sz w:val="28"/>
          <w:szCs w:val="28"/>
        </w:rPr>
        <w:t>ьности;</w:t>
      </w:r>
      <w:r w:rsidR="003B0D6C" w:rsidRPr="00E32814">
        <w:rPr>
          <w:sz w:val="28"/>
          <w:szCs w:val="28"/>
        </w:rPr>
        <w:br/>
      </w:r>
      <w:r w:rsidR="0016586F">
        <w:rPr>
          <w:sz w:val="28"/>
          <w:szCs w:val="28"/>
        </w:rPr>
        <w:t>• формулироват</w:t>
      </w:r>
      <w:r w:rsidR="003B0D6C" w:rsidRPr="00E32814">
        <w:rPr>
          <w:sz w:val="28"/>
          <w:szCs w:val="28"/>
        </w:rPr>
        <w:t>ь</w:t>
      </w:r>
      <w:r w:rsidR="0016586F">
        <w:rPr>
          <w:sz w:val="28"/>
          <w:szCs w:val="28"/>
        </w:rPr>
        <w:t xml:space="preserve"> на основе приобретенных </w:t>
      </w:r>
      <w:r w:rsidR="00D30A44">
        <w:rPr>
          <w:sz w:val="28"/>
          <w:szCs w:val="28"/>
        </w:rPr>
        <w:t xml:space="preserve"> общ</w:t>
      </w:r>
      <w:r w:rsidR="0016586F">
        <w:rPr>
          <w:sz w:val="28"/>
          <w:szCs w:val="28"/>
        </w:rPr>
        <w:t>ество</w:t>
      </w:r>
      <w:r w:rsidR="003B0D6C" w:rsidRPr="00E32814">
        <w:rPr>
          <w:sz w:val="28"/>
          <w:szCs w:val="28"/>
        </w:rPr>
        <w:t>ведческих знаний собственные суж</w:t>
      </w:r>
      <w:r w:rsidR="0016586F">
        <w:rPr>
          <w:sz w:val="28"/>
          <w:szCs w:val="28"/>
        </w:rPr>
        <w:t xml:space="preserve">дения и аргументы по </w:t>
      </w:r>
      <w:r w:rsidR="003B0D6C" w:rsidRPr="00E32814">
        <w:rPr>
          <w:sz w:val="28"/>
          <w:szCs w:val="28"/>
        </w:rPr>
        <w:t>определенным проблемам;</w:t>
      </w:r>
      <w:proofErr w:type="gramEnd"/>
      <w:r w:rsidR="003B0D6C" w:rsidRPr="00E32814">
        <w:rPr>
          <w:sz w:val="28"/>
          <w:szCs w:val="28"/>
        </w:rPr>
        <w:t> </w:t>
      </w:r>
      <w:r w:rsidR="003B0D6C" w:rsidRPr="00E32814">
        <w:rPr>
          <w:sz w:val="28"/>
          <w:szCs w:val="28"/>
        </w:rPr>
        <w:br/>
        <w:t>• подготовить устное выступление, творческую работу </w:t>
      </w:r>
      <w:r w:rsidR="00D30A44">
        <w:rPr>
          <w:sz w:val="28"/>
          <w:szCs w:val="28"/>
        </w:rPr>
        <w:t xml:space="preserve"> п</w:t>
      </w:r>
      <w:r w:rsidR="003B0D6C" w:rsidRPr="00E32814">
        <w:rPr>
          <w:sz w:val="28"/>
          <w:szCs w:val="28"/>
        </w:rPr>
        <w:t>о социальной проблематике; </w:t>
      </w:r>
      <w:r w:rsidR="003B0D6C" w:rsidRPr="00E32814">
        <w:rPr>
          <w:sz w:val="28"/>
          <w:szCs w:val="28"/>
        </w:rPr>
        <w:br/>
        <w:t>• применять социально-экономические и гуманитарные знания в процессе решения поз</w:t>
      </w:r>
      <w:r w:rsidR="00D30A44">
        <w:rPr>
          <w:sz w:val="28"/>
          <w:szCs w:val="28"/>
        </w:rPr>
        <w:t xml:space="preserve">навательных задач по актуальны </w:t>
      </w:r>
      <w:proofErr w:type="gramStart"/>
      <w:r w:rsidR="00D30A44">
        <w:rPr>
          <w:sz w:val="28"/>
          <w:szCs w:val="28"/>
        </w:rPr>
        <w:t>м</w:t>
      </w:r>
      <w:proofErr w:type="gramEnd"/>
      <w:r w:rsidR="00D30A44">
        <w:rPr>
          <w:sz w:val="28"/>
          <w:szCs w:val="28"/>
        </w:rPr>
        <w:t xml:space="preserve"> </w:t>
      </w:r>
      <w:r w:rsidR="00D30A44">
        <w:rPr>
          <w:sz w:val="28"/>
          <w:szCs w:val="28"/>
        </w:rPr>
        <w:lastRenderedPageBreak/>
        <w:t>социальны</w:t>
      </w:r>
      <w:r w:rsidR="003B0D6C" w:rsidRPr="00E32814">
        <w:rPr>
          <w:sz w:val="28"/>
          <w:szCs w:val="28"/>
        </w:rPr>
        <w:t>м проблемам. </w:t>
      </w:r>
      <w:r w:rsidR="003B0D6C" w:rsidRPr="00E32814">
        <w:rPr>
          <w:sz w:val="28"/>
          <w:szCs w:val="28"/>
        </w:rPr>
        <w:br/>
        <w:t>Использовать приобретенны</w:t>
      </w:r>
      <w:r w:rsidR="00D30A44">
        <w:rPr>
          <w:sz w:val="28"/>
          <w:szCs w:val="28"/>
        </w:rPr>
        <w:t>е знания и умения в практической</w:t>
      </w:r>
      <w:r w:rsidR="003B0D6C" w:rsidRPr="00E32814">
        <w:rPr>
          <w:sz w:val="28"/>
          <w:szCs w:val="28"/>
        </w:rPr>
        <w:t xml:space="preserve"> деятельности и повседневной жизни для: </w:t>
      </w:r>
      <w:r w:rsidR="003B0D6C" w:rsidRPr="00E32814">
        <w:rPr>
          <w:sz w:val="28"/>
          <w:szCs w:val="28"/>
        </w:rPr>
        <w:br/>
        <w:t>успешного выполнения типичных социальных ролей; сознательного взаимодействия с различными социальными институтами; </w:t>
      </w:r>
      <w:r w:rsidR="003B0D6C" w:rsidRPr="00E32814">
        <w:rPr>
          <w:sz w:val="28"/>
          <w:szCs w:val="28"/>
        </w:rPr>
        <w:br/>
        <w:t>• совершенствования собственн</w:t>
      </w:r>
      <w:r w:rsidR="00D30A44">
        <w:rPr>
          <w:sz w:val="28"/>
          <w:szCs w:val="28"/>
        </w:rPr>
        <w:t>ой познавател</w:t>
      </w:r>
      <w:r w:rsidR="003B0D6C" w:rsidRPr="00E32814">
        <w:rPr>
          <w:sz w:val="28"/>
          <w:szCs w:val="28"/>
        </w:rPr>
        <w:t>ьной де</w:t>
      </w:r>
      <w:r w:rsidR="00D30A44">
        <w:rPr>
          <w:sz w:val="28"/>
          <w:szCs w:val="28"/>
        </w:rPr>
        <w:t>я</w:t>
      </w:r>
      <w:r w:rsidR="003B0D6C" w:rsidRPr="00E32814">
        <w:rPr>
          <w:sz w:val="28"/>
          <w:szCs w:val="28"/>
        </w:rPr>
        <w:t>тельности; </w:t>
      </w:r>
      <w:r w:rsidR="003B0D6C" w:rsidRPr="00E32814">
        <w:rPr>
          <w:sz w:val="28"/>
          <w:szCs w:val="28"/>
        </w:rPr>
        <w:br/>
        <w:t xml:space="preserve">• критического восприятия информации, получаемой в межличностном общении и в массовой коммуникации; осуществления самостоятельного </w:t>
      </w:r>
      <w:r w:rsidR="00D30A44">
        <w:rPr>
          <w:sz w:val="28"/>
          <w:szCs w:val="28"/>
        </w:rPr>
        <w:t>поиска, анализа и использования</w:t>
      </w:r>
      <w:proofErr w:type="gramStart"/>
      <w:r w:rsidR="00D30A44">
        <w:rPr>
          <w:sz w:val="28"/>
          <w:szCs w:val="28"/>
        </w:rPr>
        <w:t xml:space="preserve"> ,</w:t>
      </w:r>
      <w:proofErr w:type="gramEnd"/>
      <w:r w:rsidR="003B0D6C" w:rsidRPr="00E32814">
        <w:rPr>
          <w:sz w:val="28"/>
          <w:szCs w:val="28"/>
        </w:rPr>
        <w:t>собранной социальной информации; </w:t>
      </w:r>
      <w:r w:rsidR="003B0D6C" w:rsidRPr="00E32814">
        <w:rPr>
          <w:sz w:val="28"/>
          <w:szCs w:val="28"/>
        </w:rPr>
        <w:br/>
        <w:t>• решения практических жизненных проблем, возникающих в социальной деятельности; </w:t>
      </w:r>
      <w:r w:rsidR="003B0D6C" w:rsidRPr="00E32814">
        <w:rPr>
          <w:sz w:val="28"/>
          <w:szCs w:val="28"/>
        </w:rPr>
        <w:br/>
        <w:t>• ориентировки в актуальных общественных событиях, определения личной гражданской позиции; </w:t>
      </w:r>
      <w:r w:rsidR="003B0D6C" w:rsidRPr="00E32814">
        <w:rPr>
          <w:sz w:val="28"/>
          <w:szCs w:val="28"/>
        </w:rPr>
        <w:br/>
        <w:t>• предвидения возможных последствий определенных социальных действий; </w:t>
      </w:r>
      <w:r w:rsidR="003B0D6C" w:rsidRPr="00E32814">
        <w:rPr>
          <w:sz w:val="28"/>
          <w:szCs w:val="28"/>
        </w:rPr>
        <w:br/>
        <w:t>• оценки происходящих событий и поведения людей с точки зрения морали и права; </w:t>
      </w:r>
      <w:r w:rsidR="003B0D6C" w:rsidRPr="00E32814">
        <w:rPr>
          <w:sz w:val="28"/>
          <w:szCs w:val="28"/>
        </w:rPr>
        <w:br/>
        <w:t>• реализации и защиты прав человека и гражданина, осознанного выполнения гражданских обязанностей; </w:t>
      </w:r>
      <w:r w:rsidR="003B0D6C" w:rsidRPr="00E32814">
        <w:rPr>
          <w:sz w:val="28"/>
          <w:szCs w:val="28"/>
        </w:rPr>
        <w:br/>
        <w:t>• осуществления конструктивного взаимодействия людей с разными убеждениями, культурными ценностями и социальным положением</w:t>
      </w:r>
      <w:r w:rsidR="003B0D6C">
        <w:rPr>
          <w:color w:val="000000"/>
          <w:sz w:val="22"/>
          <w:szCs w:val="22"/>
        </w:rPr>
        <w:t>.</w:t>
      </w:r>
      <w:r w:rsidR="003B0D6C">
        <w:rPr>
          <w:rStyle w:val="apple-converted-space"/>
          <w:color w:val="000000"/>
          <w:sz w:val="22"/>
          <w:szCs w:val="22"/>
        </w:rPr>
        <w:t> </w:t>
      </w:r>
    </w:p>
    <w:p w:rsidR="00D30A44" w:rsidRDefault="00D30A44" w:rsidP="0016586F">
      <w:pPr>
        <w:ind w:left="720"/>
        <w:rPr>
          <w:rStyle w:val="apple-converted-space"/>
          <w:color w:val="000000"/>
          <w:sz w:val="22"/>
          <w:szCs w:val="22"/>
        </w:rPr>
      </w:pPr>
    </w:p>
    <w:p w:rsidR="00D30A44" w:rsidRDefault="00D30A44" w:rsidP="0016586F">
      <w:pPr>
        <w:ind w:left="720"/>
        <w:rPr>
          <w:rStyle w:val="apple-converted-space"/>
          <w:color w:val="000000"/>
          <w:sz w:val="22"/>
          <w:szCs w:val="22"/>
        </w:rPr>
      </w:pPr>
    </w:p>
    <w:p w:rsidR="008D0830" w:rsidRDefault="003B0D6C" w:rsidP="008D0830">
      <w:pPr>
        <w:ind w:left="720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br/>
      </w:r>
    </w:p>
    <w:p w:rsidR="0000395A" w:rsidRDefault="0000395A" w:rsidP="0000395A">
      <w:pPr>
        <w:rPr>
          <w:color w:val="000000"/>
          <w:sz w:val="27"/>
          <w:szCs w:val="27"/>
        </w:rPr>
      </w:pPr>
    </w:p>
    <w:p w:rsidR="003B0D6C" w:rsidRDefault="003B0D6C" w:rsidP="00962626">
      <w:pPr>
        <w:ind w:left="720"/>
        <w:jc w:val="both"/>
      </w:pPr>
    </w:p>
    <w:p w:rsidR="003B0D6C" w:rsidRDefault="003B0D6C" w:rsidP="00962626">
      <w:pPr>
        <w:ind w:left="720"/>
        <w:jc w:val="both"/>
      </w:pPr>
    </w:p>
    <w:p w:rsidR="003B0D6C" w:rsidRDefault="003B0D6C" w:rsidP="00962626">
      <w:pPr>
        <w:ind w:left="720"/>
        <w:jc w:val="both"/>
      </w:pPr>
    </w:p>
    <w:p w:rsidR="003B0D6C" w:rsidRDefault="003B0D6C" w:rsidP="00962626">
      <w:pPr>
        <w:ind w:left="720"/>
        <w:jc w:val="both"/>
      </w:pPr>
    </w:p>
    <w:p w:rsidR="003B0D6C" w:rsidRDefault="003B0D6C" w:rsidP="00962626">
      <w:pPr>
        <w:ind w:left="720"/>
        <w:jc w:val="both"/>
      </w:pPr>
    </w:p>
    <w:p w:rsidR="003B0D6C" w:rsidRDefault="003B0D6C" w:rsidP="00962626">
      <w:pPr>
        <w:ind w:left="720"/>
        <w:jc w:val="both"/>
      </w:pPr>
    </w:p>
    <w:p w:rsidR="003B0D6C" w:rsidRDefault="003B0D6C" w:rsidP="00962626">
      <w:pPr>
        <w:ind w:left="720"/>
        <w:jc w:val="both"/>
      </w:pPr>
    </w:p>
    <w:p w:rsidR="003B0D6C" w:rsidRDefault="003B0D6C" w:rsidP="00962626">
      <w:pPr>
        <w:ind w:left="720"/>
        <w:jc w:val="both"/>
      </w:pPr>
    </w:p>
    <w:p w:rsidR="00962626" w:rsidRDefault="00962626" w:rsidP="00962626">
      <w:pPr>
        <w:tabs>
          <w:tab w:val="num" w:pos="360"/>
        </w:tabs>
        <w:ind w:left="426"/>
        <w:jc w:val="both"/>
      </w:pPr>
    </w:p>
    <w:p w:rsidR="0032338E" w:rsidRDefault="0032338E" w:rsidP="00962626">
      <w:pPr>
        <w:rPr>
          <w:b/>
          <w:i/>
        </w:rPr>
        <w:sectPr w:rsidR="0032338E" w:rsidSect="005C7D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426" w:right="518" w:bottom="567" w:left="840" w:header="709" w:footer="709" w:gutter="0"/>
          <w:cols w:space="708"/>
          <w:docGrid w:linePitch="360"/>
        </w:sectPr>
      </w:pPr>
    </w:p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p w:rsidR="00962626" w:rsidRDefault="00962626" w:rsidP="00962626"/>
    <w:sectPr w:rsidR="00962626" w:rsidSect="0096262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E81" w:rsidRDefault="00575E81" w:rsidP="00A96200">
      <w:r>
        <w:separator/>
      </w:r>
    </w:p>
  </w:endnote>
  <w:endnote w:type="continuationSeparator" w:id="1">
    <w:p w:rsidR="00575E81" w:rsidRDefault="00575E81" w:rsidP="00A96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0F" w:rsidRDefault="00C5360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4002"/>
      <w:docPartObj>
        <w:docPartGallery w:val="Page Numbers (Bottom of Page)"/>
        <w:docPartUnique/>
      </w:docPartObj>
    </w:sdtPr>
    <w:sdtContent>
      <w:p w:rsidR="00C5360F" w:rsidRDefault="0041673D">
        <w:pPr>
          <w:pStyle w:val="ae"/>
          <w:jc w:val="right"/>
        </w:pPr>
      </w:p>
    </w:sdtContent>
  </w:sdt>
  <w:p w:rsidR="00C5360F" w:rsidRDefault="00C5360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0F" w:rsidRDefault="00C5360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E81" w:rsidRDefault="00575E81" w:rsidP="00A96200">
      <w:r>
        <w:separator/>
      </w:r>
    </w:p>
  </w:footnote>
  <w:footnote w:type="continuationSeparator" w:id="1">
    <w:p w:rsidR="00575E81" w:rsidRDefault="00575E81" w:rsidP="00A96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0F" w:rsidRDefault="00C5360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0F" w:rsidRDefault="00C5360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0F" w:rsidRDefault="00C5360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DC8"/>
    <w:multiLevelType w:val="hybridMultilevel"/>
    <w:tmpl w:val="44AE46B6"/>
    <w:lvl w:ilvl="0" w:tplc="4E9C097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7B48F2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2062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778F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A4F6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BE13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B85F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A0A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6808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84758C"/>
    <w:multiLevelType w:val="hybridMultilevel"/>
    <w:tmpl w:val="86607B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11DD7"/>
    <w:multiLevelType w:val="hybridMultilevel"/>
    <w:tmpl w:val="FA3E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C51CA"/>
    <w:multiLevelType w:val="hybridMultilevel"/>
    <w:tmpl w:val="E1564B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F7E1134"/>
    <w:multiLevelType w:val="hybridMultilevel"/>
    <w:tmpl w:val="4258A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A5BE9"/>
    <w:multiLevelType w:val="hybridMultilevel"/>
    <w:tmpl w:val="7F92AA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E52ECC"/>
    <w:multiLevelType w:val="hybridMultilevel"/>
    <w:tmpl w:val="CD34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D2E2E"/>
    <w:multiLevelType w:val="hybridMultilevel"/>
    <w:tmpl w:val="B1D276AE"/>
    <w:lvl w:ilvl="0" w:tplc="54360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17043D"/>
    <w:multiLevelType w:val="hybridMultilevel"/>
    <w:tmpl w:val="AB2080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D76CE"/>
    <w:multiLevelType w:val="hybridMultilevel"/>
    <w:tmpl w:val="359275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5C6138"/>
    <w:multiLevelType w:val="hybridMultilevel"/>
    <w:tmpl w:val="33FEDD52"/>
    <w:lvl w:ilvl="0" w:tplc="3AB0DA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DF927A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9E4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846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B882F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964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FDC0F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6B2B4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0E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4C97B9A"/>
    <w:multiLevelType w:val="hybridMultilevel"/>
    <w:tmpl w:val="71AC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D475D"/>
    <w:multiLevelType w:val="hybridMultilevel"/>
    <w:tmpl w:val="A6D83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B8751B"/>
    <w:multiLevelType w:val="hybridMultilevel"/>
    <w:tmpl w:val="641849A4"/>
    <w:lvl w:ilvl="0" w:tplc="A52ACE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27EC38CD"/>
    <w:multiLevelType w:val="hybridMultilevel"/>
    <w:tmpl w:val="A6D83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590C30"/>
    <w:multiLevelType w:val="hybridMultilevel"/>
    <w:tmpl w:val="D8FA6F16"/>
    <w:lvl w:ilvl="0" w:tplc="1E8650C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9183B"/>
    <w:multiLevelType w:val="hybridMultilevel"/>
    <w:tmpl w:val="831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5879"/>
    <w:multiLevelType w:val="hybridMultilevel"/>
    <w:tmpl w:val="F0E2CF2C"/>
    <w:lvl w:ilvl="0" w:tplc="40A69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E4289"/>
    <w:multiLevelType w:val="hybridMultilevel"/>
    <w:tmpl w:val="72742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A3DF3"/>
    <w:multiLevelType w:val="hybridMultilevel"/>
    <w:tmpl w:val="CEC6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5F4B0B"/>
    <w:multiLevelType w:val="hybridMultilevel"/>
    <w:tmpl w:val="D8FA6F16"/>
    <w:lvl w:ilvl="0" w:tplc="1E8650C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67A72"/>
    <w:multiLevelType w:val="multilevel"/>
    <w:tmpl w:val="943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4241DB"/>
    <w:multiLevelType w:val="hybridMultilevel"/>
    <w:tmpl w:val="69149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5F3FB3"/>
    <w:multiLevelType w:val="hybridMultilevel"/>
    <w:tmpl w:val="E15AF5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A7406A"/>
    <w:multiLevelType w:val="hybridMultilevel"/>
    <w:tmpl w:val="CDDAA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641F3"/>
    <w:multiLevelType w:val="hybridMultilevel"/>
    <w:tmpl w:val="C982F6E2"/>
    <w:lvl w:ilvl="0" w:tplc="2952B46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388F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CB6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ADCD7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36FD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C0B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03E98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EAAA5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800F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70655DE"/>
    <w:multiLevelType w:val="hybridMultilevel"/>
    <w:tmpl w:val="F198F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33FAA"/>
    <w:multiLevelType w:val="multilevel"/>
    <w:tmpl w:val="629F5F87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5AE548B0"/>
    <w:multiLevelType w:val="hybridMultilevel"/>
    <w:tmpl w:val="A69643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A9014B"/>
    <w:multiLevelType w:val="hybridMultilevel"/>
    <w:tmpl w:val="71B48D70"/>
    <w:lvl w:ilvl="0" w:tplc="B616F6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49F22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D46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0A6A2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6D40A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E486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682F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2B420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0E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35F7804"/>
    <w:multiLevelType w:val="hybridMultilevel"/>
    <w:tmpl w:val="12EA1C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CE0AFE"/>
    <w:multiLevelType w:val="hybridMultilevel"/>
    <w:tmpl w:val="D608972E"/>
    <w:lvl w:ilvl="0" w:tplc="6EBC95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F486132"/>
    <w:multiLevelType w:val="hybridMultilevel"/>
    <w:tmpl w:val="BB30D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E553F7"/>
    <w:multiLevelType w:val="hybridMultilevel"/>
    <w:tmpl w:val="05B2DD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CA7F7C"/>
    <w:multiLevelType w:val="hybridMultilevel"/>
    <w:tmpl w:val="C8AE6AD6"/>
    <w:lvl w:ilvl="0" w:tplc="CD50F83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3DA8E09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8E039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C9D6ACE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7006B8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07A5C6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9B56BDE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CB18DA0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A743AD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776818B7"/>
    <w:multiLevelType w:val="hybridMultilevel"/>
    <w:tmpl w:val="CA802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E62F0D"/>
    <w:multiLevelType w:val="hybridMultilevel"/>
    <w:tmpl w:val="CD9C5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201588"/>
    <w:multiLevelType w:val="hybridMultilevel"/>
    <w:tmpl w:val="4E129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401D28"/>
    <w:multiLevelType w:val="hybridMultilevel"/>
    <w:tmpl w:val="7BA86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7"/>
  </w:num>
  <w:num w:numId="4">
    <w:abstractNumId w:val="5"/>
  </w:num>
  <w:num w:numId="5">
    <w:abstractNumId w:val="28"/>
  </w:num>
  <w:num w:numId="6">
    <w:abstractNumId w:val="9"/>
  </w:num>
  <w:num w:numId="7">
    <w:abstractNumId w:val="30"/>
  </w:num>
  <w:num w:numId="8">
    <w:abstractNumId w:val="1"/>
  </w:num>
  <w:num w:numId="9">
    <w:abstractNumId w:val="8"/>
  </w:num>
  <w:num w:numId="10">
    <w:abstractNumId w:val="10"/>
  </w:num>
  <w:num w:numId="11">
    <w:abstractNumId w:val="29"/>
  </w:num>
  <w:num w:numId="12">
    <w:abstractNumId w:val="25"/>
  </w:num>
  <w:num w:numId="13">
    <w:abstractNumId w:val="34"/>
  </w:num>
  <w:num w:numId="14">
    <w:abstractNumId w:val="0"/>
  </w:num>
  <w:num w:numId="15">
    <w:abstractNumId w:val="27"/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2"/>
  </w:num>
  <w:num w:numId="24">
    <w:abstractNumId w:val="15"/>
  </w:num>
  <w:num w:numId="25">
    <w:abstractNumId w:val="24"/>
  </w:num>
  <w:num w:numId="26">
    <w:abstractNumId w:val="20"/>
  </w:num>
  <w:num w:numId="27">
    <w:abstractNumId w:val="13"/>
  </w:num>
  <w:num w:numId="28">
    <w:abstractNumId w:val="18"/>
  </w:num>
  <w:num w:numId="29">
    <w:abstractNumId w:val="19"/>
  </w:num>
  <w:num w:numId="30">
    <w:abstractNumId w:val="6"/>
  </w:num>
  <w:num w:numId="31">
    <w:abstractNumId w:val="17"/>
  </w:num>
  <w:num w:numId="32">
    <w:abstractNumId w:val="37"/>
  </w:num>
  <w:num w:numId="33">
    <w:abstractNumId w:val="16"/>
  </w:num>
  <w:num w:numId="34">
    <w:abstractNumId w:val="38"/>
  </w:num>
  <w:num w:numId="35">
    <w:abstractNumId w:val="26"/>
  </w:num>
  <w:num w:numId="36">
    <w:abstractNumId w:val="2"/>
  </w:num>
  <w:num w:numId="37">
    <w:abstractNumId w:val="21"/>
  </w:num>
  <w:num w:numId="38">
    <w:abstractNumId w:val="12"/>
  </w:num>
  <w:num w:numId="39">
    <w:abstractNumId w:val="22"/>
  </w:num>
  <w:num w:numId="40">
    <w:abstractNumId w:val="11"/>
  </w:num>
  <w:num w:numId="41">
    <w:abstractNumId w:val="3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962626"/>
    <w:rsid w:val="0000395A"/>
    <w:rsid w:val="00007D16"/>
    <w:rsid w:val="00032B55"/>
    <w:rsid w:val="000E492D"/>
    <w:rsid w:val="000E7439"/>
    <w:rsid w:val="000F0DE8"/>
    <w:rsid w:val="001121E1"/>
    <w:rsid w:val="00145B3C"/>
    <w:rsid w:val="0016024B"/>
    <w:rsid w:val="00163DAE"/>
    <w:rsid w:val="0016586F"/>
    <w:rsid w:val="0016745C"/>
    <w:rsid w:val="001E4B15"/>
    <w:rsid w:val="0020497B"/>
    <w:rsid w:val="00214472"/>
    <w:rsid w:val="00255932"/>
    <w:rsid w:val="002618F7"/>
    <w:rsid w:val="002B1F8C"/>
    <w:rsid w:val="002B2F14"/>
    <w:rsid w:val="002F57EC"/>
    <w:rsid w:val="003138F6"/>
    <w:rsid w:val="0032338E"/>
    <w:rsid w:val="00356735"/>
    <w:rsid w:val="003916FC"/>
    <w:rsid w:val="003B0D6C"/>
    <w:rsid w:val="003D7075"/>
    <w:rsid w:val="003D7C81"/>
    <w:rsid w:val="0041673D"/>
    <w:rsid w:val="00442C9A"/>
    <w:rsid w:val="00467624"/>
    <w:rsid w:val="004B0D98"/>
    <w:rsid w:val="004F64E3"/>
    <w:rsid w:val="004F6DAF"/>
    <w:rsid w:val="00521E20"/>
    <w:rsid w:val="00547595"/>
    <w:rsid w:val="00575E81"/>
    <w:rsid w:val="005B6FEF"/>
    <w:rsid w:val="005C7D10"/>
    <w:rsid w:val="00601BAB"/>
    <w:rsid w:val="0060206D"/>
    <w:rsid w:val="00617F94"/>
    <w:rsid w:val="00626EE1"/>
    <w:rsid w:val="00667EB5"/>
    <w:rsid w:val="00697529"/>
    <w:rsid w:val="006D7270"/>
    <w:rsid w:val="00746DDA"/>
    <w:rsid w:val="0076340B"/>
    <w:rsid w:val="00771055"/>
    <w:rsid w:val="007D365A"/>
    <w:rsid w:val="007E24EE"/>
    <w:rsid w:val="007E606C"/>
    <w:rsid w:val="00855FA8"/>
    <w:rsid w:val="008815B9"/>
    <w:rsid w:val="008C0234"/>
    <w:rsid w:val="008D0830"/>
    <w:rsid w:val="00925F87"/>
    <w:rsid w:val="00932EDD"/>
    <w:rsid w:val="0093658C"/>
    <w:rsid w:val="0095011C"/>
    <w:rsid w:val="00962626"/>
    <w:rsid w:val="009922EF"/>
    <w:rsid w:val="009C1B72"/>
    <w:rsid w:val="00A21CF9"/>
    <w:rsid w:val="00A47CD7"/>
    <w:rsid w:val="00A622E9"/>
    <w:rsid w:val="00A629F6"/>
    <w:rsid w:val="00A64375"/>
    <w:rsid w:val="00A85C1F"/>
    <w:rsid w:val="00A87BFB"/>
    <w:rsid w:val="00A93E9E"/>
    <w:rsid w:val="00A96200"/>
    <w:rsid w:val="00AA09E2"/>
    <w:rsid w:val="00AF259C"/>
    <w:rsid w:val="00AF34C7"/>
    <w:rsid w:val="00AF3D44"/>
    <w:rsid w:val="00B15D1A"/>
    <w:rsid w:val="00B27E33"/>
    <w:rsid w:val="00B46B87"/>
    <w:rsid w:val="00B63EB4"/>
    <w:rsid w:val="00B80834"/>
    <w:rsid w:val="00B86DEC"/>
    <w:rsid w:val="00BC34EC"/>
    <w:rsid w:val="00BC5C41"/>
    <w:rsid w:val="00BF2B0D"/>
    <w:rsid w:val="00BF3E94"/>
    <w:rsid w:val="00C0491E"/>
    <w:rsid w:val="00C5360F"/>
    <w:rsid w:val="00C60B9F"/>
    <w:rsid w:val="00C857AB"/>
    <w:rsid w:val="00D00988"/>
    <w:rsid w:val="00D30A44"/>
    <w:rsid w:val="00D446D5"/>
    <w:rsid w:val="00D97150"/>
    <w:rsid w:val="00DD0CC3"/>
    <w:rsid w:val="00DD60C2"/>
    <w:rsid w:val="00E32814"/>
    <w:rsid w:val="00E50AC5"/>
    <w:rsid w:val="00E62926"/>
    <w:rsid w:val="00E86320"/>
    <w:rsid w:val="00EA362C"/>
    <w:rsid w:val="00F334FA"/>
    <w:rsid w:val="00F36098"/>
    <w:rsid w:val="00F921E6"/>
    <w:rsid w:val="00FB4954"/>
    <w:rsid w:val="00FE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2626"/>
    <w:pPr>
      <w:keepNext/>
      <w:jc w:val="both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62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table" w:styleId="a3">
    <w:name w:val="Table Grid"/>
    <w:basedOn w:val="a1"/>
    <w:rsid w:val="0096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62626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962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962626"/>
    <w:pPr>
      <w:ind w:firstLine="792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9626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basedOn w:val="a"/>
    <w:link w:val="a7"/>
    <w:rsid w:val="0096262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6262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rsid w:val="00962626"/>
    <w:rPr>
      <w:color w:val="0000FF"/>
      <w:u w:val="single"/>
    </w:rPr>
  </w:style>
  <w:style w:type="paragraph" w:styleId="a9">
    <w:name w:val="Body Text Indent"/>
    <w:basedOn w:val="a"/>
    <w:link w:val="aa"/>
    <w:rsid w:val="0096262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62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626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62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62626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9626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62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626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2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62626"/>
    <w:pPr>
      <w:ind w:left="708"/>
    </w:pPr>
  </w:style>
  <w:style w:type="character" w:customStyle="1" w:styleId="FontStyle111">
    <w:name w:val="Font Style111"/>
    <w:basedOn w:val="a0"/>
    <w:rsid w:val="0096262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9626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962626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6262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26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B0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work/obr/dok/obs/3837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su-expert.ru/node/14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u-expert.ru/node/144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A38E-830C-4001-8602-30163E34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11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76</cp:revision>
  <cp:lastPrinted>2011-11-09T04:08:00Z</cp:lastPrinted>
  <dcterms:created xsi:type="dcterms:W3CDTF">2011-09-29T11:33:00Z</dcterms:created>
  <dcterms:modified xsi:type="dcterms:W3CDTF">2011-11-09T04:08:00Z</dcterms:modified>
</cp:coreProperties>
</file>