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5B" w:rsidRPr="005D6D5B" w:rsidRDefault="00B04675" w:rsidP="005D6D5B">
      <w:pPr>
        <w:tabs>
          <w:tab w:val="left" w:pos="183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6D5B">
        <w:rPr>
          <w:rFonts w:ascii="Times New Roman" w:hAnsi="Times New Roman" w:cs="Times New Roman"/>
          <w:b/>
          <w:i/>
          <w:sz w:val="32"/>
          <w:szCs w:val="32"/>
        </w:rPr>
        <w:t>Возможности использования приёмов фантазирования при изучении частей речи.</w:t>
      </w:r>
    </w:p>
    <w:p w:rsidR="004F09FC" w:rsidRDefault="005D6D5B" w:rsidP="00B04675">
      <w:pPr>
        <w:pBdr>
          <w:top w:val="single" w:sz="12" w:space="1" w:color="auto"/>
          <w:bottom w:val="single" w:sz="12" w:space="1" w:color="auto"/>
        </w:pBd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Седова Надежда Владимировна, учитель начальных классов ГБОУ СОШ №47 имени Д.С.Лихачёва Петроградского района города Санкт-Петербурга.</w:t>
      </w:r>
    </w:p>
    <w:p w:rsidR="005D6D5B" w:rsidRPr="00E7507D" w:rsidRDefault="005D6D5B" w:rsidP="00B04675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B9600A" w:rsidRPr="00075249" w:rsidRDefault="00B04675" w:rsidP="008218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="008218F4" w:rsidRPr="004328F0">
        <w:rPr>
          <w:rFonts w:ascii="Times New Roman" w:hAnsi="Times New Roman"/>
          <w:b/>
          <w:sz w:val="28"/>
          <w:szCs w:val="28"/>
        </w:rPr>
        <w:t>Русский язык</w:t>
      </w:r>
      <w:r w:rsidR="008218F4" w:rsidRPr="00075249">
        <w:rPr>
          <w:rFonts w:ascii="Times New Roman" w:hAnsi="Times New Roman"/>
          <w:sz w:val="28"/>
          <w:szCs w:val="28"/>
        </w:rPr>
        <w:t xml:space="preserve"> - это один из самых трудных школьных предметов. Основной задачей уроков русского языка является обучение языковым средствам для успешного, целесообразного и правильного выражения своих мыслей. Нет необходимости доказывать важность и необходимость высокой культуры речи и, в первую очередь, ее правильности - орфографической, произносительной, пунктуационной - в жизни современного человека. Бесспорно, это норма для современного образованного человека. Но в данном случае речь идет о младшем школьнике. Понимает ли он эту «важность и необходимость высокой культуры речи»? В связи с этим одной немаловажной задачей уроков русского языка является воспитание любви к нему, а это, прежде всего, воспитание интереса к предмету, другими словами, формирование познавательных интересов, активного, деятельного отношения к учебному процессу, процессу изучения русского языка. Однако на практике данная задача в большинстве случаев не реализуется в процессе обучения. Это, по-видимому, связано с тем, что большинство учителей придерживается мнения о том, что обучение не обязательно должно быть интересным, так как обучение- это серьёзный труд. </w:t>
      </w:r>
    </w:p>
    <w:p w:rsidR="00753B5A" w:rsidRPr="00075249" w:rsidRDefault="00B04675" w:rsidP="00753B5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9600A" w:rsidRPr="00075249">
        <w:rPr>
          <w:rFonts w:ascii="Times New Roman" w:hAnsi="Times New Roman"/>
          <w:sz w:val="28"/>
          <w:szCs w:val="28"/>
        </w:rPr>
        <w:t>Несомненно – урок остаётся основной формой обучения и воспитания</w:t>
      </w:r>
      <w:r w:rsidR="00533D1D" w:rsidRPr="00075249">
        <w:rPr>
          <w:rFonts w:ascii="Times New Roman" w:hAnsi="Times New Roman"/>
          <w:sz w:val="28"/>
          <w:szCs w:val="28"/>
        </w:rPr>
        <w:t xml:space="preserve"> учащегося начальных классов.</w:t>
      </w:r>
      <w:r w:rsidR="00753B5A" w:rsidRPr="00753B5A">
        <w:rPr>
          <w:rFonts w:ascii="Times New Roman" w:hAnsi="Times New Roman"/>
          <w:sz w:val="28"/>
          <w:szCs w:val="28"/>
        </w:rPr>
        <w:t xml:space="preserve"> </w:t>
      </w:r>
      <w:r w:rsidR="00753B5A" w:rsidRPr="004328F0">
        <w:rPr>
          <w:rFonts w:ascii="Times New Roman" w:hAnsi="Times New Roman"/>
          <w:b/>
          <w:sz w:val="28"/>
          <w:szCs w:val="28"/>
        </w:rPr>
        <w:t>Чтобы сделать процесс обучения ценностно</w:t>
      </w:r>
      <w:r>
        <w:rPr>
          <w:rFonts w:ascii="Times New Roman" w:hAnsi="Times New Roman"/>
          <w:b/>
          <w:sz w:val="28"/>
          <w:szCs w:val="28"/>
        </w:rPr>
        <w:t>-</w:t>
      </w:r>
      <w:r w:rsidR="00753B5A" w:rsidRPr="004328F0">
        <w:rPr>
          <w:rFonts w:ascii="Times New Roman" w:hAnsi="Times New Roman"/>
          <w:b/>
          <w:sz w:val="28"/>
          <w:szCs w:val="28"/>
        </w:rPr>
        <w:t xml:space="preserve"> значимым для самих учащихся, необходимо вовлечь их в творческую деятельность,  не выходя из рамок учебной деятельности.</w:t>
      </w:r>
    </w:p>
    <w:p w:rsidR="00075249" w:rsidRDefault="00533D1D" w:rsidP="00753B5A">
      <w:pPr>
        <w:pStyle w:val="a3"/>
        <w:rPr>
          <w:rFonts w:ascii="Times New Roman" w:hAnsi="Times New Roman"/>
          <w:sz w:val="28"/>
          <w:szCs w:val="28"/>
        </w:rPr>
      </w:pPr>
      <w:r w:rsidRPr="00075249">
        <w:rPr>
          <w:rFonts w:ascii="Times New Roman" w:hAnsi="Times New Roman"/>
          <w:sz w:val="28"/>
          <w:szCs w:val="28"/>
        </w:rPr>
        <w:t xml:space="preserve"> </w:t>
      </w:r>
      <w:r w:rsidR="00075249">
        <w:rPr>
          <w:rFonts w:ascii="Times New Roman" w:hAnsi="Times New Roman"/>
          <w:sz w:val="28"/>
          <w:szCs w:val="28"/>
        </w:rPr>
        <w:t>Кроме того, новые стандарты</w:t>
      </w:r>
      <w:r w:rsidR="00B37D92">
        <w:rPr>
          <w:rFonts w:ascii="Times New Roman" w:hAnsi="Times New Roman"/>
          <w:sz w:val="28"/>
          <w:szCs w:val="28"/>
        </w:rPr>
        <w:t xml:space="preserve"> </w:t>
      </w:r>
      <w:r w:rsidR="00075249">
        <w:rPr>
          <w:rFonts w:ascii="Times New Roman" w:hAnsi="Times New Roman"/>
          <w:sz w:val="28"/>
          <w:szCs w:val="28"/>
        </w:rPr>
        <w:t xml:space="preserve">ориентируют </w:t>
      </w:r>
      <w:r w:rsidR="00753B5A">
        <w:rPr>
          <w:rFonts w:ascii="Times New Roman" w:hAnsi="Times New Roman"/>
          <w:sz w:val="28"/>
          <w:szCs w:val="28"/>
        </w:rPr>
        <w:t xml:space="preserve"> на освоение учащимися способов решения проблем творческого и поискового характера, а также на развитие творческого потенциала учащихся, формировании у них познавательных мотивов в учебной деятельности.</w:t>
      </w:r>
    </w:p>
    <w:p w:rsidR="00B37D92" w:rsidRPr="00B37D92" w:rsidRDefault="003F3C07" w:rsidP="00B37D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современные образовательные программы для младших школьников подразумевают решение поставленных «стандартами образования» задач путем развития творческих способностей в учебной деятельности. </w:t>
      </w:r>
      <w:r w:rsidR="00B37D92">
        <w:rPr>
          <w:rFonts w:ascii="Times New Roman" w:hAnsi="Times New Roman"/>
          <w:sz w:val="28"/>
          <w:szCs w:val="28"/>
        </w:rPr>
        <w:t xml:space="preserve">Так в рамках реализации программы по литературному чтению работа учителя начальных классов должна быть направлена на формирование навыков чтения, но и на </w:t>
      </w:r>
      <w:r w:rsidR="00B37D92" w:rsidRPr="00B37D92">
        <w:rPr>
          <w:rFonts w:ascii="Times New Roman" w:hAnsi="Times New Roman"/>
          <w:sz w:val="28"/>
          <w:szCs w:val="28"/>
        </w:rPr>
        <w:t xml:space="preserve">развитие творческого и воссоздающего воображения учащихся, обогащение нравственно- эстетического и познавательного опыта ребенка. </w:t>
      </w:r>
    </w:p>
    <w:p w:rsidR="00B37D92" w:rsidRDefault="00B37D92" w:rsidP="00B37D92">
      <w:pPr>
        <w:pStyle w:val="a3"/>
        <w:rPr>
          <w:rFonts w:ascii="Times New Roman" w:hAnsi="Times New Roman"/>
          <w:sz w:val="28"/>
          <w:szCs w:val="28"/>
        </w:rPr>
      </w:pPr>
      <w:r w:rsidRPr="00B37D92">
        <w:rPr>
          <w:rFonts w:ascii="Times New Roman" w:hAnsi="Times New Roman"/>
          <w:sz w:val="28"/>
          <w:szCs w:val="28"/>
        </w:rPr>
        <w:t>В то же время выбор форм, методов, средств для решения обозначенных задач у учителей начальных классов традиционно вызывают затруднения.</w:t>
      </w:r>
    </w:p>
    <w:p w:rsidR="00B37D92" w:rsidRDefault="00B37D92" w:rsidP="00B37D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затрудения связаны также и с тем, что учебники для начальной школы, хоть и содержат задания творческого характера, однако</w:t>
      </w:r>
      <w:r w:rsidR="004328F0">
        <w:rPr>
          <w:rFonts w:ascii="Times New Roman" w:hAnsi="Times New Roman"/>
          <w:sz w:val="28"/>
          <w:szCs w:val="28"/>
        </w:rPr>
        <w:t xml:space="preserve">, в основном относятся к «условно-творческим», продуктом которых являются сочинения, изложения, рисунки и поделки и т.п. Часть заданий направлена на развитие интуиции учащихся; нахождение нескольких вариантов ответов; творческих заданий, требующих </w:t>
      </w:r>
      <w:r w:rsidR="004328F0">
        <w:rPr>
          <w:rFonts w:ascii="Times New Roman" w:hAnsi="Times New Roman"/>
          <w:sz w:val="28"/>
          <w:szCs w:val="28"/>
        </w:rPr>
        <w:lastRenderedPageBreak/>
        <w:t>разрешений, не предлагает ни одна из используемых в школах программ. Предложенные задания предполагают использование преимущественно методов, основанных на интуитивных процедурах: метод перебора вариантов, морфологический анализ, аналогия и т.д.</w:t>
      </w:r>
    </w:p>
    <w:p w:rsidR="009264AA" w:rsidRDefault="003A595F" w:rsidP="00B37D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следует сделать вывод, что в качестве дополнения к образовательной программе, </w:t>
      </w:r>
      <w:r w:rsidRPr="009264AA">
        <w:rPr>
          <w:rFonts w:ascii="Times New Roman" w:hAnsi="Times New Roman"/>
          <w:sz w:val="28"/>
          <w:szCs w:val="28"/>
          <w:u w:val="single"/>
        </w:rPr>
        <w:t>необходим инструментарий, который бы позволил, учитывая возрастные особенности учащихся, требования новых стандартов, не меняя коренным образом  саму образовательную программу, усилить развивающий компонент обучения и повысить мотивационную сферу обучения.</w:t>
      </w:r>
      <w:r w:rsidR="00420857">
        <w:rPr>
          <w:rFonts w:ascii="Times New Roman" w:hAnsi="Times New Roman"/>
          <w:sz w:val="28"/>
          <w:szCs w:val="28"/>
        </w:rPr>
        <w:t xml:space="preserve"> </w:t>
      </w:r>
      <w:r w:rsidR="009264AA">
        <w:rPr>
          <w:rFonts w:ascii="Times New Roman" w:hAnsi="Times New Roman"/>
          <w:sz w:val="28"/>
          <w:szCs w:val="28"/>
        </w:rPr>
        <w:t>На сегодняшний день такие</w:t>
      </w:r>
      <w:r w:rsidR="00100B97">
        <w:rPr>
          <w:rFonts w:ascii="Times New Roman" w:hAnsi="Times New Roman"/>
          <w:sz w:val="28"/>
          <w:szCs w:val="28"/>
        </w:rPr>
        <w:t xml:space="preserve"> инструмент</w:t>
      </w:r>
      <w:r w:rsidR="009264AA">
        <w:rPr>
          <w:rFonts w:ascii="Times New Roman" w:hAnsi="Times New Roman"/>
          <w:sz w:val="28"/>
          <w:szCs w:val="28"/>
        </w:rPr>
        <w:t>ы</w:t>
      </w:r>
      <w:r w:rsidR="00100B97">
        <w:rPr>
          <w:rFonts w:ascii="Times New Roman" w:hAnsi="Times New Roman"/>
          <w:sz w:val="28"/>
          <w:szCs w:val="28"/>
        </w:rPr>
        <w:t xml:space="preserve"> есть, и они широко используются в ТРИЗ педагогике.</w:t>
      </w:r>
    </w:p>
    <w:p w:rsidR="00420857" w:rsidRDefault="00100B97" w:rsidP="00B37D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ТРИЗ педагогика – это инновационное педагогическое направление, описанное Г.К.Селевко, как система развивающего обучения с направленностью на развитие творческих качеств личности. В основе используемых в </w:t>
      </w:r>
      <w:r w:rsidRPr="00100B97">
        <w:rPr>
          <w:rFonts w:ascii="Times New Roman" w:hAnsi="Times New Roman"/>
          <w:b/>
          <w:sz w:val="28"/>
          <w:szCs w:val="28"/>
        </w:rPr>
        <w:t>ТРИЗ-педагогике</w:t>
      </w:r>
      <w:r>
        <w:rPr>
          <w:rFonts w:ascii="Times New Roman" w:hAnsi="Times New Roman"/>
          <w:sz w:val="28"/>
          <w:szCs w:val="28"/>
        </w:rPr>
        <w:t xml:space="preserve"> средств изначально лежит </w:t>
      </w:r>
      <w:r w:rsidRPr="00100B97">
        <w:rPr>
          <w:rFonts w:ascii="Times New Roman" w:hAnsi="Times New Roman"/>
          <w:b/>
          <w:sz w:val="28"/>
          <w:szCs w:val="28"/>
        </w:rPr>
        <w:t>проблемно-поисковый метод</w:t>
      </w:r>
      <w:r>
        <w:rPr>
          <w:rFonts w:ascii="Times New Roman" w:hAnsi="Times New Roman"/>
          <w:sz w:val="28"/>
          <w:szCs w:val="28"/>
        </w:rPr>
        <w:t xml:space="preserve">, что сближает эту технологию с развивающим обучением. Однако, </w:t>
      </w:r>
      <w:r w:rsidRPr="00100B97">
        <w:rPr>
          <w:rFonts w:ascii="Times New Roman" w:hAnsi="Times New Roman"/>
          <w:b/>
          <w:sz w:val="28"/>
          <w:szCs w:val="28"/>
        </w:rPr>
        <w:t>преимущество тризовских методов, состоит в том, что при их использовании перед учащимися не только ставятся проблемы, но и предлагаются инструменты для их решения, что помогает достижению успешности в решении проблемных задач</w:t>
      </w:r>
      <w:r>
        <w:rPr>
          <w:rFonts w:ascii="Times New Roman" w:hAnsi="Times New Roman"/>
          <w:sz w:val="28"/>
          <w:szCs w:val="28"/>
        </w:rPr>
        <w:t>.</w:t>
      </w:r>
    </w:p>
    <w:p w:rsidR="009B747C" w:rsidRDefault="009B747C" w:rsidP="00B37D92">
      <w:pPr>
        <w:pStyle w:val="a3"/>
        <w:rPr>
          <w:rFonts w:ascii="Times New Roman" w:hAnsi="Times New Roman"/>
          <w:sz w:val="28"/>
          <w:szCs w:val="28"/>
        </w:rPr>
      </w:pPr>
    </w:p>
    <w:p w:rsidR="009B747C" w:rsidRDefault="00B04675" w:rsidP="00B37D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я использую</w:t>
      </w:r>
      <w:r w:rsidR="009264AA">
        <w:rPr>
          <w:rFonts w:ascii="Times New Roman" w:hAnsi="Times New Roman"/>
          <w:sz w:val="28"/>
          <w:szCs w:val="28"/>
        </w:rPr>
        <w:t xml:space="preserve"> </w:t>
      </w:r>
      <w:r w:rsidR="009264AA" w:rsidRPr="009F4AD4">
        <w:rPr>
          <w:rFonts w:ascii="Times New Roman" w:hAnsi="Times New Roman"/>
          <w:b/>
          <w:i/>
          <w:sz w:val="28"/>
          <w:szCs w:val="28"/>
        </w:rPr>
        <w:t>систему творческих заданий</w:t>
      </w:r>
      <w:r>
        <w:rPr>
          <w:rFonts w:ascii="Times New Roman" w:hAnsi="Times New Roman"/>
          <w:b/>
          <w:i/>
          <w:sz w:val="28"/>
          <w:szCs w:val="28"/>
        </w:rPr>
        <w:t>, разработанную</w:t>
      </w:r>
      <w:r w:rsidR="009264AA" w:rsidRPr="009F4AD4">
        <w:rPr>
          <w:rFonts w:ascii="Times New Roman" w:hAnsi="Times New Roman"/>
          <w:b/>
          <w:i/>
          <w:sz w:val="28"/>
          <w:szCs w:val="28"/>
        </w:rPr>
        <w:t xml:space="preserve"> на материале учебников Соловейчик по разделу «Изучение частей речи», построенных с использованием методов и приёмов, используемых в  ТРИЗ</w:t>
      </w:r>
      <w:r w:rsidR="009F4AD4" w:rsidRPr="009F4AD4">
        <w:rPr>
          <w:rFonts w:ascii="Times New Roman" w:hAnsi="Times New Roman"/>
          <w:b/>
          <w:i/>
          <w:sz w:val="28"/>
          <w:szCs w:val="28"/>
        </w:rPr>
        <w:t>-педагогике</w:t>
      </w:r>
      <w:r w:rsidR="009264AA" w:rsidRPr="009F4AD4">
        <w:rPr>
          <w:rFonts w:ascii="Times New Roman" w:hAnsi="Times New Roman"/>
          <w:b/>
          <w:i/>
          <w:sz w:val="28"/>
          <w:szCs w:val="28"/>
        </w:rPr>
        <w:t>.</w:t>
      </w:r>
      <w:r w:rsidR="009F4AD4">
        <w:rPr>
          <w:rFonts w:ascii="Times New Roman" w:hAnsi="Times New Roman"/>
          <w:sz w:val="28"/>
          <w:szCs w:val="28"/>
        </w:rPr>
        <w:t xml:space="preserve"> </w:t>
      </w:r>
    </w:p>
    <w:p w:rsidR="00C4046B" w:rsidRPr="00C4046B" w:rsidRDefault="00C4046B" w:rsidP="00C4046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4046B">
        <w:rPr>
          <w:rFonts w:ascii="Times New Roman" w:hAnsi="Times New Roman"/>
          <w:sz w:val="28"/>
          <w:szCs w:val="28"/>
        </w:rPr>
        <w:t xml:space="preserve">В четвертом классе завершается знакомство с частями речи. Особенностью рассмотрения частей речи на данном этапе является пристальное внимание к </w:t>
      </w:r>
      <w:r w:rsidRPr="00C4046B">
        <w:rPr>
          <w:rFonts w:ascii="Times New Roman" w:hAnsi="Times New Roman"/>
          <w:b/>
          <w:i/>
          <w:sz w:val="28"/>
          <w:szCs w:val="28"/>
        </w:rPr>
        <w:t xml:space="preserve">синтаксическим связям, к построению словосочетаний и специфике «поведения» в них слов, относящихся к разным частям речи. </w:t>
      </w:r>
    </w:p>
    <w:p w:rsidR="00C4046B" w:rsidRPr="00C4046B" w:rsidRDefault="00C4046B" w:rsidP="00C4046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4046B">
        <w:rPr>
          <w:rFonts w:ascii="Times New Roman" w:hAnsi="Times New Roman"/>
          <w:sz w:val="28"/>
          <w:szCs w:val="28"/>
        </w:rPr>
        <w:t>Работе над данным понятием придается большое значение с точки зрения развития речи детей – повышения ее правильности, точности, богатства и выразительности.</w:t>
      </w:r>
    </w:p>
    <w:p w:rsidR="006D1A68" w:rsidRDefault="00C4046B" w:rsidP="00C4046B">
      <w:pPr>
        <w:pStyle w:val="a3"/>
        <w:rPr>
          <w:rFonts w:ascii="Times New Roman" w:hAnsi="Times New Roman"/>
          <w:sz w:val="28"/>
          <w:szCs w:val="28"/>
        </w:rPr>
      </w:pPr>
      <w:r w:rsidRPr="00C4046B">
        <w:rPr>
          <w:rFonts w:ascii="Times New Roman" w:hAnsi="Times New Roman"/>
          <w:sz w:val="28"/>
          <w:szCs w:val="28"/>
        </w:rPr>
        <w:t>На раздел «Словосочетание» в соответствии с планированием  по программе отводится 17 учебных часов. Из них 10часов планируемых , 3ч на обобщение и закрепление знаний и 4 часа резервных.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046B" w:rsidRDefault="00B04675" w:rsidP="00C404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методика</w:t>
      </w:r>
      <w:r w:rsidR="00C4046B">
        <w:rPr>
          <w:rFonts w:ascii="Times New Roman" w:hAnsi="Times New Roman"/>
          <w:sz w:val="28"/>
          <w:szCs w:val="28"/>
        </w:rPr>
        <w:t xml:space="preserve"> предполагает использование практически на каждом уроке по данному</w:t>
      </w:r>
      <w:r w:rsidR="006D1A68">
        <w:rPr>
          <w:rFonts w:ascii="Times New Roman" w:hAnsi="Times New Roman"/>
          <w:sz w:val="28"/>
          <w:szCs w:val="28"/>
        </w:rPr>
        <w:t xml:space="preserve"> </w:t>
      </w:r>
      <w:r w:rsidR="00C4046B">
        <w:rPr>
          <w:rFonts w:ascii="Times New Roman" w:hAnsi="Times New Roman"/>
          <w:sz w:val="28"/>
          <w:szCs w:val="28"/>
        </w:rPr>
        <w:t>разделу</w:t>
      </w:r>
      <w:r w:rsidR="006D1A68">
        <w:rPr>
          <w:rFonts w:ascii="Times New Roman" w:hAnsi="Times New Roman"/>
          <w:sz w:val="28"/>
          <w:szCs w:val="28"/>
        </w:rPr>
        <w:t xml:space="preserve"> какого либо приёма фантазирования. В целом, использование приёмов предпола</w:t>
      </w:r>
      <w:r>
        <w:rPr>
          <w:rFonts w:ascii="Times New Roman" w:hAnsi="Times New Roman"/>
          <w:sz w:val="28"/>
          <w:szCs w:val="28"/>
        </w:rPr>
        <w:t>гает систему творческих заданий</w:t>
      </w:r>
      <w:r w:rsidR="006D1A68">
        <w:rPr>
          <w:rFonts w:ascii="Times New Roman" w:hAnsi="Times New Roman"/>
          <w:sz w:val="28"/>
          <w:szCs w:val="28"/>
        </w:rPr>
        <w:t xml:space="preserve">, используемых на различных этапах урока русского языка. </w:t>
      </w:r>
    </w:p>
    <w:p w:rsidR="006D1A68" w:rsidRPr="00C4046B" w:rsidRDefault="006D1A68" w:rsidP="00C404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Приёмов фантазирования  существует более 30, однако с большей частью этих приёмов учащиеся познакомились в процессе изучения дополнительного образовательного курса «Развитие творческого воображения» в 3 классе. И теперь,  учащимся предлагается использовать некоторые из знакомых им приёмов непосредственно на учебном материале  уроков русского языка. </w:t>
      </w:r>
    </w:p>
    <w:p w:rsidR="00C4046B" w:rsidRDefault="00C4046B" w:rsidP="00C4046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046B" w:rsidRDefault="006D1A68" w:rsidP="00C404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1A68">
        <w:rPr>
          <w:rFonts w:ascii="Times New Roman" w:hAnsi="Times New Roman"/>
          <w:b/>
          <w:sz w:val="28"/>
          <w:szCs w:val="28"/>
        </w:rPr>
        <w:t>Приёмы фантазирования</w:t>
      </w:r>
      <w:r w:rsidR="004D024D">
        <w:rPr>
          <w:rFonts w:ascii="Times New Roman" w:hAnsi="Times New Roman"/>
          <w:b/>
          <w:sz w:val="28"/>
          <w:szCs w:val="28"/>
        </w:rPr>
        <w:t>,</w:t>
      </w:r>
      <w:r w:rsidRPr="006D1A68">
        <w:rPr>
          <w:rFonts w:ascii="Times New Roman" w:hAnsi="Times New Roman"/>
          <w:b/>
          <w:sz w:val="28"/>
          <w:szCs w:val="28"/>
        </w:rPr>
        <w:t xml:space="preserve"> предлагаемые для использования на уроках русского языка.</w:t>
      </w:r>
    </w:p>
    <w:p w:rsidR="00240B89" w:rsidRPr="00507094" w:rsidRDefault="00240B89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u w:val="single"/>
        </w:rPr>
      </w:pPr>
      <w:r w:rsidRPr="00507094">
        <w:rPr>
          <w:rFonts w:ascii="Times New Roman" w:hAnsi="Times New Roman"/>
          <w:sz w:val="28"/>
          <w:szCs w:val="28"/>
          <w:u w:val="single"/>
        </w:rPr>
        <w:t>Приём «Метафора».</w:t>
      </w:r>
    </w:p>
    <w:p w:rsidR="00507094" w:rsidRDefault="00507094" w:rsidP="0050709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работы с приёмом:</w:t>
      </w:r>
    </w:p>
    <w:p w:rsidR="00507094" w:rsidRDefault="00507094" w:rsidP="00507094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Что? (выбрать объект)</w:t>
      </w:r>
    </w:p>
    <w:p w:rsidR="00507094" w:rsidRDefault="00507094" w:rsidP="00507094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делает? (Назвать действие объекта)</w:t>
      </w:r>
    </w:p>
    <w:p w:rsidR="00507094" w:rsidRDefault="00507094" w:rsidP="00507094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что похоже? (Выбрать другой объект, совершающий такое же действие)</w:t>
      </w:r>
    </w:p>
    <w:p w:rsidR="00507094" w:rsidRDefault="00507094" w:rsidP="00507094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Где? (Назвать место, где обычно находится первый объект или где происходит его действие.)</w:t>
      </w:r>
    </w:p>
    <w:p w:rsidR="00507094" w:rsidRDefault="00507094" w:rsidP="00507094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П.4 + П.3 = метафора (прилагательное из пункта 4 плюс существительное из пункта 3)</w:t>
      </w:r>
    </w:p>
    <w:p w:rsidR="00507094" w:rsidRDefault="00507094" w:rsidP="0050709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240B89" w:rsidRDefault="00240B89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«Думай о другом».</w:t>
      </w:r>
    </w:p>
    <w:p w:rsidR="00116B5D" w:rsidRDefault="00116B5D" w:rsidP="00116B5D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работы по приёму:</w:t>
      </w:r>
    </w:p>
    <w:p w:rsidR="00116B5D" w:rsidRDefault="003D4B2D" w:rsidP="003D4B2D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предлагается законченный схематичный рисунок, например круг;</w:t>
      </w:r>
    </w:p>
    <w:p w:rsidR="003D4B2D" w:rsidRDefault="003D4B2D" w:rsidP="003D4B2D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Высказывается несколько вариантов, на что похоже то, что нарисовано;</w:t>
      </w:r>
    </w:p>
    <w:p w:rsidR="003D4B2D" w:rsidRDefault="003D4B2D" w:rsidP="003D4B2D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назвать предмет, кардинально непохожий на данный рисунок;</w:t>
      </w:r>
    </w:p>
    <w:p w:rsidR="003D4B2D" w:rsidRDefault="003D4B2D" w:rsidP="003D4B2D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доказать, что рисунок похож на предмет, выбранный в пункте 3. </w:t>
      </w:r>
    </w:p>
    <w:p w:rsidR="00116B5D" w:rsidRDefault="00116B5D" w:rsidP="00116B5D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40B89" w:rsidRDefault="00240B89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«Оживление».</w:t>
      </w:r>
    </w:p>
    <w:p w:rsidR="00A36992" w:rsidRDefault="00A36992" w:rsidP="00A36992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A64DBC" w:rsidRDefault="00A64DBC" w:rsidP="00A64DBC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Неживые предметы наделяются свойствами живых предметов.</w:t>
      </w:r>
    </w:p>
    <w:p w:rsidR="00A36992" w:rsidRDefault="00A36992" w:rsidP="00A64DBC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40B89" w:rsidRDefault="00240B89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«Произвольная приставка».</w:t>
      </w:r>
      <w:r>
        <w:rPr>
          <w:rFonts w:ascii="Times New Roman" w:hAnsi="Times New Roman"/>
          <w:sz w:val="28"/>
          <w:szCs w:val="28"/>
        </w:rPr>
        <w:tab/>
      </w:r>
    </w:p>
    <w:p w:rsidR="00A36992" w:rsidRDefault="00A36992" w:rsidP="00A36992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7B709B" w:rsidRDefault="00A36992" w:rsidP="007B709B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предлагаются приставки: супер,</w:t>
      </w:r>
      <w:r w:rsidR="004D0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вице, полу,</w:t>
      </w:r>
      <w:r w:rsidR="00B03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аэро, анти,</w:t>
      </w:r>
      <w:r w:rsidR="00B03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зоо,</w:t>
      </w:r>
      <w:r w:rsidR="00B03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аква ит.д. и конкретное слово, к которому нужно применить одну из приставок, или сразу все приставки. Объяснить применение и свойства новых получившихся предметов.</w:t>
      </w:r>
    </w:p>
    <w:p w:rsidR="00A36992" w:rsidRDefault="00A36992" w:rsidP="007B709B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 слово буква. Как вы себе представляете такие необычные буквы – аквабуква, астробуква, монобуква и т.д.</w:t>
      </w:r>
    </w:p>
    <w:p w:rsidR="00A36992" w:rsidRDefault="00A36992" w:rsidP="007B709B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40B89" w:rsidRDefault="00240B89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«Творческая ошибка».</w:t>
      </w:r>
    </w:p>
    <w:p w:rsidR="00787581" w:rsidRDefault="00787581" w:rsidP="0078758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787581" w:rsidRDefault="00787581" w:rsidP="0078758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даются знакомые слова, но написанные с ошибками, однако ошибку предлагается рассматривать как правильное написание этого слова. Затем нужно объяснить как и почему это произошло.</w:t>
      </w:r>
    </w:p>
    <w:p w:rsidR="00787581" w:rsidRDefault="00787581" w:rsidP="0078758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40B89" w:rsidRDefault="00240B89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«Ассоциация».</w:t>
      </w:r>
    </w:p>
    <w:p w:rsidR="00787581" w:rsidRDefault="00787581" w:rsidP="0078758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787581" w:rsidRDefault="00787581" w:rsidP="0078758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ассоциативных цепочек. Цепочек из слов, связанных друг с другом по смыслу.</w:t>
      </w:r>
    </w:p>
    <w:p w:rsidR="00787581" w:rsidRDefault="00787581" w:rsidP="0078758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40B89" w:rsidRDefault="00240B89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«Объединение».</w:t>
      </w:r>
    </w:p>
    <w:p w:rsidR="00E63224" w:rsidRDefault="00E63224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63224" w:rsidRPr="00E63224" w:rsidRDefault="00E63224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 xml:space="preserve">- </w:t>
      </w:r>
      <w:r w:rsidRPr="00E63224">
        <w:rPr>
          <w:rFonts w:ascii="Times New Roman" w:hAnsi="Times New Roman"/>
          <w:i/>
          <w:sz w:val="28"/>
          <w:szCs w:val="28"/>
        </w:rPr>
        <w:t>придумывание «говорящих» названий животных</w:t>
      </w:r>
      <w:r w:rsidRPr="00E63224">
        <w:rPr>
          <w:rFonts w:ascii="Times New Roman" w:hAnsi="Times New Roman"/>
          <w:sz w:val="28"/>
          <w:szCs w:val="28"/>
        </w:rPr>
        <w:t xml:space="preserve"> – так, чтобы по названию было понятно, что животное делает, где живёт, чем питается, что необычного и интересного есть в нём.</w:t>
      </w:r>
    </w:p>
    <w:p w:rsidR="00E63224" w:rsidRPr="00E63224" w:rsidRDefault="00E63224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>Крокодил – плавучий острозуб.</w:t>
      </w:r>
    </w:p>
    <w:p w:rsidR="00E63224" w:rsidRPr="00E63224" w:rsidRDefault="00E63224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>На этой основе были придуманы сказочные животные – русалка-человек-рыба</w:t>
      </w:r>
    </w:p>
    <w:p w:rsidR="00E63224" w:rsidRPr="00E63224" w:rsidRDefault="00E63224" w:rsidP="00E63224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63224">
        <w:rPr>
          <w:rFonts w:ascii="Times New Roman" w:hAnsi="Times New Roman"/>
          <w:i/>
          <w:sz w:val="28"/>
          <w:szCs w:val="28"/>
        </w:rPr>
        <w:t>придумать и нарисовать необычное животное, состоящее из частей обычных животных.</w:t>
      </w:r>
    </w:p>
    <w:p w:rsidR="00E63224" w:rsidRPr="00E63224" w:rsidRDefault="00E63224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>Крокодил –петух – крокотух- крокодил с головой петуха</w:t>
      </w:r>
    </w:p>
    <w:p w:rsidR="00E63224" w:rsidRPr="00E63224" w:rsidRDefault="00E63224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>Зебра-заяц – зебряц (полосатый заяц или зебра с длинными ушами)</w:t>
      </w:r>
    </w:p>
    <w:p w:rsidR="00E63224" w:rsidRPr="00E63224" w:rsidRDefault="00E63224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 xml:space="preserve">- </w:t>
      </w:r>
      <w:r w:rsidRPr="00E63224">
        <w:rPr>
          <w:rFonts w:ascii="Times New Roman" w:hAnsi="Times New Roman"/>
          <w:i/>
          <w:sz w:val="28"/>
          <w:szCs w:val="28"/>
        </w:rPr>
        <w:t>сказочный герой и современный автомобиль.</w:t>
      </w:r>
    </w:p>
    <w:p w:rsidR="00E63224" w:rsidRPr="00E63224" w:rsidRDefault="00E63224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>Пример – « Сказочная Автоколлекция Воскобовича» и игры с ними.</w:t>
      </w:r>
    </w:p>
    <w:p w:rsidR="00E63224" w:rsidRDefault="00E63224" w:rsidP="00E6322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E63224" w:rsidRDefault="00E63224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40B89" w:rsidRDefault="00240B89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«Метод фокальных объектов».</w:t>
      </w:r>
    </w:p>
    <w:p w:rsidR="00240B89" w:rsidRDefault="00240B89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«Исключение».</w:t>
      </w:r>
    </w:p>
    <w:p w:rsidR="00240B89" w:rsidRDefault="00244571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Приём «Бином фантазии».</w:t>
      </w:r>
    </w:p>
    <w:p w:rsidR="00E63224" w:rsidRDefault="00E63224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BF3AAF" w:rsidRPr="00E63224" w:rsidRDefault="00E63224" w:rsidP="00BF3AAF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F3AAF" w:rsidRPr="00E63224">
        <w:rPr>
          <w:rFonts w:ascii="Times New Roman" w:hAnsi="Times New Roman"/>
          <w:sz w:val="28"/>
          <w:szCs w:val="28"/>
        </w:rPr>
        <w:t>втор этого приёма Дж. Родари.</w:t>
      </w:r>
    </w:p>
    <w:p w:rsidR="00BF3AAF" w:rsidRPr="00E63224" w:rsidRDefault="00BF3AAF" w:rsidP="00BF3AAF">
      <w:pPr>
        <w:pStyle w:val="a3"/>
        <w:ind w:left="720"/>
        <w:rPr>
          <w:rFonts w:ascii="Times New Roman" w:hAnsi="Times New Roman"/>
          <w:i/>
          <w:sz w:val="28"/>
          <w:szCs w:val="28"/>
        </w:rPr>
      </w:pPr>
      <w:r w:rsidRPr="00E63224">
        <w:rPr>
          <w:rFonts w:ascii="Times New Roman" w:hAnsi="Times New Roman"/>
          <w:i/>
          <w:sz w:val="28"/>
          <w:szCs w:val="28"/>
        </w:rPr>
        <w:t>Одно слово оживает лишь тогда, когда оно встречает другое, его провоцирующее, заставляющее сойти с рельсов привычки, раскрыть новые смысловые возможности.</w:t>
      </w:r>
    </w:p>
    <w:p w:rsidR="00BF3AAF" w:rsidRPr="00E63224" w:rsidRDefault="00BF3AAF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>Суть его заключается в следующем: би –два, ном- слово,  бином – два слова.</w:t>
      </w:r>
    </w:p>
    <w:p w:rsidR="00BF3AAF" w:rsidRPr="00E63224" w:rsidRDefault="00BF3AAF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>1)Берётся совершенно произвольно два предмета :</w:t>
      </w:r>
    </w:p>
    <w:p w:rsidR="00BF3AAF" w:rsidRPr="00E63224" w:rsidRDefault="00BF3AAF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 xml:space="preserve">живое существо – неживой предмет; живое существо – живое существо. </w:t>
      </w:r>
    </w:p>
    <w:p w:rsidR="00BF3AAF" w:rsidRPr="00E63224" w:rsidRDefault="00BF3AAF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>Например, варежка и муха</w:t>
      </w:r>
    </w:p>
    <w:p w:rsidR="00BF3AAF" w:rsidRPr="00E63224" w:rsidRDefault="00BF3AAF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>2) При помощи различных предлогов составляются различные словосочетания</w:t>
      </w:r>
    </w:p>
    <w:p w:rsidR="00BF3AAF" w:rsidRPr="00E63224" w:rsidRDefault="00BF3AAF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>Например:  муха на варежке, варежка из мух, муха в варежке, варежка без мухи, муха из варежки…</w:t>
      </w:r>
    </w:p>
    <w:p w:rsidR="00BF3AAF" w:rsidRDefault="00BF3AAF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E63224">
        <w:rPr>
          <w:rFonts w:ascii="Times New Roman" w:hAnsi="Times New Roman"/>
          <w:sz w:val="28"/>
          <w:szCs w:val="28"/>
        </w:rPr>
        <w:t>3) Развитие темы: нарисовать, проиграть, сочинить, сделать аппликацию</w:t>
      </w:r>
    </w:p>
    <w:p w:rsidR="00E63224" w:rsidRPr="00E63224" w:rsidRDefault="00E63224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44571" w:rsidRDefault="00244571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«Хорошо- плохо».</w:t>
      </w:r>
    </w:p>
    <w:p w:rsidR="00E63224" w:rsidRDefault="00E63224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E63224" w:rsidRDefault="00E63224" w:rsidP="00E63224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AE7E0F">
        <w:rPr>
          <w:rFonts w:ascii="Times New Roman" w:hAnsi="Times New Roman"/>
          <w:sz w:val="28"/>
          <w:szCs w:val="28"/>
        </w:rPr>
        <w:t xml:space="preserve">Помогает </w:t>
      </w:r>
      <w:r w:rsidRPr="00C60466">
        <w:rPr>
          <w:rFonts w:ascii="Times New Roman" w:hAnsi="Times New Roman"/>
          <w:b/>
          <w:sz w:val="28"/>
          <w:szCs w:val="28"/>
        </w:rPr>
        <w:t>развивать речь</w:t>
      </w:r>
      <w:r w:rsidRPr="00AE7E0F">
        <w:rPr>
          <w:rFonts w:ascii="Times New Roman" w:hAnsi="Times New Roman"/>
          <w:sz w:val="28"/>
          <w:szCs w:val="28"/>
        </w:rPr>
        <w:t xml:space="preserve"> ребёнка, фантазию и учит рассуждать. </w:t>
      </w:r>
      <w:r>
        <w:rPr>
          <w:rFonts w:ascii="Times New Roman" w:hAnsi="Times New Roman"/>
          <w:sz w:val="28"/>
          <w:szCs w:val="28"/>
        </w:rPr>
        <w:t>Она ярко иллюстрирует некоторые законы диалектики, такие её категории, как противоречие, качество, количество, возможность и действительность.</w:t>
      </w:r>
    </w:p>
    <w:p w:rsidR="00E63224" w:rsidRDefault="00E63224" w:rsidP="00E6322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не требует дополнительного материала. Играть можно в любом месте и при любом количестве играющих.</w:t>
      </w:r>
    </w:p>
    <w:p w:rsidR="00E63224" w:rsidRDefault="00E63224" w:rsidP="00E6322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игры выбирается </w:t>
      </w:r>
      <w:r w:rsidRPr="0080327C">
        <w:rPr>
          <w:rFonts w:ascii="Times New Roman" w:hAnsi="Times New Roman"/>
          <w:b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, безразличный для ребёнка и предлагается назвать его положительные и отрицательные качества. Или выбирается объект, вызывающий у ребёнка стойкие положительные или отрицательные эмоции: кукла – хорошо, лекарство –плохо.</w:t>
      </w:r>
    </w:p>
    <w:p w:rsidR="00E63224" w:rsidRDefault="00E63224" w:rsidP="00E63224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80327C">
        <w:rPr>
          <w:rFonts w:ascii="Times New Roman" w:hAnsi="Times New Roman"/>
          <w:sz w:val="28"/>
          <w:szCs w:val="28"/>
          <w:u w:val="single"/>
        </w:rPr>
        <w:t>Что даёт эта игра</w:t>
      </w:r>
      <w:r>
        <w:rPr>
          <w:rFonts w:ascii="Times New Roman" w:hAnsi="Times New Roman"/>
          <w:sz w:val="28"/>
          <w:szCs w:val="28"/>
        </w:rPr>
        <w:t xml:space="preserve"> – понимание детьми противоречивости свойств, заключённых в любых объектах или действиях, будет способствовать воспитанию диалектического подхода к анализу окружающего мира.</w:t>
      </w:r>
    </w:p>
    <w:p w:rsidR="00E63224" w:rsidRDefault="00E63224" w:rsidP="00E6322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44571" w:rsidRDefault="00244571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Приём «Бином фантазии».</w:t>
      </w:r>
    </w:p>
    <w:p w:rsidR="00244571" w:rsidRDefault="00244571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«Круги по воде».</w:t>
      </w:r>
    </w:p>
    <w:p w:rsidR="00244571" w:rsidRDefault="00244571" w:rsidP="00240B89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Приём «Связки антонимов».</w:t>
      </w:r>
    </w:p>
    <w:p w:rsidR="00787581" w:rsidRPr="00240B89" w:rsidRDefault="00787581" w:rsidP="0078758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4D024D" w:rsidRDefault="004D024D" w:rsidP="002445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024D" w:rsidRDefault="004D024D" w:rsidP="002445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1A68" w:rsidRPr="006D1A68" w:rsidRDefault="00240B89" w:rsidP="002445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Планирование системы творческих заданий с использованием приёмов фантазирования.</w:t>
      </w:r>
    </w:p>
    <w:p w:rsidR="00C4046B" w:rsidRDefault="00C4046B" w:rsidP="00C4046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5"/>
        <w:gridCol w:w="4393"/>
        <w:gridCol w:w="2535"/>
        <w:gridCol w:w="2548"/>
      </w:tblGrid>
      <w:tr w:rsidR="00C4046B" w:rsidTr="0095612B">
        <w:tc>
          <w:tcPr>
            <w:tcW w:w="675" w:type="dxa"/>
          </w:tcPr>
          <w:p w:rsidR="00C4046B" w:rsidRPr="00DD44C5" w:rsidRDefault="00C4046B" w:rsidP="009561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4C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C4046B" w:rsidRPr="00DD44C5" w:rsidRDefault="00C4046B" w:rsidP="009561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4C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535" w:type="dxa"/>
          </w:tcPr>
          <w:p w:rsidR="00C4046B" w:rsidRPr="00DD44C5" w:rsidRDefault="00C4046B" w:rsidP="009561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4C5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535" w:type="dxa"/>
          </w:tcPr>
          <w:p w:rsidR="00C4046B" w:rsidRPr="00DD44C5" w:rsidRDefault="00C4046B" w:rsidP="009561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4C5">
              <w:rPr>
                <w:rFonts w:ascii="Times New Roman" w:hAnsi="Times New Roman"/>
                <w:b/>
                <w:sz w:val="28"/>
                <w:szCs w:val="28"/>
              </w:rPr>
              <w:t>Применение приёма фантазирования.</w:t>
            </w: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Знакомимся со словосочетаниями.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нового материала.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«метафора»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«Необычные словосочетания от имени существительного»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небольших рассказов или стихов, с получившимся словосочетанием. Составление собственных необычных словосочетаний.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Презентация: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«Детское словотворчество»</w:t>
            </w:r>
          </w:p>
          <w:p w:rsidR="00A64DBC" w:rsidRDefault="00A64DBC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Приложение1.</w:t>
            </w: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предметы, признаки и действия назвать точнее.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Первичное закрепление.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«Думай о другом»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«Круглый крокодил – когда это возможно»</w:t>
            </w:r>
          </w:p>
          <w:p w:rsidR="00A64DBC" w:rsidRDefault="00A64DBC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2.</w:t>
            </w: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Наблюдаем за значениями словосочетаний.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«Оживление».</w:t>
            </w:r>
          </w:p>
          <w:p w:rsidR="007B709B" w:rsidRDefault="007B709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3.</w:t>
            </w: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главные и зависимые.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словарными словами.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«Оживление».</w:t>
            </w:r>
          </w:p>
          <w:p w:rsidR="00C4046B" w:rsidRDefault="007B709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3.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«Произвольная приставка»</w:t>
            </w:r>
          </w:p>
          <w:p w:rsidR="00A36992" w:rsidRDefault="00A36992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4.</w:t>
            </w: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Являются ли главные члены предложения словосочетанием.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Приём «Произвольная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приставка»</w:t>
            </w: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выписывания словосочетаний.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нового материала.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материале творческих работ учащихся)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«Творческая ошибка»</w:t>
            </w:r>
            <w:r w:rsidR="007875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смысловые и по форме.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словарными словами.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Ассоциация.</w:t>
            </w:r>
          </w:p>
          <w:p w:rsidR="00BF3AAF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F3AA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«Словарные слова»</w:t>
            </w: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словосочетаний.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нового материала.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«Объединение».</w:t>
            </w:r>
          </w:p>
          <w:p w:rsidR="00E63224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6322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«Сказочная Автоколлекция Воскобовича»</w:t>
            </w: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может приказывать главный член словосочетания.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«Объединение».</w:t>
            </w:r>
          </w:p>
          <w:p w:rsidR="00E63224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63224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«Сказочная Автоколлекция Воскобовича»</w:t>
            </w: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приказывает имя существительное  имени прилагательному.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словарными словами.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Ассоциация.</w:t>
            </w:r>
          </w:p>
          <w:p w:rsidR="00E63224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6322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«Словарные слова»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«Метод фокальных обьектов»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«Приказывают –подчинись!»</w:t>
            </w: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 и в чём подчиняются имена существительные.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пройденного.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«Исключение»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«Хорошо-плохо»</w:t>
            </w: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правильной речи.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творческого домашнего задания.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«Хорошо-плохо».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«Бином фантазии».</w:t>
            </w:r>
          </w:p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«Муха на варежке»</w:t>
            </w: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правильно построить словосочетания.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Приём «Круги по воде» </w:t>
            </w:r>
          </w:p>
        </w:tc>
      </w:tr>
      <w:tr w:rsidR="00C4046B" w:rsidTr="0095612B">
        <w:tc>
          <w:tcPr>
            <w:tcW w:w="67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93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знаний.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Обобщение.</w:t>
            </w:r>
          </w:p>
        </w:tc>
        <w:tc>
          <w:tcPr>
            <w:tcW w:w="2535" w:type="dxa"/>
          </w:tcPr>
          <w:p w:rsidR="00C4046B" w:rsidRDefault="00C4046B" w:rsidP="009561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«Связки –антонимов».</w:t>
            </w:r>
          </w:p>
        </w:tc>
      </w:tr>
    </w:tbl>
    <w:p w:rsidR="00C4046B" w:rsidRDefault="00C4046B" w:rsidP="00C4046B">
      <w:pPr>
        <w:pStyle w:val="a3"/>
        <w:rPr>
          <w:rFonts w:ascii="Times New Roman" w:hAnsi="Times New Roman"/>
          <w:sz w:val="28"/>
          <w:szCs w:val="28"/>
        </w:rPr>
      </w:pPr>
    </w:p>
    <w:p w:rsidR="00C4046B" w:rsidRDefault="00C4046B" w:rsidP="00C4046B">
      <w:pPr>
        <w:pStyle w:val="a3"/>
        <w:rPr>
          <w:rFonts w:ascii="Times New Roman" w:hAnsi="Times New Roman"/>
          <w:sz w:val="28"/>
          <w:szCs w:val="28"/>
        </w:rPr>
      </w:pPr>
    </w:p>
    <w:p w:rsidR="00C4046B" w:rsidRDefault="00C4046B" w:rsidP="00C4046B">
      <w:pPr>
        <w:pStyle w:val="a3"/>
        <w:rPr>
          <w:rFonts w:ascii="Times New Roman" w:hAnsi="Times New Roman"/>
          <w:sz w:val="28"/>
          <w:szCs w:val="28"/>
        </w:rPr>
      </w:pPr>
    </w:p>
    <w:p w:rsidR="00244571" w:rsidRPr="00244571" w:rsidRDefault="00244571" w:rsidP="00244571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4457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приёмов фантазирование </w:t>
      </w:r>
      <w:r w:rsidRPr="00244571">
        <w:rPr>
          <w:rFonts w:ascii="Times New Roman" w:eastAsia="Times New Roman" w:hAnsi="Times New Roman" w:cs="Times New Roman"/>
          <w:sz w:val="28"/>
          <w:szCs w:val="28"/>
        </w:rPr>
        <w:t xml:space="preserve">на каждом конкретном уроке дают возможность разнообразить формы работы  за счет одновременного использования </w:t>
      </w:r>
      <w:r>
        <w:rPr>
          <w:rFonts w:ascii="Times New Roman" w:hAnsi="Times New Roman" w:cs="Times New Roman"/>
          <w:sz w:val="28"/>
          <w:szCs w:val="28"/>
        </w:rPr>
        <w:t>необычного творческого</w:t>
      </w:r>
      <w:r w:rsidR="00AC00DC">
        <w:rPr>
          <w:rFonts w:ascii="Times New Roman" w:hAnsi="Times New Roman" w:cs="Times New Roman"/>
          <w:sz w:val="28"/>
          <w:szCs w:val="28"/>
        </w:rPr>
        <w:t xml:space="preserve"> </w:t>
      </w:r>
      <w:r w:rsidRPr="00244571">
        <w:rPr>
          <w:rFonts w:ascii="Times New Roman" w:eastAsia="Times New Roman" w:hAnsi="Times New Roman" w:cs="Times New Roman"/>
          <w:sz w:val="28"/>
          <w:szCs w:val="28"/>
        </w:rPr>
        <w:t>материала и интерактивных заданий</w:t>
      </w:r>
      <w:r w:rsidR="00AC00DC">
        <w:rPr>
          <w:rFonts w:ascii="Times New Roman" w:hAnsi="Times New Roman" w:cs="Times New Roman"/>
          <w:sz w:val="28"/>
          <w:szCs w:val="28"/>
        </w:rPr>
        <w:t>, а также материалов текстового и иллюстративного характера.  В качестве материала используются собственные  творческие продукты  учащихся. Они изучают материал, на основе созданных ими творческих работ, то есть они в прямом смысле слова являются соучастниками учебного процесса, то есть участвуют в создании самого учебного материала.</w:t>
      </w:r>
    </w:p>
    <w:p w:rsidR="00244571" w:rsidRPr="00AC00DC" w:rsidRDefault="00AC00DC" w:rsidP="00AC00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0DC">
        <w:rPr>
          <w:rFonts w:ascii="Times New Roman" w:hAnsi="Times New Roman" w:cs="Times New Roman"/>
          <w:b/>
          <w:sz w:val="28"/>
          <w:szCs w:val="28"/>
        </w:rPr>
        <w:t>Использование приёмов фантазирования</w:t>
      </w:r>
      <w:r w:rsidR="00244571" w:rsidRPr="00AC00D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разных этапах урока </w:t>
      </w:r>
      <w:r w:rsidRPr="00AC00DC">
        <w:rPr>
          <w:rFonts w:ascii="Times New Roman" w:hAnsi="Times New Roman" w:cs="Times New Roman"/>
          <w:b/>
          <w:sz w:val="28"/>
          <w:szCs w:val="28"/>
        </w:rPr>
        <w:t>выступае</w:t>
      </w:r>
      <w:r w:rsidR="00244571" w:rsidRPr="00AC00D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AC00DC">
        <w:rPr>
          <w:rFonts w:ascii="Times New Roman" w:hAnsi="Times New Roman" w:cs="Times New Roman"/>
          <w:b/>
          <w:sz w:val="28"/>
          <w:szCs w:val="28"/>
        </w:rPr>
        <w:t>:</w:t>
      </w:r>
      <w:r w:rsidR="00244571" w:rsidRPr="00AC0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4571" w:rsidRPr="00AC00DC" w:rsidRDefault="00244571" w:rsidP="00244571">
      <w:pPr>
        <w:rPr>
          <w:rFonts w:ascii="Times New Roman" w:eastAsia="Times New Roman" w:hAnsi="Times New Roman" w:cs="Times New Roman"/>
          <w:sz w:val="28"/>
          <w:szCs w:val="28"/>
        </w:rPr>
      </w:pPr>
      <w:r w:rsidRPr="00AC00DC">
        <w:rPr>
          <w:rFonts w:ascii="Times New Roman" w:eastAsia="Times New Roman" w:hAnsi="Times New Roman" w:cs="Times New Roman"/>
          <w:sz w:val="28"/>
          <w:szCs w:val="28"/>
        </w:rPr>
        <w:t>- как способ объяснения нового материала;</w:t>
      </w:r>
    </w:p>
    <w:p w:rsidR="00244571" w:rsidRPr="00AC00DC" w:rsidRDefault="00244571" w:rsidP="00244571">
      <w:pPr>
        <w:rPr>
          <w:rFonts w:ascii="Times New Roman" w:eastAsia="Times New Roman" w:hAnsi="Times New Roman" w:cs="Times New Roman"/>
          <w:sz w:val="28"/>
          <w:szCs w:val="28"/>
        </w:rPr>
      </w:pPr>
      <w:r w:rsidRPr="00AC00DC">
        <w:rPr>
          <w:rFonts w:ascii="Times New Roman" w:eastAsia="Times New Roman" w:hAnsi="Times New Roman" w:cs="Times New Roman"/>
          <w:sz w:val="28"/>
          <w:szCs w:val="28"/>
        </w:rPr>
        <w:t>- как форма закрепления понятий;</w:t>
      </w:r>
    </w:p>
    <w:p w:rsidR="00244571" w:rsidRPr="00AC00DC" w:rsidRDefault="00244571" w:rsidP="00244571">
      <w:pPr>
        <w:rPr>
          <w:rFonts w:ascii="Times New Roman" w:eastAsia="Times New Roman" w:hAnsi="Times New Roman" w:cs="Times New Roman"/>
          <w:sz w:val="28"/>
          <w:szCs w:val="28"/>
        </w:rPr>
      </w:pPr>
      <w:r w:rsidRPr="00AC00DC">
        <w:rPr>
          <w:rFonts w:ascii="Times New Roman" w:eastAsia="Times New Roman" w:hAnsi="Times New Roman" w:cs="Times New Roman"/>
          <w:sz w:val="28"/>
          <w:szCs w:val="28"/>
        </w:rPr>
        <w:t>- как форма проверки изученного материала;</w:t>
      </w:r>
    </w:p>
    <w:p w:rsidR="00244571" w:rsidRPr="00AC00DC" w:rsidRDefault="00244571" w:rsidP="00244571">
      <w:pPr>
        <w:rPr>
          <w:rFonts w:ascii="Times New Roman" w:hAnsi="Times New Roman" w:cs="Times New Roman"/>
          <w:sz w:val="28"/>
          <w:szCs w:val="28"/>
        </w:rPr>
      </w:pPr>
      <w:r w:rsidRPr="00AC00DC">
        <w:rPr>
          <w:rFonts w:ascii="Times New Roman" w:eastAsia="Times New Roman" w:hAnsi="Times New Roman" w:cs="Times New Roman"/>
          <w:sz w:val="28"/>
          <w:szCs w:val="28"/>
        </w:rPr>
        <w:t>- как презентация материалов по углубленному изучению раздела программы</w:t>
      </w:r>
      <w:r w:rsidR="00AC00DC" w:rsidRPr="00AC00DC">
        <w:rPr>
          <w:rFonts w:ascii="Times New Roman" w:hAnsi="Times New Roman" w:cs="Times New Roman"/>
          <w:sz w:val="28"/>
          <w:szCs w:val="28"/>
        </w:rPr>
        <w:t>.</w:t>
      </w:r>
    </w:p>
    <w:p w:rsidR="00DD53D3" w:rsidRDefault="00AC00DC" w:rsidP="00AC00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DC">
        <w:rPr>
          <w:rFonts w:ascii="Times New Roman" w:hAnsi="Times New Roman" w:cs="Times New Roman"/>
          <w:b/>
          <w:sz w:val="32"/>
          <w:szCs w:val="32"/>
        </w:rPr>
        <w:t>Ожидаемые результаты освоения раздела программы.</w:t>
      </w:r>
    </w:p>
    <w:p w:rsidR="00420857" w:rsidRDefault="00420857" w:rsidP="003E7FC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55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C00DC">
        <w:rPr>
          <w:rFonts w:ascii="Times New Roman" w:eastAsia="Times New Roman" w:hAnsi="Times New Roman" w:cs="Times New Roman"/>
          <w:sz w:val="28"/>
          <w:szCs w:val="28"/>
        </w:rPr>
        <w:t xml:space="preserve">постепенно формируются познавательные интересы, познавательная активность высокая на всех уроках; дети начинают переходить к активным способам добывания знаний; </w:t>
      </w:r>
    </w:p>
    <w:p w:rsidR="00420857" w:rsidRPr="003E7FCF" w:rsidRDefault="00420857" w:rsidP="003E7FC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55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E7FCF">
        <w:rPr>
          <w:rFonts w:ascii="Times New Roman" w:eastAsia="Times New Roman" w:hAnsi="Times New Roman" w:cs="Times New Roman"/>
          <w:sz w:val="28"/>
          <w:szCs w:val="28"/>
        </w:rPr>
        <w:t xml:space="preserve">формируется открытое мышление, не скованное стереотипами; создается привычка неоднозначного многомерного восприятия мира; не только учебный материал, но и окружающий мир становится задачами, которые можно решать множеством различных вариантов; </w:t>
      </w:r>
    </w:p>
    <w:p w:rsidR="00420857" w:rsidRPr="00AC00DC" w:rsidRDefault="00420857" w:rsidP="003E7FCF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55" w:lineRule="atLeast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AC00DC">
        <w:rPr>
          <w:rFonts w:ascii="Times New Roman" w:eastAsia="Times New Roman" w:hAnsi="Times New Roman" w:cs="Times New Roman"/>
          <w:sz w:val="28"/>
          <w:szCs w:val="28"/>
        </w:rPr>
        <w:t xml:space="preserve">возникает активная жизненная позиция, творческое позитивно — конструктивное отношение к окружающей действительности; </w:t>
      </w:r>
    </w:p>
    <w:p w:rsidR="00420857" w:rsidRPr="00AC00DC" w:rsidRDefault="003E7FCF" w:rsidP="003E7FCF">
      <w:pPr>
        <w:numPr>
          <w:ilvl w:val="0"/>
          <w:numId w:val="5"/>
        </w:numPr>
        <w:tabs>
          <w:tab w:val="clear" w:pos="720"/>
          <w:tab w:val="num" w:pos="0"/>
          <w:tab w:val="num" w:pos="142"/>
        </w:tabs>
        <w:spacing w:before="100" w:beforeAutospacing="1" w:after="100" w:afterAutospacing="1" w:line="255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20857" w:rsidRPr="00AC00DC">
        <w:rPr>
          <w:rFonts w:ascii="Times New Roman" w:eastAsia="Times New Roman" w:hAnsi="Times New Roman" w:cs="Times New Roman"/>
          <w:sz w:val="28"/>
          <w:szCs w:val="28"/>
        </w:rPr>
        <w:t xml:space="preserve">происходит обучение основным приемам системного мышления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20857" w:rsidRPr="00AC00DC">
        <w:rPr>
          <w:rFonts w:ascii="Times New Roman" w:eastAsia="Times New Roman" w:hAnsi="Times New Roman" w:cs="Times New Roman"/>
          <w:sz w:val="28"/>
          <w:szCs w:val="28"/>
        </w:rPr>
        <w:t>творческого воображения, методам решения изобретательских задач.</w:t>
      </w:r>
    </w:p>
    <w:p w:rsidR="00AC00DC" w:rsidRDefault="00AC00DC" w:rsidP="003E7FCF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C00DC">
        <w:rPr>
          <w:rFonts w:ascii="Times New Roman" w:eastAsia="Times New Roman" w:hAnsi="Times New Roman" w:cs="Times New Roman"/>
          <w:sz w:val="28"/>
          <w:szCs w:val="28"/>
        </w:rPr>
        <w:t xml:space="preserve">у детей выше сохранность как физического, так и психологического здоровья; </w:t>
      </w:r>
    </w:p>
    <w:p w:rsidR="00AC00DC" w:rsidRPr="003E7FCF" w:rsidRDefault="003E7FCF" w:rsidP="003E7FCF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E7FCF">
        <w:rPr>
          <w:rFonts w:ascii="Times New Roman" w:hAnsi="Times New Roman" w:cs="Times New Roman"/>
          <w:sz w:val="28"/>
          <w:szCs w:val="28"/>
        </w:rPr>
        <w:t>способствует углублению знаний учащихся по предмету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FCF" w:rsidRPr="00AC00DC" w:rsidRDefault="003E7FCF" w:rsidP="003E7FCF">
      <w:pPr>
        <w:pStyle w:val="a3"/>
        <w:numPr>
          <w:ilvl w:val="0"/>
          <w:numId w:val="5"/>
        </w:numPr>
        <w:tabs>
          <w:tab w:val="num" w:pos="0"/>
        </w:tabs>
        <w:rPr>
          <w:rFonts w:ascii="Times New Roman" w:hAnsi="Times New Roman"/>
          <w:color w:val="000000"/>
          <w:sz w:val="28"/>
          <w:szCs w:val="28"/>
        </w:rPr>
      </w:pPr>
      <w:r w:rsidRPr="00AC00DC">
        <w:rPr>
          <w:rFonts w:ascii="Times New Roman" w:hAnsi="Times New Roman"/>
          <w:sz w:val="28"/>
          <w:szCs w:val="28"/>
        </w:rPr>
        <w:t>способствует развитию речи детей – повышению ее правильности, точности, богатству и выразительности.</w:t>
      </w:r>
    </w:p>
    <w:p w:rsidR="003E7FCF" w:rsidRPr="00216B25" w:rsidRDefault="003E7FCF" w:rsidP="003E7FCF">
      <w:pPr>
        <w:pStyle w:val="a3"/>
        <w:numPr>
          <w:ilvl w:val="0"/>
          <w:numId w:val="5"/>
        </w:numPr>
        <w:tabs>
          <w:tab w:val="num" w:pos="0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учит</w:t>
      </w:r>
      <w:r w:rsidRPr="00216B25">
        <w:rPr>
          <w:rFonts w:ascii="Times New Roman" w:hAnsi="Times New Roman"/>
          <w:bCs/>
          <w:color w:val="000000"/>
          <w:sz w:val="28"/>
          <w:szCs w:val="28"/>
        </w:rPr>
        <w:t xml:space="preserve"> сочинять метафоры,  сказки, заг</w:t>
      </w:r>
      <w:r>
        <w:rPr>
          <w:rFonts w:ascii="Times New Roman" w:hAnsi="Times New Roman"/>
          <w:bCs/>
          <w:color w:val="000000"/>
          <w:sz w:val="28"/>
          <w:szCs w:val="28"/>
        </w:rPr>
        <w:t>адки, стихи</w:t>
      </w:r>
    </w:p>
    <w:p w:rsidR="003E7FCF" w:rsidRPr="003E7FCF" w:rsidRDefault="003E7FCF" w:rsidP="003E7FCF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E7FCF" w:rsidRPr="004D024D" w:rsidRDefault="00B04675" w:rsidP="00B046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Примеры детских работ</w:t>
      </w:r>
      <w:r w:rsidR="004D024D" w:rsidRPr="004D0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B04675" w:rsidRDefault="00B04675">
      <w:pPr>
        <w:rPr>
          <w:rFonts w:ascii="Times New Roman" w:hAnsi="Times New Roman" w:cs="Times New Roman"/>
          <w:b/>
          <w:sz w:val="28"/>
          <w:szCs w:val="28"/>
        </w:rPr>
      </w:pPr>
    </w:p>
    <w:p w:rsidR="001C0B41" w:rsidRPr="001C0B41" w:rsidRDefault="00DB4999" w:rsidP="001C0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0B41" w:rsidRPr="001C0B41">
        <w:rPr>
          <w:rFonts w:ascii="Times New Roman" w:hAnsi="Times New Roman" w:cs="Times New Roman"/>
          <w:sz w:val="28"/>
          <w:szCs w:val="28"/>
        </w:rPr>
        <w:t xml:space="preserve">Небесный сыр сиял за окном. Под небесными слезами качалось чуть живое полевое солнышко. Мы собрались пить чай. Скоро вскипит домашний вулкан. Чай вскипел. Мы взяли чашки с чаем и пошли в комнату смотреть информационный ящик. Ах, как хорошо он показывает, ведь у нас не кухонная тарелка. На настольном петухе 10:00. Пора ложиться спать. Завтра мы поедем на дачу поливать огород ручной тучкой. А в понедельник я иду в школу. Поэтому мне надо будет собрать школьный чемоданчик в воскресенье. </w:t>
      </w:r>
    </w:p>
    <w:p w:rsidR="001C0B41" w:rsidRPr="001C0B41" w:rsidRDefault="001C0B41" w:rsidP="001C0B41">
      <w:pPr>
        <w:jc w:val="right"/>
        <w:rPr>
          <w:rFonts w:ascii="Times New Roman" w:hAnsi="Times New Roman" w:cs="Times New Roman"/>
          <w:sz w:val="28"/>
          <w:szCs w:val="28"/>
        </w:rPr>
      </w:pPr>
      <w:r w:rsidRPr="001C0B41">
        <w:rPr>
          <w:rFonts w:ascii="Times New Roman" w:hAnsi="Times New Roman" w:cs="Times New Roman"/>
          <w:sz w:val="28"/>
          <w:szCs w:val="28"/>
        </w:rPr>
        <w:t>Чурушкина Катя</w:t>
      </w:r>
    </w:p>
    <w:p w:rsidR="001C0B41" w:rsidRPr="001C0B41" w:rsidRDefault="001C0B41" w:rsidP="00DB4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B41">
        <w:rPr>
          <w:rFonts w:ascii="Times New Roman" w:hAnsi="Times New Roman" w:cs="Times New Roman"/>
          <w:sz w:val="28"/>
          <w:szCs w:val="28"/>
        </w:rPr>
        <w:t>Моё утро!</w:t>
      </w:r>
    </w:p>
    <w:p w:rsidR="001C0B41" w:rsidRPr="001C0B41" w:rsidRDefault="00DB4999" w:rsidP="001C0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0B41" w:rsidRPr="001C0B41">
        <w:rPr>
          <w:rFonts w:ascii="Times New Roman" w:hAnsi="Times New Roman" w:cs="Times New Roman"/>
          <w:sz w:val="28"/>
          <w:szCs w:val="28"/>
        </w:rPr>
        <w:t>Наступило утро. Громко зазвенел настольный петух и разбудил меня. Я с большим трудом оторвала голову от облака на диване. Включила домашний вулкан и достала из деда мороза сыр и масло для бутерброда. В ванной комнате я умылась и с помощью карманных граблей привела волос в порядок. На улице шли небесные слёзы, но всё равно в школу нужно идти.</w:t>
      </w:r>
      <w:r w:rsidR="001C0B41" w:rsidRPr="001C0B41">
        <w:rPr>
          <w:rFonts w:ascii="Times New Roman" w:hAnsi="Times New Roman" w:cs="Times New Roman"/>
          <w:sz w:val="28"/>
          <w:szCs w:val="28"/>
        </w:rPr>
        <w:sym w:font="Wingdings" w:char="F04A"/>
      </w:r>
      <w:r w:rsidR="001C0B41" w:rsidRPr="001C0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41" w:rsidRPr="001C0B41" w:rsidRDefault="001C0B41" w:rsidP="001C0B41">
      <w:pPr>
        <w:rPr>
          <w:rFonts w:ascii="Times New Roman" w:hAnsi="Times New Roman" w:cs="Times New Roman"/>
          <w:sz w:val="28"/>
          <w:szCs w:val="28"/>
        </w:rPr>
      </w:pPr>
    </w:p>
    <w:p w:rsidR="0095612B" w:rsidRPr="00B04675" w:rsidRDefault="001C0B41" w:rsidP="00B04675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04675">
        <w:rPr>
          <w:rFonts w:ascii="Times New Roman" w:hAnsi="Times New Roman" w:cs="Times New Roman"/>
          <w:sz w:val="28"/>
          <w:szCs w:val="28"/>
        </w:rPr>
        <w:t>Семенихина Ира</w:t>
      </w:r>
    </w:p>
    <w:tbl>
      <w:tblPr>
        <w:tblW w:w="45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27"/>
        <w:gridCol w:w="4728"/>
      </w:tblGrid>
      <w:tr w:rsidR="0095612B" w:rsidRPr="00BC600C" w:rsidTr="0095612B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95612B" w:rsidRPr="00BC600C" w:rsidRDefault="0095612B" w:rsidP="0095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95612B" w:rsidRPr="00BC600C" w:rsidRDefault="0095612B" w:rsidP="0095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12B" w:rsidRPr="00BC600C" w:rsidTr="0095612B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95612B" w:rsidRPr="00BC600C" w:rsidRDefault="0095612B" w:rsidP="0095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95612B" w:rsidRPr="00BC600C" w:rsidRDefault="0095612B" w:rsidP="0095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12B" w:rsidRPr="00BC600C" w:rsidTr="0095612B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95612B" w:rsidRPr="00BC600C" w:rsidRDefault="0095612B" w:rsidP="0095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95612B" w:rsidRPr="00BC600C" w:rsidRDefault="0095612B" w:rsidP="0095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12B" w:rsidRPr="00BC600C" w:rsidTr="0095612B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95612B" w:rsidRPr="00BC600C" w:rsidRDefault="0095612B" w:rsidP="0095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95612B" w:rsidRPr="00BC600C" w:rsidRDefault="0095612B" w:rsidP="0095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12B" w:rsidRPr="00BC600C" w:rsidTr="0095612B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95612B" w:rsidRPr="00BC600C" w:rsidRDefault="0095612B" w:rsidP="0095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95612B" w:rsidRPr="00BC600C" w:rsidRDefault="0095612B" w:rsidP="0095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12B" w:rsidRPr="00BC600C" w:rsidTr="0095612B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95612B" w:rsidRPr="00BC600C" w:rsidRDefault="0095612B" w:rsidP="0095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95612B" w:rsidRPr="00BC600C" w:rsidRDefault="0095612B" w:rsidP="0095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612B" w:rsidRPr="004D024D" w:rsidRDefault="00DB4999" w:rsidP="00F13A24">
      <w:pPr>
        <w:rPr>
          <w:rFonts w:ascii="Times New Roman" w:hAnsi="Times New Roman" w:cs="Times New Roman"/>
          <w:b/>
          <w:sz w:val="28"/>
          <w:szCs w:val="28"/>
        </w:rPr>
      </w:pPr>
      <w:r w:rsidRPr="004D024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E728A" w:rsidRDefault="00603F6E" w:rsidP="00603F6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Гин С.И. Мир фантазии: Методическое пособие для учителя начальной школы. – М.:Вита- пресс, 2001</w:t>
      </w:r>
    </w:p>
    <w:p w:rsidR="00603F6E" w:rsidRDefault="00603F6E" w:rsidP="00603F6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М.С.Соловейчик, Н.С.Кузьменко  Русский язык. К тайнам нашего языка:учебник в 2 частях. Смоленск- 2014</w:t>
      </w:r>
    </w:p>
    <w:p w:rsidR="00603F6E" w:rsidRDefault="005D6D5B" w:rsidP="00603F6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Сидорчук Т.А. «Пьём по утрам остаток чёрной ночи…» или два приёма составления метафор.- М.:Вита-пресс, 2000.</w:t>
      </w:r>
    </w:p>
    <w:p w:rsidR="005D6D5B" w:rsidRPr="00603F6E" w:rsidRDefault="005D6D5B" w:rsidP="00603F6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Страунинг А.М., Страунинг М.А. Игры по развитию творческого воображения по книге Джани Родари «Грамматика фантазии», - Ростов -на –Дону, 1993.</w:t>
      </w:r>
    </w:p>
    <w:p w:rsidR="00DB4999" w:rsidRPr="00DB4999" w:rsidRDefault="00DB4999" w:rsidP="00F13A24">
      <w:pPr>
        <w:rPr>
          <w:rFonts w:ascii="Times New Roman" w:hAnsi="Times New Roman" w:cs="Times New Roman"/>
          <w:sz w:val="28"/>
          <w:szCs w:val="28"/>
        </w:rPr>
      </w:pPr>
    </w:p>
    <w:p w:rsidR="001C1D70" w:rsidRPr="00491D90" w:rsidRDefault="001C1D70" w:rsidP="00491D90">
      <w:pPr>
        <w:rPr>
          <w:sz w:val="36"/>
          <w:szCs w:val="36"/>
        </w:rPr>
      </w:pPr>
    </w:p>
    <w:sectPr w:rsidR="001C1D70" w:rsidRPr="00491D90" w:rsidSect="00B0467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DAF" w:rsidRDefault="007C2DAF" w:rsidP="007F69E4">
      <w:pPr>
        <w:spacing w:after="0" w:line="240" w:lineRule="auto"/>
      </w:pPr>
      <w:r>
        <w:separator/>
      </w:r>
    </w:p>
  </w:endnote>
  <w:endnote w:type="continuationSeparator" w:id="1">
    <w:p w:rsidR="007C2DAF" w:rsidRDefault="007C2DAF" w:rsidP="007F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DAF" w:rsidRDefault="007C2DAF" w:rsidP="007F69E4">
      <w:pPr>
        <w:spacing w:after="0" w:line="240" w:lineRule="auto"/>
      </w:pPr>
      <w:r>
        <w:separator/>
      </w:r>
    </w:p>
  </w:footnote>
  <w:footnote w:type="continuationSeparator" w:id="1">
    <w:p w:rsidR="007C2DAF" w:rsidRDefault="007C2DAF" w:rsidP="007F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3F84"/>
    <w:multiLevelType w:val="hybridMultilevel"/>
    <w:tmpl w:val="DC88E6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77108E"/>
    <w:multiLevelType w:val="hybridMultilevel"/>
    <w:tmpl w:val="80245C3A"/>
    <w:lvl w:ilvl="0" w:tplc="0419000F">
      <w:start w:val="4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>
    <w:nsid w:val="268D3930"/>
    <w:multiLevelType w:val="hybridMultilevel"/>
    <w:tmpl w:val="A0CA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221AD"/>
    <w:multiLevelType w:val="multilevel"/>
    <w:tmpl w:val="A7AA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72FDD"/>
    <w:multiLevelType w:val="hybridMultilevel"/>
    <w:tmpl w:val="64FE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832A0"/>
    <w:multiLevelType w:val="hybridMultilevel"/>
    <w:tmpl w:val="9FC61704"/>
    <w:lvl w:ilvl="0" w:tplc="4322F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D06E83"/>
    <w:multiLevelType w:val="hybridMultilevel"/>
    <w:tmpl w:val="0A56E48E"/>
    <w:lvl w:ilvl="0" w:tplc="9D66B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07D89"/>
    <w:multiLevelType w:val="multilevel"/>
    <w:tmpl w:val="EC3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B3647"/>
    <w:multiLevelType w:val="hybridMultilevel"/>
    <w:tmpl w:val="FEB6249C"/>
    <w:lvl w:ilvl="0" w:tplc="C722D54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CC332F8"/>
    <w:multiLevelType w:val="hybridMultilevel"/>
    <w:tmpl w:val="84BC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00657"/>
    <w:multiLevelType w:val="hybridMultilevel"/>
    <w:tmpl w:val="EA100964"/>
    <w:lvl w:ilvl="0" w:tplc="E44CF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B733A8"/>
    <w:multiLevelType w:val="hybridMultilevel"/>
    <w:tmpl w:val="6706E810"/>
    <w:lvl w:ilvl="0" w:tplc="AE8001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A16B7"/>
    <w:multiLevelType w:val="multilevel"/>
    <w:tmpl w:val="2130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A40036"/>
    <w:multiLevelType w:val="hybridMultilevel"/>
    <w:tmpl w:val="7688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820E1"/>
    <w:multiLevelType w:val="hybridMultilevel"/>
    <w:tmpl w:val="43DA90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3"/>
  </w:num>
  <w:num w:numId="5">
    <w:abstractNumId w:val="7"/>
  </w:num>
  <w:num w:numId="6">
    <w:abstractNumId w:val="12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9FC"/>
    <w:rsid w:val="0000045F"/>
    <w:rsid w:val="00075249"/>
    <w:rsid w:val="00100B97"/>
    <w:rsid w:val="00116B5D"/>
    <w:rsid w:val="001209FA"/>
    <w:rsid w:val="001231A1"/>
    <w:rsid w:val="001C0B41"/>
    <w:rsid w:val="001C1D70"/>
    <w:rsid w:val="001F2A7E"/>
    <w:rsid w:val="00235E61"/>
    <w:rsid w:val="00240B89"/>
    <w:rsid w:val="00244571"/>
    <w:rsid w:val="002E4FB0"/>
    <w:rsid w:val="003A595F"/>
    <w:rsid w:val="003D4B2D"/>
    <w:rsid w:val="003E7FCF"/>
    <w:rsid w:val="003F3C07"/>
    <w:rsid w:val="003F4771"/>
    <w:rsid w:val="00420857"/>
    <w:rsid w:val="004328F0"/>
    <w:rsid w:val="004663B0"/>
    <w:rsid w:val="0048339B"/>
    <w:rsid w:val="00491D90"/>
    <w:rsid w:val="004D024D"/>
    <w:rsid w:val="004F09FC"/>
    <w:rsid w:val="00507094"/>
    <w:rsid w:val="00510D91"/>
    <w:rsid w:val="00531678"/>
    <w:rsid w:val="00533D1D"/>
    <w:rsid w:val="00593913"/>
    <w:rsid w:val="005C52B6"/>
    <w:rsid w:val="005D6D5B"/>
    <w:rsid w:val="00603F6E"/>
    <w:rsid w:val="00612733"/>
    <w:rsid w:val="00641A81"/>
    <w:rsid w:val="00694F6D"/>
    <w:rsid w:val="006B68EB"/>
    <w:rsid w:val="006D1A68"/>
    <w:rsid w:val="006E5FC3"/>
    <w:rsid w:val="007075EB"/>
    <w:rsid w:val="0073799D"/>
    <w:rsid w:val="00752ABA"/>
    <w:rsid w:val="00753B5A"/>
    <w:rsid w:val="00787581"/>
    <w:rsid w:val="007B709B"/>
    <w:rsid w:val="007C2DAF"/>
    <w:rsid w:val="007D2E56"/>
    <w:rsid w:val="007E728A"/>
    <w:rsid w:val="007F69E4"/>
    <w:rsid w:val="00813723"/>
    <w:rsid w:val="008218F4"/>
    <w:rsid w:val="008803BD"/>
    <w:rsid w:val="009264AA"/>
    <w:rsid w:val="009426C3"/>
    <w:rsid w:val="0095612B"/>
    <w:rsid w:val="009B747C"/>
    <w:rsid w:val="009F042C"/>
    <w:rsid w:val="009F4684"/>
    <w:rsid w:val="009F4AD4"/>
    <w:rsid w:val="00A36992"/>
    <w:rsid w:val="00A64DBC"/>
    <w:rsid w:val="00AC00DC"/>
    <w:rsid w:val="00AE26FB"/>
    <w:rsid w:val="00B03978"/>
    <w:rsid w:val="00B04675"/>
    <w:rsid w:val="00B37D92"/>
    <w:rsid w:val="00B443B0"/>
    <w:rsid w:val="00B473EF"/>
    <w:rsid w:val="00B9600A"/>
    <w:rsid w:val="00BA3DA4"/>
    <w:rsid w:val="00BF3AAF"/>
    <w:rsid w:val="00C4046B"/>
    <w:rsid w:val="00C74228"/>
    <w:rsid w:val="00C7433B"/>
    <w:rsid w:val="00CB337B"/>
    <w:rsid w:val="00DB4999"/>
    <w:rsid w:val="00DC16A7"/>
    <w:rsid w:val="00DD53D3"/>
    <w:rsid w:val="00E41874"/>
    <w:rsid w:val="00E43907"/>
    <w:rsid w:val="00E63224"/>
    <w:rsid w:val="00E64786"/>
    <w:rsid w:val="00E7507D"/>
    <w:rsid w:val="00E829BD"/>
    <w:rsid w:val="00EB5FBF"/>
    <w:rsid w:val="00EC6BF1"/>
    <w:rsid w:val="00F13A24"/>
    <w:rsid w:val="00F207E7"/>
    <w:rsid w:val="00F81CA2"/>
    <w:rsid w:val="00F85923"/>
    <w:rsid w:val="00FA0E32"/>
    <w:rsid w:val="00FA4750"/>
    <w:rsid w:val="00FC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61"/>
  </w:style>
  <w:style w:type="paragraph" w:styleId="1">
    <w:name w:val="heading 1"/>
    <w:basedOn w:val="a"/>
    <w:next w:val="a"/>
    <w:link w:val="10"/>
    <w:qFormat/>
    <w:rsid w:val="001C1D70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6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A475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F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69E4"/>
  </w:style>
  <w:style w:type="paragraph" w:styleId="a7">
    <w:name w:val="footer"/>
    <w:basedOn w:val="a"/>
    <w:link w:val="a8"/>
    <w:uiPriority w:val="99"/>
    <w:semiHidden/>
    <w:unhideWhenUsed/>
    <w:rsid w:val="007F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9E4"/>
  </w:style>
  <w:style w:type="paragraph" w:styleId="a9">
    <w:name w:val="Title"/>
    <w:basedOn w:val="a"/>
    <w:next w:val="a"/>
    <w:link w:val="aa"/>
    <w:qFormat/>
    <w:rsid w:val="00F13A2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F13A2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F1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3A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1D70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table" w:styleId="ad">
    <w:name w:val="Table Grid"/>
    <w:basedOn w:val="a1"/>
    <w:uiPriority w:val="59"/>
    <w:rsid w:val="00C404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C800-449F-4B07-8746-B7192DCD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андрей</cp:lastModifiedBy>
  <cp:revision>25</cp:revision>
  <dcterms:created xsi:type="dcterms:W3CDTF">2010-11-04T14:23:00Z</dcterms:created>
  <dcterms:modified xsi:type="dcterms:W3CDTF">2015-04-16T12:26:00Z</dcterms:modified>
</cp:coreProperties>
</file>