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9B5" w:rsidRDefault="004059B5" w:rsidP="00690B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Статья для родителей.</w:t>
      </w:r>
    </w:p>
    <w:p w:rsidR="00690B70" w:rsidRPr="00BC6FEC" w:rsidRDefault="00BC6FEC" w:rsidP="00690B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C6F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Наводим порядок с помощью математики.</w:t>
      </w:r>
    </w:p>
    <w:p w:rsidR="00690B70" w:rsidRPr="00BC6FEC" w:rsidRDefault="00690B70" w:rsidP="00BC6FE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FE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очередное вторжение в личное пространство ребенка закончилось коротким приказанием: «Убери у себя в комнате!», а через 30 минут ров</w:t>
      </w:r>
      <w:r w:rsidR="00BC6FE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счетом ничего не изменилось</w:t>
      </w:r>
      <w:r w:rsidRPr="00BC6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</w:t>
      </w:r>
      <w:r w:rsidR="00BC6F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C6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мы обычно склонны делать?! Стоп, дорогие родители! Давайте попробуем поступить хоть раз оригинально и не будем прибегать к наказанию, хотя частенько оно </w:t>
      </w:r>
      <w:proofErr w:type="gramStart"/>
      <w:r w:rsidRPr="00BC6FE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Pr="00BC6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помогало. Есть альтернативные способы решения извечной проблемы. Для этого призовем на помощь царицу всех наук!</w:t>
      </w:r>
      <w:r w:rsidRPr="00BC6F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C6FEC" w:rsidRPr="00BC6F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47625" distB="47625" distL="47625" distR="47625" simplePos="0" relativeHeight="251659264" behindDoc="0" locked="0" layoutInCell="1" allowOverlap="0" wp14:anchorId="503C2C16" wp14:editId="2F741C8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47875" cy="2047875"/>
            <wp:effectExtent l="0" t="0" r="9525" b="9525"/>
            <wp:wrapSquare wrapText="bothSides"/>
            <wp:docPr id="1" name="Рисунок 2" descr="bor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ork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6F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Процесс уборки в комнате можно превратить в увлекательную игру с элементами математики. Особенно охотно в нее включаются</w:t>
      </w:r>
      <w:r w:rsidR="00E76B6F" w:rsidRPr="00BC6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дошкольники</w:t>
      </w:r>
      <w:r w:rsidRPr="00BC6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76B6F" w:rsidRPr="00BC6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6F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вам на выбор несколько игровых приемов, каждый из которых вы можете изменять и подстраивать под своего ребенка. Важный плюс уборки-игры: помимо достижения основной цели – наведения порядка в доме, вы еще повторите и закрепите знания, полученные ребенком на занятиях в детском саду или школе.</w:t>
      </w:r>
      <w:r w:rsidRPr="00BC6F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6F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6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«Группируем предметы».</w:t>
      </w:r>
      <w:r w:rsidRPr="00BC6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C6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группировать (классифицировать) предметы, нужно научиться находить сходства и различия между ними. Предложите детям-дошкольникам разделить все предметы в комнате на группы: в одну группу – игрушки, в другую – одежду, в третью – учебные принадлежности и т.п. Ребятам постарше можно объяснить, что данные группы называются множеством. Далее группу игрушек делим на более мелкие подгруппы (подмножества): автомобили, солдатики, куклы, посуда. Можно сказать, что каждая игрушка называется элементом множества. Одежду делим на верхнюю и нижнюю (белье) или </w:t>
      </w:r>
      <w:proofErr w:type="gramStart"/>
      <w:r w:rsidRPr="00BC6F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C6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зимнюю и летнюю. </w:t>
      </w:r>
      <w:proofErr w:type="gramStart"/>
      <w:r w:rsidRPr="00BC6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Обувь распределяем по типу </w:t>
      </w:r>
      <w:r w:rsidR="00E76B6F" w:rsidRPr="00BC6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6FEC">
        <w:rPr>
          <w:rFonts w:ascii="Times New Roman" w:eastAsia="Times New Roman" w:hAnsi="Times New Roman" w:cs="Times New Roman"/>
          <w:sz w:val="28"/>
          <w:szCs w:val="28"/>
          <w:lang w:eastAsia="ru-RU"/>
        </w:rPr>
        <w:t>(кроссовки, туфли, босоножки, сапоги) или по тому, как она застегивается (на шнурках, на «молнии», застежке, липучках, без застежек).</w:t>
      </w:r>
      <w:proofErr w:type="gramEnd"/>
      <w:r w:rsidRPr="00BC6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 можно разделить на взрослые и детские; на художественные, энциклопедии и учебники. Варьировать здесь можно сколько угодно.</w:t>
      </w:r>
      <w:r w:rsidRPr="00BC6F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6F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6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«Размещаем предметы по порядку».</w:t>
      </w:r>
      <w:r w:rsidRPr="00BC6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C6F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Деление предметов на группы – это уже львиная доля уборки. А далее предложите детям разместить предметы одной подгруппы (подмножества) по порядку, например, по цвету, размеру, росту и т.п. Допустим, все книги расставить на книжной полке по высоте, карандаши и ручки – по размеру, солдатиков и кукол – по росту и пр. Причем размещать нужно уже в те места, где эти предметы и должны находиться.</w:t>
      </w:r>
      <w:r w:rsidRPr="00BC6F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6F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6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«Найди пару».</w:t>
      </w:r>
      <w:r w:rsidRPr="00BC6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C6F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Очень нравится ребятишкам находить потерявшуюся пару. Дайте им гору носков и пусть отыщут пару каждому. Специально спрячьте один ботинок. В поисках его пары дети должны сгруппировать всю обувь, причем сразу на полку, чтобы не запутаться.</w:t>
      </w:r>
      <w:r w:rsidRPr="00BC6F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6F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6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«Считаем предметы».</w:t>
      </w:r>
      <w:r w:rsidRPr="00BC6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C6FE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предложите детям подсчитать, сколько каких предметов они сегодня сгруппировали. Итак, пять кукол, десять солдатиков, три автомобиля – всего 18 игрушек. Две пары кроссовок, одна пара туфель, три пары сапог – всего шесть пар обуви. С детьми постарше можно даже нарисовать график ил</w:t>
      </w:r>
      <w:r w:rsidR="00E76B6F" w:rsidRPr="00BC6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диаграмму. </w:t>
      </w:r>
      <w:r w:rsidRPr="00BC6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детей несколько, можно устроить между ними соревнование, кто больше убрал или кто меньше насорил. Итоги соревнований также можно заносить в графики, диаграммы, таблицы.</w:t>
      </w:r>
      <w:r w:rsidRPr="00BC6F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6F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6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«Почему важна классификация».</w:t>
      </w:r>
      <w:r w:rsidRPr="00BC6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C6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Расскажите детям, зачем вообще нужны разные классификации. Приведите в пример расстановку книг в библиотеке, товаров на полках в магазине, посуды на кухне. Объясните, что классификация помогает содержать вещи в порядке и быстро находить нужные предметы. По возможности сводите на экскурсию в библиотеку и попросите библиотекаря показать, как он находит необходимую книгу. </w:t>
      </w:r>
      <w:proofErr w:type="gramStart"/>
      <w:r w:rsidRPr="00BC6FEC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себя дома проведите игру: ребенок спрашивает, где у вас хранятся нитки, иголки, ножницы, ножи, вилки, фотографии, вы по памяти отвечаете, а сын, дочка проверяют, правильно ли вы сказали.</w:t>
      </w:r>
      <w:proofErr w:type="gramEnd"/>
      <w:r w:rsidRPr="00BC6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увидят практическую пользу классификаций и постепенно сами начнут беспокоиться о поддержании порядка в доме.</w:t>
      </w:r>
      <w:r w:rsidRPr="00BC6F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6F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и все! Немного поиграли, немного поговорили, а в результате, как минимум, три плюса: в доме порядок, у всех бодро-радостное настроение, а наука математика перестала быть отвлеченным предметом, от которого в практической жизни нет никакого проку.</w:t>
      </w:r>
      <w:r w:rsidRPr="00BC6F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</w:t>
      </w:r>
      <w:r w:rsidRPr="00BC6F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ваши дети не умеют (или не хотят!) наводить порядок, помогите им, обратившись за помощью к царице всех наук – Математике! </w:t>
      </w:r>
    </w:p>
    <w:p w:rsidR="004059B5" w:rsidRPr="005D1B26" w:rsidRDefault="004059B5" w:rsidP="004059B5">
      <w:pPr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B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 уважением, Нестерова Татьяна Васильевна, воспитатель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ГБДОУ № 26 детский сад компенсирующего вида Московского района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анкт – Петербурга.</w:t>
      </w:r>
      <w:bookmarkStart w:id="0" w:name="_GoBack"/>
      <w:bookmarkEnd w:id="0"/>
    </w:p>
    <w:p w:rsidR="000E5716" w:rsidRPr="00BC6FEC" w:rsidRDefault="000E5716">
      <w:pPr>
        <w:rPr>
          <w:rFonts w:ascii="Times New Roman" w:hAnsi="Times New Roman" w:cs="Times New Roman"/>
          <w:sz w:val="28"/>
          <w:szCs w:val="28"/>
        </w:rPr>
      </w:pPr>
    </w:p>
    <w:sectPr w:rsidR="000E5716" w:rsidRPr="00BC6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846"/>
    <w:rsid w:val="000E5716"/>
    <w:rsid w:val="00137F3B"/>
    <w:rsid w:val="00140513"/>
    <w:rsid w:val="004059B5"/>
    <w:rsid w:val="00690B70"/>
    <w:rsid w:val="00BC6FEC"/>
    <w:rsid w:val="00D30846"/>
    <w:rsid w:val="00E7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3</cp:revision>
  <dcterms:created xsi:type="dcterms:W3CDTF">2015-04-19T14:43:00Z</dcterms:created>
  <dcterms:modified xsi:type="dcterms:W3CDTF">2015-04-19T14:48:00Z</dcterms:modified>
</cp:coreProperties>
</file>