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2D" w:rsidRDefault="00F434DF" w:rsidP="00F434DF">
      <w:pPr>
        <w:jc w:val="center"/>
        <w:rPr>
          <w:rFonts w:ascii="Times New Roman" w:hAnsi="Times New Roman" w:cs="Times New Roman"/>
          <w:sz w:val="36"/>
          <w:szCs w:val="36"/>
        </w:rPr>
      </w:pPr>
      <w:r w:rsidRPr="00F434DF">
        <w:rPr>
          <w:rFonts w:ascii="Times New Roman" w:hAnsi="Times New Roman" w:cs="Times New Roman"/>
          <w:sz w:val="36"/>
          <w:szCs w:val="36"/>
        </w:rPr>
        <w:t>Духовно-нравственное воспитание на уроках английского языка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 xml:space="preserve">Понимание духовных ценностей становится важным фактором развития общественного и национального самосознания. Каждый школьный </w:t>
      </w:r>
      <w:proofErr w:type="gramStart"/>
      <w:r w:rsidRPr="00F434DF">
        <w:rPr>
          <w:sz w:val="28"/>
          <w:szCs w:val="28"/>
        </w:rPr>
        <w:t>предмет</w:t>
      </w:r>
      <w:proofErr w:type="gramEnd"/>
      <w:r w:rsidRPr="00F434DF">
        <w:rPr>
          <w:sz w:val="28"/>
          <w:szCs w:val="28"/>
        </w:rPr>
        <w:t xml:space="preserve"> по сути является инструментом становления личностных качеств человека, его социальных и духовных ориентиров. Не являясь исключением, учебный предмет «Иностранный язык» имеет существенную особенность: он как бы «беспредметен»: он изучается как средство общения, а тематика и ситуации для речи привносятся извне. Поэтому иностранный язык, как никакой другой учебный предмет, открыт для использования содержания из различных областей знаний, содержания других учебных предметов.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 xml:space="preserve">В ходе изучения иностранных языков затрагиваются и обсуждаются проблемы, позволяющие формировать навыки критического мышления, позволяющие соотнести свои взгляды с нормами общественной морали. На уроке иностранного языка учитель имеет возможность формировать мировоззрение ученика, его нравственный облик, так как предмет «Иностранный язык», кроме области конкретных лингвистических и </w:t>
      </w:r>
      <w:proofErr w:type="gramStart"/>
      <w:r w:rsidRPr="00F434DF">
        <w:rPr>
          <w:sz w:val="28"/>
          <w:szCs w:val="28"/>
        </w:rPr>
        <w:t>экстра лингвистических</w:t>
      </w:r>
      <w:proofErr w:type="gramEnd"/>
      <w:r w:rsidRPr="00F434DF">
        <w:rPr>
          <w:sz w:val="28"/>
          <w:szCs w:val="28"/>
        </w:rPr>
        <w:t xml:space="preserve"> компетенций, затрагивает вопросы отношения и поведения ребенка в той или иной жизненной ситуации. 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 xml:space="preserve">Среди </w:t>
      </w:r>
      <w:proofErr w:type="gramStart"/>
      <w:r w:rsidRPr="00F434DF">
        <w:rPr>
          <w:sz w:val="28"/>
          <w:szCs w:val="28"/>
        </w:rPr>
        <w:t>тем, обсуждаемых в ходе изучения иностранных языков звучат</w:t>
      </w:r>
      <w:proofErr w:type="gramEnd"/>
      <w:r w:rsidRPr="00F434DF">
        <w:rPr>
          <w:sz w:val="28"/>
          <w:szCs w:val="28"/>
        </w:rPr>
        <w:t xml:space="preserve"> многие насущные проблемы. Среди них выделяются такие, как проблемы толерантности, проблемы современной семьи, проблемы благотворительности, проблемы материализма и национальной культуры, проблемы нищеты и борьбы с ней.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>К методам и приемам, содействующим нравственному воспитанию учащегося на уроке английского языка, могут быть отнесены коллективные формы взаимодействия. Среди них можно выделить групповую и парную работы. Именно в группах и парах проходит обсуждение той или иной проблемы, именно во взаимодействии с окружающими детьми складываются определенные точки зрения. Таким образом, обсуждение проблемы в данном случае выступает одним из приемов работы. Причем работа не заканчивается одним лишь обсуждением. Решение, принятое в ходе обсуждения, какой-то проблемы, презентуется всему классу, в то время как класс выбирает лучшее решение и обосновывает свой выбор.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 xml:space="preserve">Следующим эффективным приемом работы в упомянутом выше направлении является ролевая игра. Ролевая игра также является формой коллективного взаимодействия. Однако в данном случае каждый ученик уже несет индивидуальную ответственность за принятое решение. В то же время в ролевой игре обычно предварительно оговаривается траектория поведения </w:t>
      </w:r>
      <w:r w:rsidRPr="00F434DF">
        <w:rPr>
          <w:sz w:val="28"/>
          <w:szCs w:val="28"/>
        </w:rPr>
        <w:lastRenderedPageBreak/>
        <w:t xml:space="preserve">участника игры в определенной ситуации. Хотя в некоторых случаях оговариваться может только результат взаимодействия, тогда как траектория поведения остается за выбором самого учащегося. 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>В ходе использования данного приема работы также необходимо ввести этап рефлексии для того, чтобы учащиеся смогли проанализировать уместность, необходимость и эффективность той или иной модели поведения. Конечно, во многом ролевое поведение определяется изучаемым языковым материалом, но нравственная направленность также оказывает влияние на предполагаемый вариант поведения. Задача учителя – показать образцы поведения, обосновав в их с точки зрения разумности и морали, определить поведение ребенка в предполагаемой проблемной ситуации и в случае необходимости провести коррекцию данного поведения, но ни в коем случае не в форме назидания и наставления. Лучшего всего, если корректировать модель поведения будет не учитель, а сами дети, предлагая свои варианты и обосновывая свой выбор.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>В условиях начальной школы воспитывающее влияние на обучение должен оказывать сам учебный процесс и, прежде всего, речевой материал, а также форма проведения занятия. Учитель предлагает такую форму проведения занятия, как театральная постановка.</w:t>
      </w:r>
    </w:p>
    <w:p w:rsidR="00F434DF" w:rsidRPr="00F434DF" w:rsidRDefault="00F434DF" w:rsidP="00F434DF">
      <w:pPr>
        <w:pStyle w:val="a3"/>
        <w:rPr>
          <w:sz w:val="28"/>
          <w:szCs w:val="28"/>
        </w:rPr>
      </w:pPr>
      <w:r w:rsidRPr="00F434DF">
        <w:rPr>
          <w:sz w:val="28"/>
          <w:szCs w:val="28"/>
        </w:rPr>
        <w:t>Такая форма способствует формированию нравственных представлений детей о дружбе, что, в свою очередь, помогает регулировать взаимоотношения детей в детском коллективе.</w:t>
      </w:r>
    </w:p>
    <w:p w:rsidR="00F434DF" w:rsidRPr="00F434DF" w:rsidRDefault="00F434DF" w:rsidP="00F434DF">
      <w:pPr>
        <w:rPr>
          <w:rFonts w:ascii="Times New Roman" w:hAnsi="Times New Roman" w:cs="Times New Roman"/>
          <w:sz w:val="28"/>
          <w:szCs w:val="28"/>
        </w:rPr>
      </w:pPr>
      <w:r w:rsidRPr="00F434DF">
        <w:rPr>
          <w:rFonts w:ascii="Times New Roman" w:hAnsi="Times New Roman" w:cs="Times New Roman"/>
          <w:sz w:val="28"/>
          <w:szCs w:val="28"/>
        </w:rPr>
        <w:t xml:space="preserve">Школа осуществляет подготовку ребенка к последующему участию в процессе межличностного и межкультурного взаимодействия через обучение иностранному языку. При этом ее задача – воспитывать у ребенка толерантность, позитивное и заинтересованное восприятие иноязычной культуры и вместе с тем, развивать у школьников уважение по отношению к культуре собственного народа. Процесс восприятия иноязычной культуры идет через обогащение внутреннего опыта ребенка, путем формирования у него познавательных и коммуникативных навыков. Средствами поликультурного воспитания школьников могут быть обучающие игры, занятия по страноведению. Это может быть и общение со сверстниками из других стран, и переписка с носителями языка в режиме </w:t>
      </w:r>
      <w:proofErr w:type="spellStart"/>
      <w:r w:rsidRPr="00F434D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F434DF">
        <w:rPr>
          <w:rFonts w:ascii="Times New Roman" w:hAnsi="Times New Roman" w:cs="Times New Roman"/>
          <w:sz w:val="28"/>
          <w:szCs w:val="28"/>
        </w:rPr>
        <w:t>, и поездки за границу. Именно так изучение языка оказывается наполненным для школьников живым содержанием, оказывается для них все более необходимым, формирует навыки спонтанного общения, учит их пониманию других культур.</w:t>
      </w:r>
    </w:p>
    <w:sectPr w:rsidR="00F434DF" w:rsidRPr="00F434DF" w:rsidSect="00CC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DF"/>
    <w:rsid w:val="00CC1D2D"/>
    <w:rsid w:val="00F4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2015-04-19T04:37:00Z</dcterms:created>
  <dcterms:modified xsi:type="dcterms:W3CDTF">2015-04-19T04:42:00Z</dcterms:modified>
</cp:coreProperties>
</file>