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9A" w:rsidRPr="0020069A" w:rsidRDefault="0020069A" w:rsidP="0020069A">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20069A">
        <w:rPr>
          <w:rFonts w:ascii="Times New Roman" w:eastAsia="Times New Roman" w:hAnsi="Times New Roman" w:cs="Times New Roman"/>
          <w:b/>
          <w:bCs/>
          <w:kern w:val="36"/>
          <w:sz w:val="40"/>
          <w:szCs w:val="40"/>
          <w:lang w:eastAsia="ru-RU"/>
        </w:rPr>
        <w:t>Консультация для родителей «Растим патриотов»</w:t>
      </w:r>
    </w:p>
    <w:p w:rsidR="0020069A" w:rsidRPr="0020069A" w:rsidRDefault="0020069A" w:rsidP="0020069A">
      <w:pPr>
        <w:spacing w:before="100" w:beforeAutospacing="1" w:after="100" w:afterAutospacing="1" w:line="360" w:lineRule="auto"/>
        <w:rPr>
          <w:rFonts w:ascii="Times New Roman" w:eastAsia="Times New Roman" w:hAnsi="Times New Roman" w:cs="Times New Roman"/>
          <w:sz w:val="24"/>
          <w:szCs w:val="24"/>
          <w:lang w:eastAsia="ru-RU"/>
        </w:rPr>
      </w:pPr>
      <w:r w:rsidRPr="0020069A">
        <w:rPr>
          <w:rFonts w:ascii="Times New Roman" w:eastAsia="Times New Roman" w:hAnsi="Times New Roman" w:cs="Times New Roman"/>
          <w:color w:val="000000"/>
          <w:sz w:val="24"/>
          <w:szCs w:val="24"/>
          <w:lang w:eastAsia="ru-RU"/>
        </w:rPr>
        <w:t xml:space="preserve">В нашем детском саду уделяется большое внимание </w:t>
      </w:r>
      <w:r w:rsidRPr="0020069A">
        <w:rPr>
          <w:rFonts w:ascii="Times New Roman" w:eastAsia="Times New Roman" w:hAnsi="Times New Roman" w:cs="Times New Roman"/>
          <w:b/>
          <w:bCs/>
          <w:color w:val="000000"/>
          <w:sz w:val="24"/>
          <w:szCs w:val="24"/>
          <w:lang w:eastAsia="ru-RU"/>
        </w:rPr>
        <w:t>нравственному воспитанию</w:t>
      </w:r>
      <w:r w:rsidRPr="0020069A">
        <w:rPr>
          <w:rFonts w:ascii="Times New Roman" w:eastAsia="Times New Roman" w:hAnsi="Times New Roman" w:cs="Times New Roman"/>
          <w:color w:val="000000"/>
          <w:sz w:val="24"/>
          <w:szCs w:val="24"/>
          <w:lang w:eastAsia="ru-RU"/>
        </w:rPr>
        <w:t xml:space="preserve"> дошкольников, в том числе патриотическому воспитанию. </w:t>
      </w:r>
    </w:p>
    <w:p w:rsidR="0020069A" w:rsidRPr="0020069A" w:rsidRDefault="0020069A" w:rsidP="0020069A">
      <w:pPr>
        <w:spacing w:before="100" w:beforeAutospacing="1" w:after="100" w:afterAutospacing="1" w:line="360" w:lineRule="auto"/>
        <w:rPr>
          <w:rFonts w:ascii="Times New Roman" w:eastAsia="Times New Roman" w:hAnsi="Times New Roman" w:cs="Times New Roman"/>
          <w:sz w:val="24"/>
          <w:szCs w:val="24"/>
          <w:lang w:eastAsia="ru-RU"/>
        </w:rPr>
      </w:pPr>
      <w:r w:rsidRPr="0020069A">
        <w:rPr>
          <w:rFonts w:ascii="Times New Roman" w:eastAsia="Times New Roman" w:hAnsi="Times New Roman" w:cs="Times New Roman"/>
          <w:color w:val="000000"/>
          <w:sz w:val="24"/>
          <w:szCs w:val="24"/>
          <w:lang w:eastAsia="ru-RU"/>
        </w:rPr>
        <w:t>Я в своей работе стараюсь заложить в детях основы понимания того, как прекрасна наша страна, учу гордиться тем, что они принадлежат к великому народу, в котором всегда были великие писатели и художники, ученые и мудрые полководцы, славные воины, прославившие нашу Родину и свои имена. Учу любить малую частицу большой Родины, родную республику.  Это способствует не только патриотическому воспитанию, но и формированию культуры современного общества.</w:t>
      </w:r>
    </w:p>
    <w:p w:rsidR="0020069A" w:rsidRPr="0020069A" w:rsidRDefault="0020069A" w:rsidP="0020069A">
      <w:pPr>
        <w:spacing w:after="150" w:line="360" w:lineRule="auto"/>
        <w:rPr>
          <w:rFonts w:ascii="Times New Roman" w:eastAsia="Times New Roman" w:hAnsi="Times New Roman" w:cs="Times New Roman"/>
          <w:sz w:val="24"/>
          <w:szCs w:val="24"/>
          <w:lang w:eastAsia="ru-RU"/>
        </w:rPr>
      </w:pPr>
    </w:p>
    <w:p w:rsidR="0020069A" w:rsidRPr="0020069A" w:rsidRDefault="0020069A" w:rsidP="0020069A">
      <w:pPr>
        <w:spacing w:before="100" w:beforeAutospacing="1" w:after="100" w:afterAutospacing="1" w:line="360" w:lineRule="auto"/>
        <w:rPr>
          <w:rFonts w:ascii="Times New Roman" w:eastAsia="Times New Roman" w:hAnsi="Times New Roman" w:cs="Times New Roman"/>
          <w:sz w:val="24"/>
          <w:szCs w:val="24"/>
          <w:lang w:eastAsia="ru-RU"/>
        </w:rPr>
      </w:pPr>
      <w:r w:rsidRPr="0020069A">
        <w:rPr>
          <w:rFonts w:ascii="Times New Roman" w:eastAsia="Times New Roman" w:hAnsi="Times New Roman" w:cs="Times New Roman"/>
          <w:b/>
          <w:bCs/>
          <w:i/>
          <w:iCs/>
          <w:color w:val="000000"/>
          <w:sz w:val="24"/>
          <w:szCs w:val="24"/>
          <w:lang w:eastAsia="ru-RU"/>
        </w:rPr>
        <w:t>Уже во второй младшей группе детям начинают рассказывать о родном крае — малой родине.</w:t>
      </w:r>
    </w:p>
    <w:p w:rsidR="0020069A" w:rsidRPr="0020069A" w:rsidRDefault="0020069A" w:rsidP="0020069A">
      <w:pPr>
        <w:spacing w:before="100" w:beforeAutospacing="1" w:after="100" w:afterAutospacing="1" w:line="360" w:lineRule="auto"/>
        <w:rPr>
          <w:rFonts w:ascii="Times New Roman" w:eastAsia="Times New Roman" w:hAnsi="Times New Roman" w:cs="Times New Roman"/>
          <w:sz w:val="24"/>
          <w:szCs w:val="24"/>
          <w:lang w:eastAsia="ru-RU"/>
        </w:rPr>
      </w:pPr>
      <w:r w:rsidRPr="0020069A">
        <w:rPr>
          <w:rFonts w:ascii="Times New Roman" w:eastAsia="Times New Roman" w:hAnsi="Times New Roman" w:cs="Times New Roman"/>
          <w:b/>
          <w:bCs/>
          <w:i/>
          <w:iCs/>
          <w:color w:val="000000"/>
          <w:sz w:val="24"/>
          <w:szCs w:val="24"/>
          <w:lang w:eastAsia="ru-RU"/>
        </w:rPr>
        <w:t>В средней группе</w:t>
      </w:r>
      <w:r w:rsidRPr="0020069A">
        <w:rPr>
          <w:rFonts w:ascii="Times New Roman" w:eastAsia="Times New Roman" w:hAnsi="Times New Roman" w:cs="Times New Roman"/>
          <w:color w:val="000000"/>
          <w:sz w:val="24"/>
          <w:szCs w:val="24"/>
          <w:lang w:eastAsia="ru-RU"/>
        </w:rPr>
        <w:t xml:space="preserve"> эта тема расширяется, и я знакомлю детей с государственными праздниками в доступной для них форме. Рассказываю детям о дне Республики, о дне Российской армии, о военнослужащих охраняющих нашу Родину. Основой ознакомления является рассматривание иллюстраций, народный фольклор и образы природы.</w:t>
      </w:r>
    </w:p>
    <w:p w:rsidR="0020069A" w:rsidRPr="0020069A" w:rsidRDefault="0020069A" w:rsidP="0020069A">
      <w:pPr>
        <w:spacing w:before="100" w:beforeAutospacing="1" w:after="100" w:afterAutospacing="1" w:line="360" w:lineRule="auto"/>
        <w:rPr>
          <w:rFonts w:ascii="Times New Roman" w:eastAsia="Times New Roman" w:hAnsi="Times New Roman" w:cs="Times New Roman"/>
          <w:sz w:val="24"/>
          <w:szCs w:val="24"/>
          <w:lang w:eastAsia="ru-RU"/>
        </w:rPr>
      </w:pPr>
      <w:r w:rsidRPr="0020069A">
        <w:rPr>
          <w:rFonts w:ascii="Times New Roman" w:eastAsia="Times New Roman" w:hAnsi="Times New Roman" w:cs="Times New Roman"/>
          <w:color w:val="000000"/>
          <w:sz w:val="24"/>
          <w:szCs w:val="24"/>
          <w:lang w:eastAsia="ru-RU"/>
        </w:rPr>
        <w:t xml:space="preserve">Основная задача в моей работе </w:t>
      </w:r>
      <w:r w:rsidRPr="0020069A">
        <w:rPr>
          <w:rFonts w:ascii="Times New Roman" w:eastAsia="Times New Roman" w:hAnsi="Times New Roman" w:cs="Times New Roman"/>
          <w:b/>
          <w:bCs/>
          <w:i/>
          <w:iCs/>
          <w:color w:val="000000"/>
          <w:sz w:val="24"/>
          <w:szCs w:val="24"/>
          <w:lang w:eastAsia="ru-RU"/>
        </w:rPr>
        <w:t>с детьми 4-5 года жизни -</w:t>
      </w:r>
      <w:r w:rsidRPr="0020069A">
        <w:rPr>
          <w:rFonts w:ascii="Times New Roman" w:eastAsia="Times New Roman" w:hAnsi="Times New Roman" w:cs="Times New Roman"/>
          <w:color w:val="000000"/>
          <w:sz w:val="24"/>
          <w:szCs w:val="24"/>
          <w:lang w:eastAsia="ru-RU"/>
        </w:rPr>
        <w:t xml:space="preserve"> формирование положительного эстетического восприятия Государственных символов нашей страны </w:t>
      </w:r>
    </w:p>
    <w:p w:rsidR="0020069A" w:rsidRPr="0020069A" w:rsidRDefault="0020069A" w:rsidP="0020069A">
      <w:pPr>
        <w:pStyle w:val="a3"/>
        <w:spacing w:line="360" w:lineRule="auto"/>
      </w:pPr>
      <w:r w:rsidRPr="0020069A">
        <w:rPr>
          <w:color w:val="000000"/>
        </w:rPr>
        <w:t xml:space="preserve">Также в </w:t>
      </w:r>
      <w:hyperlink r:id="rId4" w:tooltip="Старшая группа" w:history="1">
        <w:r w:rsidRPr="0020069A">
          <w:rPr>
            <w:rStyle w:val="a5"/>
          </w:rPr>
          <w:t>старшей группе</w:t>
        </w:r>
      </w:hyperlink>
      <w:r w:rsidRPr="0020069A">
        <w:rPr>
          <w:color w:val="000000"/>
        </w:rPr>
        <w:t xml:space="preserve"> расширяются представления детей родной стране, о малой родине, государственных праздниках, в садике проводятся утренник посвященный Дню республики. Формируются представления детей о том, что Российская Федерация огромная многонациональная страна и Республика Мордовия неотъемлемая, очень важная часть России. </w:t>
      </w:r>
      <w:proofErr w:type="gramStart"/>
      <w:r w:rsidRPr="0020069A">
        <w:rPr>
          <w:color w:val="000000"/>
        </w:rPr>
        <w:t>Ознакомление в этот период проходит через рассказ-беседу, рассматривание художественных картин, устное народное творчество (былины и сказки), чтение художественной литературы (заучивание пословиц, поговорок, стихотворений), творчество (лепка, аппликация, рисование), слушание музыкальных произведений.</w:t>
      </w:r>
      <w:proofErr w:type="gramEnd"/>
    </w:p>
    <w:p w:rsidR="0020069A" w:rsidRPr="0020069A" w:rsidRDefault="0020069A" w:rsidP="0020069A">
      <w:pPr>
        <w:pStyle w:val="a3"/>
        <w:spacing w:line="360" w:lineRule="auto"/>
      </w:pPr>
      <w:r w:rsidRPr="0020069A">
        <w:rPr>
          <w:color w:val="000000"/>
        </w:rPr>
        <w:t xml:space="preserve">Любознательность, интерес к познанию окружающего мира детей среднего и старшего дошкольного возраста позволяют уже в подготовительной к школе группе закреплять знания детей о флаге, гербе и гимне (гимн исполняется во время праздника посвященного Дню Республики). В нашем садике дети знают, когда звучит гимн, все встают, а мужчины </w:t>
      </w:r>
      <w:r w:rsidRPr="0020069A">
        <w:rPr>
          <w:color w:val="000000"/>
        </w:rPr>
        <w:lastRenderedPageBreak/>
        <w:t>и мальчики снимают головные уборы, очень важный, торжественный и знаковый момент для каждого ребенка.</w:t>
      </w:r>
    </w:p>
    <w:p w:rsidR="0020069A" w:rsidRPr="0020069A" w:rsidRDefault="0020069A" w:rsidP="0020069A">
      <w:pPr>
        <w:pStyle w:val="a3"/>
        <w:spacing w:line="360" w:lineRule="auto"/>
      </w:pPr>
      <w:r w:rsidRPr="0020069A">
        <w:rPr>
          <w:rStyle w:val="a4"/>
          <w:i/>
          <w:iCs/>
          <w:color w:val="000000"/>
        </w:rPr>
        <w:t>На занятиях по формированию целостной картины мира я объясняю значение цвета флага и оформление герба.</w:t>
      </w:r>
      <w:r w:rsidRPr="0020069A">
        <w:rPr>
          <w:rStyle w:val="a6"/>
          <w:color w:val="000000"/>
        </w:rPr>
        <w:t xml:space="preserve"> </w:t>
      </w:r>
      <w:r w:rsidRPr="0020069A">
        <w:rPr>
          <w:color w:val="000000"/>
        </w:rPr>
        <w:t>Активизируется словарь детей на занятиях по развитию речи. На музыкальных занятиях дети учатся внимательно слушать музыку (гимн), определять характер музыкального произведения. На занятиях по рисованию, аппликации закрепляется правильное, последовательное расположение цветов флага, композиции герба. Развиваются композиционные навыки. Детям для закрепления знаний предлагаю дидактические упражнения «Найди флаг России», «Собери правильно флаг»; иллюстрировано — дидактический материал «Российская символика». Также мы с детьми играем в подвижные игры, например «Соберись у стяга» (атрибуты для игры дошкольники совместно с воспитателем мастерят сами). Очень интересно и познавательно проходят викторины, например игра-викторина «Государственные символы России».</w:t>
      </w:r>
    </w:p>
    <w:p w:rsidR="0020069A" w:rsidRPr="0020069A" w:rsidRDefault="0020069A" w:rsidP="0020069A">
      <w:pPr>
        <w:pStyle w:val="a3"/>
        <w:spacing w:line="360" w:lineRule="auto"/>
      </w:pPr>
      <w:r w:rsidRPr="0020069A">
        <w:rPr>
          <w:color w:val="000000"/>
        </w:rPr>
        <w:t xml:space="preserve">И самое главное решается </w:t>
      </w:r>
      <w:r w:rsidRPr="0020069A">
        <w:rPr>
          <w:rStyle w:val="a4"/>
          <w:color w:val="000000"/>
        </w:rPr>
        <w:t>основная цель моей работы</w:t>
      </w:r>
      <w:r w:rsidRPr="0020069A">
        <w:rPr>
          <w:color w:val="000000"/>
        </w:rPr>
        <w:t xml:space="preserve"> </w:t>
      </w:r>
      <w:proofErr w:type="gramStart"/>
      <w:r w:rsidRPr="0020069A">
        <w:rPr>
          <w:color w:val="000000"/>
        </w:rPr>
        <w:t>-э</w:t>
      </w:r>
      <w:proofErr w:type="gramEnd"/>
      <w:r w:rsidRPr="0020069A">
        <w:rPr>
          <w:color w:val="000000"/>
        </w:rPr>
        <w:t xml:space="preserve">то возрождение патриотизма, уважение и любовь к людям различных национальностей, гордость за свою страну. Дети приобщаются к истокам родной культуры. Воспитывается любовь к России, родному краю Республике Мордовия, село </w:t>
      </w:r>
      <w:proofErr w:type="spellStart"/>
      <w:r w:rsidRPr="0020069A">
        <w:rPr>
          <w:color w:val="000000"/>
        </w:rPr>
        <w:t>Лямбирь</w:t>
      </w:r>
      <w:proofErr w:type="spellEnd"/>
      <w:r w:rsidRPr="0020069A">
        <w:rPr>
          <w:color w:val="000000"/>
        </w:rPr>
        <w:t>, к своей малой родине.</w:t>
      </w:r>
    </w:p>
    <w:p w:rsidR="00691F35" w:rsidRPr="0020069A" w:rsidRDefault="00691F35" w:rsidP="0020069A">
      <w:pPr>
        <w:spacing w:line="360" w:lineRule="auto"/>
        <w:rPr>
          <w:sz w:val="24"/>
          <w:szCs w:val="24"/>
        </w:rPr>
      </w:pPr>
    </w:p>
    <w:sectPr w:rsidR="00691F35" w:rsidRPr="0020069A" w:rsidSect="00691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069A"/>
    <w:rsid w:val="0020069A"/>
    <w:rsid w:val="00656E57"/>
    <w:rsid w:val="00691F35"/>
    <w:rsid w:val="006F7AA0"/>
    <w:rsid w:val="00C21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0"/>
  </w:style>
  <w:style w:type="paragraph" w:styleId="1">
    <w:name w:val="heading 1"/>
    <w:basedOn w:val="a"/>
    <w:link w:val="10"/>
    <w:uiPriority w:val="9"/>
    <w:qFormat/>
    <w:rsid w:val="00200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6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0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069A"/>
    <w:rPr>
      <w:b/>
      <w:bCs/>
    </w:rPr>
  </w:style>
  <w:style w:type="character" w:styleId="a5">
    <w:name w:val="Hyperlink"/>
    <w:basedOn w:val="a0"/>
    <w:uiPriority w:val="99"/>
    <w:semiHidden/>
    <w:unhideWhenUsed/>
    <w:rsid w:val="0020069A"/>
    <w:rPr>
      <w:color w:val="0000FF"/>
      <w:u w:val="single"/>
    </w:rPr>
  </w:style>
  <w:style w:type="character" w:styleId="a6">
    <w:name w:val="Emphasis"/>
    <w:basedOn w:val="a0"/>
    <w:uiPriority w:val="20"/>
    <w:qFormat/>
    <w:rsid w:val="0020069A"/>
    <w:rPr>
      <w:i/>
      <w:iCs/>
    </w:rPr>
  </w:style>
</w:styles>
</file>

<file path=word/webSettings.xml><?xml version="1.0" encoding="utf-8"?>
<w:webSettings xmlns:r="http://schemas.openxmlformats.org/officeDocument/2006/relationships" xmlns:w="http://schemas.openxmlformats.org/wordprocessingml/2006/main">
  <w:divs>
    <w:div w:id="397245188">
      <w:bodyDiv w:val="1"/>
      <w:marLeft w:val="0"/>
      <w:marRight w:val="0"/>
      <w:marTop w:val="0"/>
      <w:marBottom w:val="0"/>
      <w:divBdr>
        <w:top w:val="none" w:sz="0" w:space="0" w:color="auto"/>
        <w:left w:val="none" w:sz="0" w:space="0" w:color="auto"/>
        <w:bottom w:val="none" w:sz="0" w:space="0" w:color="auto"/>
        <w:right w:val="none" w:sz="0" w:space="0" w:color="auto"/>
      </w:divBdr>
    </w:div>
    <w:div w:id="477767532">
      <w:bodyDiv w:val="1"/>
      <w:marLeft w:val="0"/>
      <w:marRight w:val="0"/>
      <w:marTop w:val="0"/>
      <w:marBottom w:val="0"/>
      <w:divBdr>
        <w:top w:val="none" w:sz="0" w:space="0" w:color="auto"/>
        <w:left w:val="none" w:sz="0" w:space="0" w:color="auto"/>
        <w:bottom w:val="none" w:sz="0" w:space="0" w:color="auto"/>
        <w:right w:val="none" w:sz="0" w:space="0" w:color="auto"/>
      </w:divBdr>
      <w:divsChild>
        <w:div w:id="618032887">
          <w:marLeft w:val="225"/>
          <w:marRight w:val="0"/>
          <w:marTop w:val="0"/>
          <w:marBottom w:val="150"/>
          <w:divBdr>
            <w:top w:val="none" w:sz="0" w:space="0" w:color="auto"/>
            <w:left w:val="none" w:sz="0" w:space="0" w:color="auto"/>
            <w:bottom w:val="none" w:sz="0" w:space="0" w:color="auto"/>
            <w:right w:val="none" w:sz="0" w:space="0" w:color="auto"/>
          </w:divBdr>
        </w:div>
      </w:divsChild>
    </w:div>
    <w:div w:id="13591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anetadetstva.net/pedagogam/starshaya-grup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2014-02-21T13:07:00Z</dcterms:created>
  <dcterms:modified xsi:type="dcterms:W3CDTF">2014-02-21T13:19:00Z</dcterms:modified>
</cp:coreProperties>
</file>