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2F" w:rsidRPr="0063442F" w:rsidRDefault="0063442F" w:rsidP="00EF3761">
      <w:pPr>
        <w:jc w:val="right"/>
        <w:rPr>
          <w:sz w:val="32"/>
          <w:szCs w:val="32"/>
        </w:rPr>
      </w:pPr>
    </w:p>
    <w:p w:rsidR="0063442F" w:rsidRPr="0063442F" w:rsidRDefault="0063442F" w:rsidP="0063442F">
      <w:pPr>
        <w:jc w:val="center"/>
        <w:rPr>
          <w:sz w:val="32"/>
          <w:szCs w:val="32"/>
          <w:u w:val="single"/>
        </w:rPr>
      </w:pPr>
      <w:r w:rsidRPr="0063442F">
        <w:rPr>
          <w:sz w:val="32"/>
          <w:szCs w:val="32"/>
          <w:u w:val="single"/>
        </w:rPr>
        <w:t xml:space="preserve">«Организация системы оценивания младших школьников в условиях </w:t>
      </w:r>
      <w:proofErr w:type="spellStart"/>
      <w:r w:rsidRPr="0063442F">
        <w:rPr>
          <w:sz w:val="32"/>
          <w:szCs w:val="32"/>
          <w:u w:val="single"/>
        </w:rPr>
        <w:t>безотметочного</w:t>
      </w:r>
      <w:proofErr w:type="spellEnd"/>
      <w:r w:rsidRPr="0063442F">
        <w:rPr>
          <w:sz w:val="32"/>
          <w:szCs w:val="32"/>
          <w:u w:val="single"/>
        </w:rPr>
        <w:t xml:space="preserve"> обучения»</w:t>
      </w:r>
    </w:p>
    <w:p w:rsidR="0063442F" w:rsidRPr="0063442F" w:rsidRDefault="0063442F" w:rsidP="0063442F">
      <w:pPr>
        <w:jc w:val="center"/>
        <w:rPr>
          <w:sz w:val="32"/>
          <w:szCs w:val="32"/>
        </w:rPr>
      </w:pPr>
    </w:p>
    <w:p w:rsidR="0063442F" w:rsidRDefault="0063442F" w:rsidP="0063442F">
      <w:pPr>
        <w:jc w:val="center"/>
        <w:rPr>
          <w:sz w:val="32"/>
          <w:szCs w:val="32"/>
        </w:rPr>
      </w:pPr>
      <w:r w:rsidRPr="0063442F">
        <w:rPr>
          <w:sz w:val="32"/>
          <w:szCs w:val="32"/>
        </w:rPr>
        <w:t xml:space="preserve">Из опыта работы учителя начальных классов </w:t>
      </w:r>
    </w:p>
    <w:p w:rsidR="0063442F" w:rsidRPr="0063442F" w:rsidRDefault="0063442F" w:rsidP="0063442F">
      <w:pPr>
        <w:jc w:val="center"/>
        <w:rPr>
          <w:sz w:val="32"/>
          <w:szCs w:val="32"/>
        </w:rPr>
      </w:pPr>
      <w:r w:rsidRPr="0063442F">
        <w:rPr>
          <w:sz w:val="32"/>
          <w:szCs w:val="32"/>
        </w:rPr>
        <w:t>ГБОУ СОШ №394 Титовой Е.В.</w:t>
      </w:r>
    </w:p>
    <w:p w:rsidR="0063442F" w:rsidRPr="0063442F" w:rsidRDefault="0063442F" w:rsidP="0063442F">
      <w:pPr>
        <w:jc w:val="center"/>
        <w:rPr>
          <w:sz w:val="28"/>
          <w:szCs w:val="28"/>
        </w:rPr>
      </w:pPr>
    </w:p>
    <w:p w:rsidR="0063442F" w:rsidRPr="0063442F" w:rsidRDefault="0063442F" w:rsidP="0063442F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7909A6" w:rsidRPr="0063442F">
        <w:rPr>
          <w:sz w:val="24"/>
          <w:szCs w:val="24"/>
        </w:rPr>
        <w:t xml:space="preserve">«Отметочная система не позволяет ученику чувствовать себя </w:t>
      </w:r>
    </w:p>
    <w:p w:rsidR="0063442F" w:rsidRPr="0063442F" w:rsidRDefault="007909A6" w:rsidP="0063442F">
      <w:pPr>
        <w:jc w:val="right"/>
        <w:rPr>
          <w:sz w:val="24"/>
          <w:szCs w:val="24"/>
        </w:rPr>
      </w:pPr>
      <w:proofErr w:type="gramStart"/>
      <w:r w:rsidRPr="0063442F">
        <w:rPr>
          <w:sz w:val="24"/>
          <w:szCs w:val="24"/>
        </w:rPr>
        <w:t>успешным</w:t>
      </w:r>
      <w:proofErr w:type="gramEnd"/>
      <w:r w:rsidRPr="0063442F">
        <w:rPr>
          <w:sz w:val="24"/>
          <w:szCs w:val="24"/>
        </w:rPr>
        <w:t>, так как ориентирует его на некий идеаль</w:t>
      </w:r>
      <w:r w:rsidR="0063442F" w:rsidRPr="0063442F">
        <w:rPr>
          <w:sz w:val="24"/>
          <w:szCs w:val="24"/>
        </w:rPr>
        <w:t xml:space="preserve">ный </w:t>
      </w:r>
    </w:p>
    <w:p w:rsidR="0063442F" w:rsidRPr="0063442F" w:rsidRDefault="0063442F" w:rsidP="0063442F">
      <w:pPr>
        <w:jc w:val="right"/>
        <w:rPr>
          <w:sz w:val="24"/>
          <w:szCs w:val="24"/>
        </w:rPr>
      </w:pPr>
      <w:r w:rsidRPr="0063442F">
        <w:rPr>
          <w:sz w:val="24"/>
          <w:szCs w:val="24"/>
        </w:rPr>
        <w:t xml:space="preserve">результат, который для него </w:t>
      </w:r>
      <w:r w:rsidR="007909A6" w:rsidRPr="0063442F">
        <w:rPr>
          <w:sz w:val="24"/>
          <w:szCs w:val="24"/>
        </w:rPr>
        <w:t xml:space="preserve">пока непостижим» </w:t>
      </w:r>
    </w:p>
    <w:p w:rsidR="006B1DE6" w:rsidRPr="0063442F" w:rsidRDefault="007909A6" w:rsidP="00EF3761">
      <w:pPr>
        <w:jc w:val="right"/>
        <w:rPr>
          <w:sz w:val="24"/>
          <w:szCs w:val="24"/>
        </w:rPr>
      </w:pPr>
      <w:r w:rsidRPr="0063442F">
        <w:rPr>
          <w:sz w:val="24"/>
          <w:szCs w:val="24"/>
        </w:rPr>
        <w:t>(Симановский А.Э.)</w:t>
      </w:r>
    </w:p>
    <w:p w:rsidR="007909A6" w:rsidRPr="0063442F" w:rsidRDefault="007909A6">
      <w:pPr>
        <w:rPr>
          <w:sz w:val="28"/>
          <w:szCs w:val="28"/>
        </w:rPr>
      </w:pP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Как научить ребенка учиться,  не травмируя его? Этот вопрос задают многие учителя начальных классов.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 xml:space="preserve"> «Ребёнок, не познавший радости труда в учении, не переживший гордости от того, что трудности преодолены, глубоко несчастен… Интерес к учению появляется только тогда, когда есть вдохновение, рождающееся от успеха в овладении знаниями; без вдохновения учение превращается для детей в тягость» - писал  В.А. Сухомлинский.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proofErr w:type="spellStart"/>
      <w:r w:rsidRPr="0063442F">
        <w:rPr>
          <w:sz w:val="28"/>
          <w:szCs w:val="28"/>
        </w:rPr>
        <w:t>Безотметочное</w:t>
      </w:r>
      <w:proofErr w:type="spellEnd"/>
      <w:r w:rsidRPr="0063442F">
        <w:rPr>
          <w:sz w:val="28"/>
          <w:szCs w:val="28"/>
        </w:rPr>
        <w:t xml:space="preserve"> обучение – это поиск нового подхода к оцениванию, который по</w:t>
      </w:r>
      <w:r w:rsidR="002B038B" w:rsidRPr="0063442F">
        <w:rPr>
          <w:sz w:val="28"/>
          <w:szCs w:val="28"/>
        </w:rPr>
        <w:t xml:space="preserve">мог </w:t>
      </w:r>
      <w:r w:rsidRPr="0063442F">
        <w:rPr>
          <w:sz w:val="28"/>
          <w:szCs w:val="28"/>
        </w:rPr>
        <w:t xml:space="preserve"> бы преодолеть недостатки </w:t>
      </w:r>
      <w:r w:rsidR="002B038B" w:rsidRPr="0063442F">
        <w:rPr>
          <w:sz w:val="28"/>
          <w:szCs w:val="28"/>
        </w:rPr>
        <w:t>традиционной</w:t>
      </w:r>
      <w:r w:rsidRPr="0063442F">
        <w:rPr>
          <w:sz w:val="28"/>
          <w:szCs w:val="28"/>
        </w:rPr>
        <w:t xml:space="preserve"> пятибалльной системы. Общепринятая «отметочная система» выполняет функцию внешнего контроля успешности обучения учащихся со стороны учителя. Она не предполагает ни оценки учеником собственных действий, ни сопоставления его внут</w:t>
      </w:r>
      <w:r w:rsidR="002B038B" w:rsidRPr="0063442F">
        <w:rPr>
          <w:sz w:val="28"/>
          <w:szCs w:val="28"/>
        </w:rPr>
        <w:t>ренней оценки с внешней оценкой, осложняет</w:t>
      </w:r>
      <w:r w:rsidRPr="0063442F">
        <w:rPr>
          <w:sz w:val="28"/>
          <w:szCs w:val="28"/>
        </w:rPr>
        <w:t xml:space="preserve"> индивидуализацию обучения.</w:t>
      </w:r>
      <w:r w:rsidR="002B038B" w:rsidRPr="0063442F">
        <w:rPr>
          <w:sz w:val="28"/>
          <w:szCs w:val="28"/>
        </w:rPr>
        <w:t xml:space="preserve"> Педагогу</w:t>
      </w:r>
      <w:r w:rsidRPr="0063442F">
        <w:rPr>
          <w:sz w:val="28"/>
          <w:szCs w:val="28"/>
        </w:rPr>
        <w:t xml:space="preserve"> </w:t>
      </w:r>
      <w:r w:rsidR="002B038B" w:rsidRPr="0063442F">
        <w:rPr>
          <w:sz w:val="28"/>
          <w:szCs w:val="28"/>
        </w:rPr>
        <w:t>невозможно</w:t>
      </w:r>
      <w:r w:rsidRPr="0063442F">
        <w:rPr>
          <w:sz w:val="28"/>
          <w:szCs w:val="28"/>
        </w:rPr>
        <w:t xml:space="preserve"> </w:t>
      </w:r>
      <w:r w:rsidR="002B038B" w:rsidRPr="0063442F">
        <w:rPr>
          <w:sz w:val="28"/>
          <w:szCs w:val="28"/>
        </w:rPr>
        <w:t>определить</w:t>
      </w:r>
      <w:r w:rsidRPr="0063442F">
        <w:rPr>
          <w:sz w:val="28"/>
          <w:szCs w:val="28"/>
        </w:rPr>
        <w:t xml:space="preserve"> и положительно оценить реальные </w:t>
      </w:r>
      <w:r w:rsidR="002B038B" w:rsidRPr="0063442F">
        <w:rPr>
          <w:sz w:val="28"/>
          <w:szCs w:val="28"/>
        </w:rPr>
        <w:t>успехи</w:t>
      </w:r>
      <w:r w:rsidRPr="0063442F">
        <w:rPr>
          <w:sz w:val="28"/>
          <w:szCs w:val="28"/>
        </w:rPr>
        <w:t xml:space="preserve"> каждого ребёнка в сравнении с </w:t>
      </w:r>
      <w:r w:rsidR="002B038B" w:rsidRPr="0063442F">
        <w:rPr>
          <w:sz w:val="28"/>
          <w:szCs w:val="28"/>
        </w:rPr>
        <w:t xml:space="preserve">его </w:t>
      </w:r>
      <w:r w:rsidRPr="0063442F">
        <w:rPr>
          <w:sz w:val="28"/>
          <w:szCs w:val="28"/>
        </w:rPr>
        <w:t xml:space="preserve">предыдущими </w:t>
      </w:r>
      <w:r w:rsidR="002B038B" w:rsidRPr="0063442F">
        <w:rPr>
          <w:sz w:val="28"/>
          <w:szCs w:val="28"/>
        </w:rPr>
        <w:t>достижениями в обучении</w:t>
      </w:r>
      <w:r w:rsidRPr="0063442F">
        <w:rPr>
          <w:sz w:val="28"/>
          <w:szCs w:val="28"/>
        </w:rPr>
        <w:t xml:space="preserve">. </w:t>
      </w:r>
      <w:r w:rsidR="002B038B" w:rsidRPr="0063442F">
        <w:rPr>
          <w:sz w:val="28"/>
          <w:szCs w:val="28"/>
        </w:rPr>
        <w:t xml:space="preserve">Можно говорить и о </w:t>
      </w:r>
      <w:r w:rsidRPr="0063442F">
        <w:rPr>
          <w:sz w:val="28"/>
          <w:szCs w:val="28"/>
        </w:rPr>
        <w:t xml:space="preserve">травмирующем характере пятибалльной системы оценивания, </w:t>
      </w:r>
      <w:r w:rsidR="002B038B" w:rsidRPr="0063442F">
        <w:rPr>
          <w:sz w:val="28"/>
          <w:szCs w:val="28"/>
        </w:rPr>
        <w:t>так как искажаются  отношения</w:t>
      </w:r>
      <w:r w:rsidRPr="0063442F">
        <w:rPr>
          <w:sz w:val="28"/>
          <w:szCs w:val="28"/>
        </w:rPr>
        <w:t xml:space="preserve"> ученика с учителем, родителями и, </w:t>
      </w:r>
      <w:r w:rsidR="002B038B" w:rsidRPr="0063442F">
        <w:rPr>
          <w:sz w:val="28"/>
          <w:szCs w:val="28"/>
        </w:rPr>
        <w:t>самое важное</w:t>
      </w:r>
      <w:r w:rsidRPr="0063442F">
        <w:rPr>
          <w:sz w:val="28"/>
          <w:szCs w:val="28"/>
        </w:rPr>
        <w:t xml:space="preserve">, с </w:t>
      </w:r>
      <w:r w:rsidRPr="0063442F">
        <w:rPr>
          <w:sz w:val="28"/>
          <w:szCs w:val="28"/>
        </w:rPr>
        <w:lastRenderedPageBreak/>
        <w:t>самим собой; повыш</w:t>
      </w:r>
      <w:r w:rsidR="002B038B" w:rsidRPr="0063442F">
        <w:rPr>
          <w:sz w:val="28"/>
          <w:szCs w:val="28"/>
        </w:rPr>
        <w:t>ается</w:t>
      </w:r>
      <w:r w:rsidRPr="0063442F">
        <w:rPr>
          <w:sz w:val="28"/>
          <w:szCs w:val="28"/>
        </w:rPr>
        <w:t xml:space="preserve"> тревожност</w:t>
      </w:r>
      <w:r w:rsidR="002B038B" w:rsidRPr="0063442F">
        <w:rPr>
          <w:sz w:val="28"/>
          <w:szCs w:val="28"/>
        </w:rPr>
        <w:t>ь</w:t>
      </w:r>
      <w:r w:rsidRPr="0063442F">
        <w:rPr>
          <w:sz w:val="28"/>
          <w:szCs w:val="28"/>
        </w:rPr>
        <w:t>; искаж</w:t>
      </w:r>
      <w:r w:rsidR="002B038B" w:rsidRPr="0063442F">
        <w:rPr>
          <w:sz w:val="28"/>
          <w:szCs w:val="28"/>
        </w:rPr>
        <w:t>ается</w:t>
      </w:r>
      <w:r w:rsidRPr="0063442F">
        <w:rPr>
          <w:sz w:val="28"/>
          <w:szCs w:val="28"/>
        </w:rPr>
        <w:t xml:space="preserve"> учебн</w:t>
      </w:r>
      <w:r w:rsidR="002B038B" w:rsidRPr="0063442F">
        <w:rPr>
          <w:sz w:val="28"/>
          <w:szCs w:val="28"/>
        </w:rPr>
        <w:t>ая</w:t>
      </w:r>
      <w:r w:rsidRPr="0063442F">
        <w:rPr>
          <w:sz w:val="28"/>
          <w:szCs w:val="28"/>
        </w:rPr>
        <w:t xml:space="preserve"> мотиваци</w:t>
      </w:r>
      <w:r w:rsidR="002B038B" w:rsidRPr="0063442F">
        <w:rPr>
          <w:sz w:val="28"/>
          <w:szCs w:val="28"/>
        </w:rPr>
        <w:t>я</w:t>
      </w:r>
      <w:r w:rsidRPr="0063442F">
        <w:rPr>
          <w:sz w:val="28"/>
          <w:szCs w:val="28"/>
        </w:rPr>
        <w:t>;</w:t>
      </w:r>
      <w:r w:rsidR="002B038B" w:rsidRPr="0063442F">
        <w:rPr>
          <w:sz w:val="28"/>
          <w:szCs w:val="28"/>
        </w:rPr>
        <w:t xml:space="preserve"> не формируется адекватная самооценка.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 xml:space="preserve">Я в своей работе частично использую принципы </w:t>
      </w:r>
      <w:proofErr w:type="spellStart"/>
      <w:r w:rsidRPr="0063442F">
        <w:rPr>
          <w:sz w:val="28"/>
          <w:szCs w:val="28"/>
        </w:rPr>
        <w:t>безотметочного</w:t>
      </w:r>
      <w:proofErr w:type="spellEnd"/>
      <w:r w:rsidRPr="0063442F">
        <w:rPr>
          <w:sz w:val="28"/>
          <w:szCs w:val="28"/>
        </w:rPr>
        <w:t xml:space="preserve"> оценивания, разработанные Г. А. </w:t>
      </w:r>
      <w:proofErr w:type="spellStart"/>
      <w:r w:rsidRPr="0063442F">
        <w:rPr>
          <w:sz w:val="28"/>
          <w:szCs w:val="28"/>
        </w:rPr>
        <w:t>Цукерман</w:t>
      </w:r>
      <w:proofErr w:type="spellEnd"/>
      <w:r w:rsidRPr="0063442F">
        <w:rPr>
          <w:sz w:val="28"/>
          <w:szCs w:val="28"/>
        </w:rPr>
        <w:t>: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 xml:space="preserve">1. Самооценка ученика должна предшествовать учительской оценке. Для оценивания первоклассников я выбираю только те задания, где существует объективный  однозначный критерий оценивания. 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2. Самооценка учащихся должна постепенно дифференцироваться. В первом классе я стараюсь учить ребёнка видеть свою работу как сумму многих умений, каждое из которых имеет свой критерий оценивания.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3. Оцениваться должна, прежде всего, динамика учебной успешности учащихся относительно их самих.</w:t>
      </w:r>
    </w:p>
    <w:p w:rsidR="007909A6" w:rsidRPr="0063442F" w:rsidRDefault="007909A6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За долгие годы работы наметились три этапа работы в моей деятельности:</w:t>
      </w:r>
    </w:p>
    <w:p w:rsidR="007909A6" w:rsidRPr="0063442F" w:rsidRDefault="007909A6" w:rsidP="0063442F">
      <w:pPr>
        <w:pStyle w:val="a3"/>
        <w:numPr>
          <w:ilvl w:val="0"/>
          <w:numId w:val="1"/>
        </w:num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Введение критериев  оценивания</w:t>
      </w:r>
    </w:p>
    <w:p w:rsidR="007909A6" w:rsidRPr="0063442F" w:rsidRDefault="007909A6" w:rsidP="0063442F">
      <w:pPr>
        <w:pStyle w:val="a3"/>
        <w:numPr>
          <w:ilvl w:val="0"/>
          <w:numId w:val="1"/>
        </w:num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Дифференцирование самооценки. Процесс соотношения планируемых и реальных результатов.</w:t>
      </w:r>
    </w:p>
    <w:p w:rsidR="007909A6" w:rsidRPr="0063442F" w:rsidRDefault="007909A6" w:rsidP="0063442F">
      <w:pPr>
        <w:pStyle w:val="a3"/>
        <w:numPr>
          <w:ilvl w:val="0"/>
          <w:numId w:val="1"/>
        </w:num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Способ производства формализованной оценки.</w:t>
      </w:r>
    </w:p>
    <w:p w:rsidR="00EF3761" w:rsidRPr="0063442F" w:rsidRDefault="00EF3761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На каждом этапе сформулированы «правила», с помощью которых взаимодействуют участники образовательного процесса.</w:t>
      </w:r>
    </w:p>
    <w:p w:rsidR="002B038B" w:rsidRPr="0063442F" w:rsidRDefault="002B038B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Разработанные мною листы достижений «Русский лес», «</w:t>
      </w:r>
      <w:r w:rsidR="008C26FA" w:rsidRPr="0063442F">
        <w:rPr>
          <w:sz w:val="28"/>
          <w:szCs w:val="28"/>
        </w:rPr>
        <w:t>М</w:t>
      </w:r>
      <w:r w:rsidRPr="0063442F">
        <w:rPr>
          <w:sz w:val="28"/>
          <w:szCs w:val="28"/>
        </w:rPr>
        <w:t>атематический город»- это листы фиксирования результатов самим учеником. В цветовом обозначении наглядно отображается результат по той или иной категории знаний, умений, навыков. Учени</w:t>
      </w:r>
      <w:r w:rsidR="008C26FA" w:rsidRPr="0063442F">
        <w:rPr>
          <w:sz w:val="28"/>
          <w:szCs w:val="28"/>
        </w:rPr>
        <w:t>к</w:t>
      </w:r>
      <w:r w:rsidR="00D91E3E">
        <w:rPr>
          <w:sz w:val="28"/>
          <w:szCs w:val="28"/>
        </w:rPr>
        <w:t xml:space="preserve"> сам учит</w:t>
      </w:r>
      <w:r w:rsidRPr="0063442F">
        <w:rPr>
          <w:sz w:val="28"/>
          <w:szCs w:val="28"/>
        </w:rPr>
        <w:t>ся анализировать свою работу, сравнивать ее с эталоном, исправлять недочеты, ошибки, планировать дальнейшую корректирующую деятельность по устранению пробелов в усвоении материала</w:t>
      </w:r>
      <w:r w:rsidR="008C26FA" w:rsidRPr="0063442F">
        <w:rPr>
          <w:sz w:val="28"/>
          <w:szCs w:val="28"/>
        </w:rPr>
        <w:t xml:space="preserve"> и, выполнив аналогичную работу с меньшим количеством ошибок или безошибочно, видит свое реальное продвижение, ощущает значимость своей деятельности. При этом важен момент, когда ученик «исполняет»  ро</w:t>
      </w:r>
      <w:r w:rsidR="00A45689">
        <w:rPr>
          <w:sz w:val="28"/>
          <w:szCs w:val="28"/>
        </w:rPr>
        <w:t>ль учителя – «Сам Себе Учитель», включается самоконтроль</w:t>
      </w:r>
      <w:r w:rsidR="008C26FA" w:rsidRPr="0063442F">
        <w:rPr>
          <w:sz w:val="28"/>
          <w:szCs w:val="28"/>
        </w:rPr>
        <w:t xml:space="preserve">. После чего работу проверяет учитель.  При этом формируется адекватная самооценка. Нет искажения взаимоотношений между учащимся и учителем. </w:t>
      </w:r>
    </w:p>
    <w:p w:rsidR="00EF3761" w:rsidRPr="0063442F" w:rsidRDefault="00EF3761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lastRenderedPageBreak/>
        <w:t xml:space="preserve"> Листы достижений и самооценки по предметам показывают динамику обучения учащегося. Такой подход позволяет ребенку активно включиться в процесс обучения, сознательно относиться к его результатам, что, в свою очередь, дает ему возможность определять собственные образовательные интересы и дефициты и ставить образовательные задачи. Поэтому правильная организация системы </w:t>
      </w:r>
      <w:proofErr w:type="spellStart"/>
      <w:r w:rsidRPr="0063442F">
        <w:rPr>
          <w:sz w:val="28"/>
          <w:szCs w:val="28"/>
        </w:rPr>
        <w:t>безотметочного</w:t>
      </w:r>
      <w:proofErr w:type="spellEnd"/>
      <w:r w:rsidRPr="0063442F">
        <w:rPr>
          <w:sz w:val="28"/>
          <w:szCs w:val="28"/>
        </w:rPr>
        <w:t xml:space="preserve"> оценивания не только не вредит обучению ребенка, но и решает задачи его личностного развития. </w:t>
      </w:r>
    </w:p>
    <w:p w:rsidR="00EF3761" w:rsidRPr="0063442F" w:rsidRDefault="00EF3761" w:rsidP="0063442F">
      <w:pPr>
        <w:ind w:firstLine="567"/>
        <w:rPr>
          <w:sz w:val="28"/>
          <w:szCs w:val="28"/>
        </w:rPr>
      </w:pPr>
      <w:r w:rsidRPr="0063442F">
        <w:rPr>
          <w:sz w:val="28"/>
          <w:szCs w:val="28"/>
        </w:rPr>
        <w:t>Высоким рейтингом ученика считаю его способность составления самостоятельной программы подготовки к аналогичной работе (определение объема и содержания требуемой дополнительной работы).</w:t>
      </w:r>
    </w:p>
    <w:p w:rsidR="00EF3761" w:rsidRDefault="00EF3761" w:rsidP="002B038B"/>
    <w:sectPr w:rsidR="00EF3761" w:rsidSect="006B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36C"/>
    <w:multiLevelType w:val="hybridMultilevel"/>
    <w:tmpl w:val="7F3A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A6"/>
    <w:rsid w:val="00251004"/>
    <w:rsid w:val="002B038B"/>
    <w:rsid w:val="0038005A"/>
    <w:rsid w:val="0063442F"/>
    <w:rsid w:val="006B1DE6"/>
    <w:rsid w:val="007909A6"/>
    <w:rsid w:val="008C26FA"/>
    <w:rsid w:val="00A45689"/>
    <w:rsid w:val="00D91E3E"/>
    <w:rsid w:val="00EF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2012-11-25T06:19:00Z</dcterms:created>
  <dcterms:modified xsi:type="dcterms:W3CDTF">2012-11-25T13:36:00Z</dcterms:modified>
</cp:coreProperties>
</file>