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E" w:rsidRDefault="001844AE" w:rsidP="00CE1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E1110">
        <w:rPr>
          <w:sz w:val="28"/>
          <w:szCs w:val="28"/>
        </w:rPr>
        <w:t>МБОУДОД ДШИ п. Парковый МО Тихорецкий район</w:t>
      </w: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DD5F84" w:rsidP="0087773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МЕТОДИЧЕСКИЙ ДОКЛАД</w:t>
      </w: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1844AE" w:rsidRDefault="001844AE" w:rsidP="0087773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77735">
        <w:rPr>
          <w:sz w:val="28"/>
          <w:szCs w:val="28"/>
        </w:rPr>
        <w:t>РОЛЬ АККОМПАНЕМ</w:t>
      </w:r>
      <w:r>
        <w:rPr>
          <w:sz w:val="28"/>
          <w:szCs w:val="28"/>
        </w:rPr>
        <w:t>ЕНТА В СОЗДАНИИ ХУДОЖЕСТВЕННОГО</w:t>
      </w:r>
    </w:p>
    <w:p w:rsidR="00877735" w:rsidRDefault="001844AE" w:rsidP="00184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77735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  </w:t>
      </w:r>
      <w:r w:rsidR="00877735">
        <w:rPr>
          <w:sz w:val="28"/>
          <w:szCs w:val="28"/>
        </w:rPr>
        <w:t>В СКРИПИЧНЫХ ПРОИЗВЕДЕНИЯХ</w:t>
      </w:r>
      <w:r>
        <w:rPr>
          <w:sz w:val="28"/>
          <w:szCs w:val="28"/>
        </w:rPr>
        <w:t>»</w:t>
      </w: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DD5F84">
      <w:pPr>
        <w:jc w:val="right"/>
        <w:rPr>
          <w:sz w:val="28"/>
          <w:szCs w:val="28"/>
        </w:rPr>
      </w:pPr>
    </w:p>
    <w:p w:rsidR="001844AE" w:rsidRDefault="001844AE" w:rsidP="00DD5F84">
      <w:pPr>
        <w:jc w:val="right"/>
        <w:rPr>
          <w:sz w:val="28"/>
          <w:szCs w:val="28"/>
        </w:rPr>
      </w:pPr>
    </w:p>
    <w:p w:rsidR="001844AE" w:rsidRDefault="001844AE" w:rsidP="00DD5F84">
      <w:pPr>
        <w:jc w:val="right"/>
        <w:rPr>
          <w:sz w:val="28"/>
          <w:szCs w:val="28"/>
        </w:rPr>
      </w:pPr>
    </w:p>
    <w:p w:rsidR="001844AE" w:rsidRDefault="001844AE" w:rsidP="00DD5F84">
      <w:pPr>
        <w:jc w:val="right"/>
        <w:rPr>
          <w:sz w:val="28"/>
          <w:szCs w:val="28"/>
        </w:rPr>
      </w:pPr>
    </w:p>
    <w:p w:rsidR="001844AE" w:rsidRDefault="001844AE" w:rsidP="00DD5F84">
      <w:pPr>
        <w:jc w:val="right"/>
        <w:rPr>
          <w:sz w:val="28"/>
          <w:szCs w:val="28"/>
        </w:rPr>
      </w:pPr>
    </w:p>
    <w:p w:rsidR="001844AE" w:rsidRDefault="001844AE" w:rsidP="00DD5F84">
      <w:pPr>
        <w:jc w:val="right"/>
        <w:rPr>
          <w:sz w:val="28"/>
          <w:szCs w:val="28"/>
        </w:rPr>
      </w:pPr>
    </w:p>
    <w:p w:rsidR="001844AE" w:rsidRDefault="001844AE" w:rsidP="00DD5F84">
      <w:pPr>
        <w:jc w:val="right"/>
        <w:rPr>
          <w:sz w:val="28"/>
          <w:szCs w:val="28"/>
        </w:rPr>
      </w:pPr>
    </w:p>
    <w:p w:rsidR="00877735" w:rsidRDefault="00DD5F84" w:rsidP="00DD5F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Подготовила</w:t>
      </w:r>
    </w:p>
    <w:p w:rsidR="00DD5F84" w:rsidRDefault="00DD5F84" w:rsidP="00DD5F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Г.Н. Боковина</w:t>
      </w:r>
    </w:p>
    <w:p w:rsidR="00DD5F84" w:rsidRDefault="00DD5F84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</w:p>
    <w:p w:rsidR="00877735" w:rsidRDefault="00877735" w:rsidP="001844AE">
      <w:pPr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  <w:bookmarkStart w:id="0" w:name="_GoBack"/>
      <w:bookmarkEnd w:id="0"/>
    </w:p>
    <w:p w:rsidR="005F4EE2" w:rsidRDefault="00CE1110" w:rsidP="005F4EE2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 2013</w:t>
      </w:r>
      <w:r w:rsidR="005F4EE2">
        <w:rPr>
          <w:sz w:val="28"/>
          <w:szCs w:val="28"/>
        </w:rPr>
        <w:t>г.</w:t>
      </w:r>
    </w:p>
    <w:p w:rsidR="001844AE" w:rsidRDefault="001844AE" w:rsidP="00877735">
      <w:pPr>
        <w:jc w:val="center"/>
        <w:rPr>
          <w:sz w:val="28"/>
          <w:szCs w:val="28"/>
        </w:rPr>
      </w:pPr>
    </w:p>
    <w:p w:rsidR="001844AE" w:rsidRDefault="001844AE" w:rsidP="00877735">
      <w:pPr>
        <w:jc w:val="center"/>
        <w:rPr>
          <w:sz w:val="28"/>
          <w:szCs w:val="28"/>
        </w:rPr>
      </w:pPr>
    </w:p>
    <w:p w:rsidR="001844AE" w:rsidRDefault="001844AE" w:rsidP="00877735">
      <w:pPr>
        <w:jc w:val="center"/>
        <w:rPr>
          <w:sz w:val="28"/>
          <w:szCs w:val="28"/>
        </w:rPr>
      </w:pPr>
    </w:p>
    <w:p w:rsidR="001844AE" w:rsidRDefault="001844AE" w:rsidP="00877735">
      <w:pPr>
        <w:jc w:val="center"/>
        <w:rPr>
          <w:sz w:val="28"/>
          <w:szCs w:val="28"/>
        </w:rPr>
      </w:pPr>
    </w:p>
    <w:p w:rsidR="00877735" w:rsidRDefault="00877735" w:rsidP="0087773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66C1" w:rsidRPr="008166C1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</w:t>
      </w:r>
    </w:p>
    <w:p w:rsidR="00877735" w:rsidRDefault="008166C1" w:rsidP="0087773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877735">
        <w:rPr>
          <w:sz w:val="28"/>
          <w:szCs w:val="28"/>
        </w:rPr>
        <w:t>.Формирование музыкального мышления у начинающих скрипачей</w:t>
      </w:r>
    </w:p>
    <w:p w:rsidR="00DF7760" w:rsidRPr="00DF7760" w:rsidRDefault="008166C1" w:rsidP="00DF7760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="00DF7760" w:rsidRPr="00DF7760">
        <w:rPr>
          <w:sz w:val="28"/>
          <w:szCs w:val="28"/>
        </w:rPr>
        <w:t>.Некоторые конкретные этапы в работе над художественными образами в музыкальных произведениях.</w:t>
      </w:r>
      <w:proofErr w:type="gramEnd"/>
      <w:r w:rsidR="00DF7760" w:rsidRPr="00DF7760">
        <w:rPr>
          <w:sz w:val="28"/>
          <w:szCs w:val="28"/>
        </w:rPr>
        <w:t xml:space="preserve"> </w:t>
      </w:r>
    </w:p>
    <w:p w:rsidR="00877735" w:rsidRDefault="008166C1" w:rsidP="00DF7760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="00DD5F84">
        <w:rPr>
          <w:sz w:val="28"/>
          <w:szCs w:val="28"/>
        </w:rPr>
        <w:t xml:space="preserve"> .Практическая часть.</w:t>
      </w:r>
      <w:proofErr w:type="gramEnd"/>
    </w:p>
    <w:p w:rsidR="00533F04" w:rsidRDefault="00533F04" w:rsidP="00DF7760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Заключение.</w:t>
      </w:r>
      <w:proofErr w:type="gramEnd"/>
    </w:p>
    <w:p w:rsidR="00533F04" w:rsidRPr="00533F04" w:rsidRDefault="00533F04" w:rsidP="00DF7760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Использованная литература.</w:t>
      </w:r>
    </w:p>
    <w:p w:rsidR="00877735" w:rsidRPr="00DF7760" w:rsidRDefault="00877735" w:rsidP="00DF7760">
      <w:pPr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6E31B2" w:rsidRDefault="006E31B2" w:rsidP="00877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Default="00877735" w:rsidP="00877735">
      <w:pPr>
        <w:jc w:val="both"/>
        <w:rPr>
          <w:sz w:val="28"/>
          <w:szCs w:val="28"/>
        </w:rPr>
      </w:pPr>
    </w:p>
    <w:p w:rsidR="00877735" w:rsidRPr="008166C1" w:rsidRDefault="00877735" w:rsidP="008166C1">
      <w:pPr>
        <w:jc w:val="both"/>
        <w:rPr>
          <w:b/>
          <w:sz w:val="28"/>
          <w:szCs w:val="28"/>
        </w:rPr>
      </w:pPr>
      <w:r w:rsidRPr="008166C1">
        <w:rPr>
          <w:b/>
          <w:sz w:val="28"/>
          <w:szCs w:val="28"/>
        </w:rPr>
        <w:lastRenderedPageBreak/>
        <w:t>1.Введение</w:t>
      </w:r>
    </w:p>
    <w:p w:rsidR="00877735" w:rsidRDefault="00DD5F84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Предлагаемый методический доклад</w:t>
      </w:r>
      <w:r w:rsidR="00877735">
        <w:rPr>
          <w:sz w:val="28"/>
          <w:szCs w:val="28"/>
        </w:rPr>
        <w:t xml:space="preserve"> не претендует ни на полноту изложения, ни на его исчерпывающий характер, но это попытка углубить и расширить важнейшую тему, затрагивающую процесс работы над раскрытием худо</w:t>
      </w:r>
      <w:r>
        <w:rPr>
          <w:sz w:val="28"/>
          <w:szCs w:val="28"/>
        </w:rPr>
        <w:t>жественных образов в музыкальны</w:t>
      </w:r>
      <w:r w:rsidR="00E51F70">
        <w:rPr>
          <w:sz w:val="28"/>
          <w:szCs w:val="28"/>
        </w:rPr>
        <w:t>х</w:t>
      </w:r>
      <w:r w:rsidR="00877735">
        <w:rPr>
          <w:sz w:val="28"/>
          <w:szCs w:val="28"/>
        </w:rPr>
        <w:t xml:space="preserve"> произведе</w:t>
      </w:r>
      <w:r w:rsidR="00E51F70">
        <w:rPr>
          <w:sz w:val="28"/>
          <w:szCs w:val="28"/>
        </w:rPr>
        <w:t xml:space="preserve">ниях с помощью </w:t>
      </w:r>
      <w:r w:rsidR="0051788E">
        <w:rPr>
          <w:sz w:val="28"/>
          <w:szCs w:val="28"/>
        </w:rPr>
        <w:t>аккомпанемента.</w:t>
      </w:r>
    </w:p>
    <w:p w:rsidR="0051788E" w:rsidRDefault="0051788E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Музыкально-слуховые предста</w:t>
      </w:r>
      <w:r w:rsidR="00E51F70">
        <w:rPr>
          <w:sz w:val="28"/>
          <w:szCs w:val="28"/>
        </w:rPr>
        <w:t>вления, как известно, возникают</w:t>
      </w:r>
      <w:r>
        <w:rPr>
          <w:sz w:val="28"/>
          <w:szCs w:val="28"/>
        </w:rPr>
        <w:t xml:space="preserve"> и развиваются не самопроизвольно, а в процессе целенаправленной музыкальной деятельности. С первого урока ребенок всеми доступными средствами приобщается к игре на скрипке, для этого вовсе не обязательно ждать пока ребенок научится правильно держать инструмент</w:t>
      </w:r>
      <w:r w:rsidR="00E51F70">
        <w:rPr>
          <w:sz w:val="28"/>
          <w:szCs w:val="28"/>
        </w:rPr>
        <w:t xml:space="preserve"> или овладеет нотной грамотой</w:t>
      </w:r>
      <w:proofErr w:type="gramStart"/>
      <w:r w:rsidR="00E51F70">
        <w:rPr>
          <w:sz w:val="28"/>
          <w:szCs w:val="28"/>
        </w:rPr>
        <w:t xml:space="preserve"> ,</w:t>
      </w:r>
      <w:proofErr w:type="gramEnd"/>
      <w:r w:rsidR="00E51F70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на первых же занятиях играть щипком н</w:t>
      </w:r>
      <w:r w:rsidR="00E51F70">
        <w:rPr>
          <w:sz w:val="28"/>
          <w:szCs w:val="28"/>
        </w:rPr>
        <w:t>а открытых струнах. С первого</w:t>
      </w:r>
      <w:r>
        <w:rPr>
          <w:sz w:val="28"/>
          <w:szCs w:val="28"/>
        </w:rPr>
        <w:t xml:space="preserve"> прикосновения к скрипке важно вслушиваться в её звучание. У каждой ст</w:t>
      </w:r>
      <w:r w:rsidR="00E51F70">
        <w:rPr>
          <w:sz w:val="28"/>
          <w:szCs w:val="28"/>
        </w:rPr>
        <w:t>руны свой ярко выраженный тембр и  дети это сразу понимают и чувствуют.</w:t>
      </w:r>
      <w:r>
        <w:rPr>
          <w:sz w:val="28"/>
          <w:szCs w:val="28"/>
        </w:rPr>
        <w:t xml:space="preserve"> Четыре струны – это четыре разнохарактерных образа, осталось только их назвать. Дл</w:t>
      </w:r>
      <w:r w:rsidR="00E51F70">
        <w:rPr>
          <w:sz w:val="28"/>
          <w:szCs w:val="28"/>
        </w:rPr>
        <w:t>я детей это не составляет труда.  Струну Соль</w:t>
      </w:r>
      <w:r>
        <w:rPr>
          <w:sz w:val="28"/>
          <w:szCs w:val="28"/>
        </w:rPr>
        <w:t xml:space="preserve"> </w:t>
      </w:r>
      <w:r w:rsidR="00C535CE">
        <w:rPr>
          <w:sz w:val="28"/>
          <w:szCs w:val="28"/>
        </w:rPr>
        <w:t>они обычно отдают медведю</w:t>
      </w:r>
      <w:r>
        <w:rPr>
          <w:sz w:val="28"/>
          <w:szCs w:val="28"/>
        </w:rPr>
        <w:t xml:space="preserve">, Ре – </w:t>
      </w:r>
      <w:r w:rsidR="00C535CE">
        <w:rPr>
          <w:sz w:val="28"/>
          <w:szCs w:val="28"/>
        </w:rPr>
        <w:t>собачке, Ля – кошечке, а Ми - птичке или мышке</w:t>
      </w:r>
      <w:r>
        <w:rPr>
          <w:sz w:val="28"/>
          <w:szCs w:val="28"/>
        </w:rPr>
        <w:t xml:space="preserve">. Так устанавливаются </w:t>
      </w:r>
      <w:r w:rsidR="00E51F70">
        <w:rPr>
          <w:sz w:val="28"/>
          <w:szCs w:val="28"/>
        </w:rPr>
        <w:t>первые связи между игрой</w:t>
      </w:r>
      <w:r w:rsidR="00C535CE">
        <w:rPr>
          <w:sz w:val="28"/>
          <w:szCs w:val="28"/>
        </w:rPr>
        <w:t xml:space="preserve"> </w:t>
      </w:r>
      <w:r w:rsidR="00E51F70">
        <w:rPr>
          <w:sz w:val="28"/>
          <w:szCs w:val="28"/>
        </w:rPr>
        <w:t xml:space="preserve"> и  вслушиванием в тембровую окраску,</w:t>
      </w:r>
      <w:r>
        <w:rPr>
          <w:sz w:val="28"/>
          <w:szCs w:val="28"/>
        </w:rPr>
        <w:t xml:space="preserve"> что служит </w:t>
      </w:r>
      <w:r w:rsidR="00C535CE">
        <w:rPr>
          <w:sz w:val="28"/>
          <w:szCs w:val="28"/>
        </w:rPr>
        <w:t>первоосновой для</w:t>
      </w:r>
      <w:r>
        <w:rPr>
          <w:sz w:val="28"/>
          <w:szCs w:val="28"/>
        </w:rPr>
        <w:t xml:space="preserve"> дальнейшей работы над музыкальными образами.</w:t>
      </w:r>
    </w:p>
    <w:p w:rsidR="00C535CE" w:rsidRDefault="00C535CE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Музыкальное развитие ребенка является ч</w:t>
      </w:r>
      <w:r w:rsidR="00E51F70">
        <w:rPr>
          <w:sz w:val="28"/>
          <w:szCs w:val="28"/>
        </w:rPr>
        <w:t>астью психофизического развития. Э</w:t>
      </w:r>
      <w:r>
        <w:rPr>
          <w:sz w:val="28"/>
          <w:szCs w:val="28"/>
        </w:rPr>
        <w:t>лементарно-звуковые понятия невозможно вводить без ознакомления детей с явлениями окружающего мира, без развития образной памяти, элементов сравнительного мышления. М</w:t>
      </w:r>
      <w:r w:rsidR="00DF7760">
        <w:rPr>
          <w:sz w:val="28"/>
          <w:szCs w:val="28"/>
        </w:rPr>
        <w:t>узыкальный образный мир особенн</w:t>
      </w:r>
      <w:r>
        <w:rPr>
          <w:sz w:val="28"/>
          <w:szCs w:val="28"/>
        </w:rPr>
        <w:t>о влияет на восприятие и воображение.</w:t>
      </w:r>
    </w:p>
    <w:p w:rsidR="0051788E" w:rsidRDefault="0051788E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Важно не упускать малейшей возможности будить детское воображение, постоянно связывая его с музыкальным восприятием, с этой целью очень полезно широко применять на начальном этапе занятий народные песни. Их изучение в младших классах необходимо, так как ученик привыкает к характерным чертам народного мелоса, создающим основу его музыкального мышления.</w:t>
      </w:r>
      <w:r w:rsidR="007462BE">
        <w:rPr>
          <w:sz w:val="28"/>
          <w:szCs w:val="28"/>
        </w:rPr>
        <w:t xml:space="preserve"> Текст народной песни делает ее доходчивой и вместе с тем стимулирует переход от восприятия словесно-смыслового содержания к восприятию музыкального образа.</w:t>
      </w:r>
    </w:p>
    <w:p w:rsidR="00C535CE" w:rsidRDefault="00E51F70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Обратим внимание</w:t>
      </w:r>
      <w:r w:rsidR="00C535CE">
        <w:rPr>
          <w:sz w:val="28"/>
          <w:szCs w:val="28"/>
        </w:rPr>
        <w:t xml:space="preserve"> на то, что возможность понимать музыку, эмоционально реагировать на нее вначале</w:t>
      </w:r>
      <w:r>
        <w:rPr>
          <w:sz w:val="28"/>
          <w:szCs w:val="28"/>
        </w:rPr>
        <w:t xml:space="preserve"> обучения </w:t>
      </w:r>
      <w:r w:rsidR="00C535CE">
        <w:rPr>
          <w:sz w:val="28"/>
          <w:szCs w:val="28"/>
        </w:rPr>
        <w:t xml:space="preserve"> намного опережает умение играть. Поэтому на начальном этапе следует отвести определенное место пению с сопровождением и целенаправленному слушанию музыки</w:t>
      </w:r>
      <w:r>
        <w:rPr>
          <w:sz w:val="28"/>
          <w:szCs w:val="28"/>
        </w:rPr>
        <w:t>, и</w:t>
      </w:r>
      <w:r w:rsidR="00C535CE">
        <w:rPr>
          <w:sz w:val="28"/>
          <w:szCs w:val="28"/>
        </w:rPr>
        <w:t xml:space="preserve"> в первую очередь в исполнении педагогом на уроке.</w:t>
      </w:r>
    </w:p>
    <w:p w:rsidR="00C535CE" w:rsidRDefault="00C535CE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для этого на уроках по специальности обязательно должен принимать активное участие концертмейстер. Музыка, звучащая в классе, - это и «питательная» среда, и учебный материал, и</w:t>
      </w:r>
      <w:r w:rsidR="00E51F70">
        <w:rPr>
          <w:sz w:val="28"/>
          <w:szCs w:val="28"/>
        </w:rPr>
        <w:t xml:space="preserve"> объект изучения, и осмысления.</w:t>
      </w:r>
    </w:p>
    <w:p w:rsidR="00533F04" w:rsidRDefault="007462BE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3F04" w:rsidRDefault="00533F04" w:rsidP="008166C1">
      <w:pPr>
        <w:jc w:val="both"/>
        <w:rPr>
          <w:sz w:val="28"/>
          <w:szCs w:val="28"/>
        </w:rPr>
      </w:pPr>
    </w:p>
    <w:p w:rsidR="006E31B2" w:rsidRDefault="006E31B2" w:rsidP="008166C1">
      <w:pPr>
        <w:jc w:val="both"/>
        <w:rPr>
          <w:sz w:val="28"/>
          <w:szCs w:val="28"/>
        </w:rPr>
      </w:pPr>
    </w:p>
    <w:p w:rsidR="006E31B2" w:rsidRDefault="006E31B2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462BE" w:rsidRDefault="00533F04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462BE">
        <w:rPr>
          <w:sz w:val="28"/>
          <w:szCs w:val="28"/>
        </w:rPr>
        <w:t>С этой же целью необходимо шире привлекать материал других видов искусства (живописи, литературы), помня о том, что развитие музыкальности неотделимо от формирования художественного осознания в целом.</w:t>
      </w:r>
      <w:r w:rsidR="00C535CE">
        <w:rPr>
          <w:sz w:val="28"/>
          <w:szCs w:val="28"/>
        </w:rPr>
        <w:t xml:space="preserve"> </w:t>
      </w:r>
    </w:p>
    <w:p w:rsidR="00C535CE" w:rsidRDefault="00C535CE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результата таких занятий наступает довольно быстро. И пусть ребенок не станет в будущем профессиональным музыкантом, но соприкосновение с миром музыки в таком раннем возрасте непременно обогатит ее духовный мир, позволит ему полнее  раскрыться как личность.</w:t>
      </w:r>
    </w:p>
    <w:p w:rsidR="00877735" w:rsidRDefault="00877735" w:rsidP="008166C1">
      <w:pPr>
        <w:jc w:val="both"/>
        <w:rPr>
          <w:sz w:val="28"/>
          <w:szCs w:val="28"/>
        </w:rPr>
      </w:pPr>
    </w:p>
    <w:p w:rsidR="00877735" w:rsidRDefault="00877735" w:rsidP="008166C1">
      <w:pPr>
        <w:jc w:val="both"/>
        <w:rPr>
          <w:b/>
          <w:i/>
          <w:sz w:val="28"/>
          <w:szCs w:val="28"/>
        </w:rPr>
      </w:pPr>
      <w:r w:rsidRPr="0006329E">
        <w:rPr>
          <w:b/>
          <w:i/>
          <w:sz w:val="28"/>
          <w:szCs w:val="28"/>
        </w:rPr>
        <w:t>П.Формирование музыкального мышления у начинающих скрипачей</w:t>
      </w:r>
    </w:p>
    <w:p w:rsidR="0006329E" w:rsidRPr="0006329E" w:rsidRDefault="0006329E" w:rsidP="008166C1">
      <w:pPr>
        <w:jc w:val="both"/>
        <w:rPr>
          <w:b/>
          <w:i/>
          <w:sz w:val="28"/>
          <w:szCs w:val="28"/>
        </w:rPr>
      </w:pPr>
    </w:p>
    <w:p w:rsidR="00877735" w:rsidRDefault="00877735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Музыкантам – педагогам хорошо известно, что развитие основных музыкальных способностей (в частности, музыкального слуха и ритма) протекает интенсивней при изучении </w:t>
      </w:r>
      <w:r w:rsidR="007462BE">
        <w:rPr>
          <w:sz w:val="28"/>
          <w:szCs w:val="28"/>
        </w:rPr>
        <w:t xml:space="preserve">художественного </w:t>
      </w:r>
      <w:r>
        <w:rPr>
          <w:sz w:val="28"/>
          <w:szCs w:val="28"/>
        </w:rPr>
        <w:t>музыкального произведения, нежели при изучении упражнений, имеющих лишь вспомогательное значение. Работа над художественным произведением требует от ученика единство чувства и мысли, так как мысль</w:t>
      </w:r>
      <w:r w:rsidR="007462BE">
        <w:rPr>
          <w:sz w:val="28"/>
          <w:szCs w:val="28"/>
        </w:rPr>
        <w:t>,</w:t>
      </w:r>
      <w:r>
        <w:rPr>
          <w:sz w:val="28"/>
          <w:szCs w:val="28"/>
        </w:rPr>
        <w:t xml:space="preserve"> не согретая чувством</w:t>
      </w:r>
      <w:r w:rsidR="007462BE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привести его к надуманному, абстрактному, формальному исполнению, чаще навязанного преподавателем. Рационально построенная работа над художественным произведением, при ясности цели и путей ее достижения, ускоряет процесс изучения музыкального произведения и с меньшей затратой сил </w:t>
      </w:r>
      <w:r w:rsidR="007462BE">
        <w:rPr>
          <w:sz w:val="28"/>
          <w:szCs w:val="28"/>
        </w:rPr>
        <w:t xml:space="preserve">помогает </w:t>
      </w:r>
      <w:r>
        <w:rPr>
          <w:sz w:val="28"/>
          <w:szCs w:val="28"/>
        </w:rPr>
        <w:t>достичь желаемого результата.</w:t>
      </w:r>
    </w:p>
    <w:p w:rsidR="00877735" w:rsidRDefault="00877735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Известно, что форма подачи и качество музыкального материала на каждом уроке должна быть яркой, проводиться артистично, доходчивым языком, проходить на доступном ученику психологическом уровне. Учебный материал следует сосредоточить вокруг музыкальных произведений с яркими образами, которые в 1 классе должны преобладать в количественном отношении над техническим материалом. </w:t>
      </w:r>
    </w:p>
    <w:p w:rsidR="00474E58" w:rsidRDefault="00474E58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Запоминание и усвоение материала учеником, зависит от того, каким образом будет представлен учебный материал при его развертывании в процессе обучения.</w:t>
      </w:r>
    </w:p>
    <w:p w:rsidR="00474E58" w:rsidRDefault="00474E58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F70">
        <w:rPr>
          <w:b/>
          <w:sz w:val="28"/>
          <w:szCs w:val="28"/>
        </w:rPr>
        <w:t>- формально-логич</w:t>
      </w:r>
      <w:r w:rsidR="007462BE" w:rsidRPr="00E51F70">
        <w:rPr>
          <w:b/>
          <w:sz w:val="28"/>
          <w:szCs w:val="28"/>
        </w:rPr>
        <w:t>еским</w:t>
      </w:r>
      <w:r w:rsidR="007462BE">
        <w:rPr>
          <w:sz w:val="28"/>
          <w:szCs w:val="28"/>
        </w:rPr>
        <w:t xml:space="preserve"> способом, при котором  учебные</w:t>
      </w:r>
      <w:r>
        <w:rPr>
          <w:sz w:val="28"/>
          <w:szCs w:val="28"/>
        </w:rPr>
        <w:t xml:space="preserve"> задачи, как бы линейно, </w:t>
      </w:r>
      <w:proofErr w:type="spellStart"/>
      <w:r>
        <w:rPr>
          <w:sz w:val="28"/>
          <w:szCs w:val="28"/>
        </w:rPr>
        <w:t>однопорядково</w:t>
      </w:r>
      <w:proofErr w:type="spellEnd"/>
      <w:r>
        <w:rPr>
          <w:sz w:val="28"/>
          <w:szCs w:val="28"/>
        </w:rPr>
        <w:t xml:space="preserve"> следуют одна за другой, не выходя за пределы внутри предметных закономерностей одной дисциплины.</w:t>
      </w:r>
    </w:p>
    <w:p w:rsidR="00474E58" w:rsidRDefault="00474E58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51F70">
        <w:rPr>
          <w:b/>
          <w:sz w:val="28"/>
          <w:szCs w:val="28"/>
        </w:rPr>
        <w:t>- интегративным</w:t>
      </w:r>
      <w:r>
        <w:rPr>
          <w:sz w:val="28"/>
          <w:szCs w:val="28"/>
        </w:rPr>
        <w:t>, где учебные задачи, относящиеся к одной либо к различным дисциплинам взаимодействуют между собой, что в свою очередь, приводит к появлению нового знания, умения.</w:t>
      </w:r>
      <w:proofErr w:type="gramEnd"/>
    </w:p>
    <w:p w:rsidR="00474E58" w:rsidRDefault="00474E58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при формально-логическом способе обучения в классе скрипки на начальном этапе процесс формирования первичного навыка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 ограничивается освоением плавного движения смычка по струне.</w:t>
      </w:r>
    </w:p>
    <w:p w:rsidR="00474E58" w:rsidRDefault="00474E58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proofErr w:type="gramStart"/>
      <w:r w:rsidRPr="00E51F70">
        <w:rPr>
          <w:b/>
          <w:sz w:val="28"/>
          <w:szCs w:val="28"/>
        </w:rPr>
        <w:t>интегративном</w:t>
      </w:r>
      <w:proofErr w:type="gramEnd"/>
      <w:r>
        <w:rPr>
          <w:sz w:val="28"/>
          <w:szCs w:val="28"/>
        </w:rPr>
        <w:t xml:space="preserve"> – изучение движения смычка объединяется с освоением знаний об особенностях строения ритмического рисунка песни, ее характера. Такой метод дает новый результат: воспроизведение на открытой струне песни со всеми ее чертами, такими, как мягкость атаки звука, плавное и ровное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, которое освящаясь пониманием художественной задачи, приобретают осмысленно выразительный характер. Теперь ведение смычка в сознании ученика выступает уже как исполнительское средство выразительности, значительно активизирует развитие способностей </w:t>
      </w:r>
      <w:proofErr w:type="spellStart"/>
      <w:r>
        <w:rPr>
          <w:sz w:val="28"/>
          <w:szCs w:val="28"/>
        </w:rPr>
        <w:lastRenderedPageBreak/>
        <w:t>учеников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нтенсифицирует</w:t>
      </w:r>
      <w:proofErr w:type="spellEnd"/>
      <w:r>
        <w:rPr>
          <w:sz w:val="28"/>
          <w:szCs w:val="28"/>
        </w:rPr>
        <w:t xml:space="preserve"> процесс обучения в целом. </w:t>
      </w:r>
      <w:r w:rsidR="007462BE">
        <w:rPr>
          <w:sz w:val="28"/>
          <w:szCs w:val="28"/>
        </w:rPr>
        <w:t>Я всегда говорю ученикам</w:t>
      </w:r>
      <w:r w:rsidR="0006329E">
        <w:rPr>
          <w:sz w:val="28"/>
          <w:szCs w:val="28"/>
        </w:rPr>
        <w:t>,</w:t>
      </w:r>
      <w:r w:rsidR="007462BE">
        <w:rPr>
          <w:sz w:val="28"/>
          <w:szCs w:val="28"/>
        </w:rPr>
        <w:t xml:space="preserve"> и они это хорошо понимают и усваивают, что смычок – это голос скрипки.</w:t>
      </w:r>
    </w:p>
    <w:p w:rsidR="008166C1" w:rsidRPr="00533F04" w:rsidRDefault="008166C1" w:rsidP="00533F04">
      <w:pPr>
        <w:rPr>
          <w:b/>
          <w:i/>
          <w:sz w:val="28"/>
          <w:szCs w:val="28"/>
        </w:rPr>
      </w:pPr>
    </w:p>
    <w:p w:rsidR="0006329E" w:rsidRDefault="0006329E" w:rsidP="008166C1">
      <w:pPr>
        <w:jc w:val="center"/>
        <w:rPr>
          <w:b/>
          <w:i/>
          <w:sz w:val="28"/>
          <w:szCs w:val="28"/>
        </w:rPr>
      </w:pPr>
      <w:r w:rsidRPr="0006329E">
        <w:rPr>
          <w:b/>
          <w:i/>
          <w:sz w:val="28"/>
          <w:szCs w:val="28"/>
        </w:rPr>
        <w:t>Ш.</w:t>
      </w:r>
      <w:r>
        <w:rPr>
          <w:b/>
          <w:i/>
          <w:sz w:val="28"/>
          <w:szCs w:val="28"/>
        </w:rPr>
        <w:t xml:space="preserve">Некоторые конкретные этапы в работе над художественными образами в музыкальных произведениях. </w:t>
      </w:r>
    </w:p>
    <w:p w:rsidR="0006329E" w:rsidRPr="0006329E" w:rsidRDefault="0006329E" w:rsidP="008166C1">
      <w:pPr>
        <w:jc w:val="center"/>
        <w:rPr>
          <w:b/>
          <w:i/>
          <w:sz w:val="28"/>
          <w:szCs w:val="28"/>
        </w:rPr>
      </w:pPr>
    </w:p>
    <w:p w:rsidR="0006329E" w:rsidRDefault="007462BE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29E">
        <w:rPr>
          <w:sz w:val="28"/>
          <w:szCs w:val="28"/>
        </w:rPr>
        <w:t>Существует неверное мнение, что начальные период обучения на скрипке (когда ученик может играть только на открытых струнах) лишен задач художественного порядка, и что о музыкальном развитии ученика в этот период говорить не приходится. Именно этот период первых опытов ведения смычка по открыт</w:t>
      </w:r>
      <w:r w:rsidR="00E51F70">
        <w:rPr>
          <w:sz w:val="28"/>
          <w:szCs w:val="28"/>
        </w:rPr>
        <w:t>ым струнам должен подкрепляться</w:t>
      </w:r>
      <w:r w:rsidR="0006329E">
        <w:rPr>
          <w:sz w:val="28"/>
          <w:szCs w:val="28"/>
        </w:rPr>
        <w:t xml:space="preserve"> элементарными музыкальными представлениями. Первые мелоди</w:t>
      </w:r>
      <w:r w:rsidR="00E51F70">
        <w:rPr>
          <w:sz w:val="28"/>
          <w:szCs w:val="28"/>
        </w:rPr>
        <w:t>и-песенки, в которых используются</w:t>
      </w:r>
      <w:r w:rsidR="0006329E">
        <w:rPr>
          <w:sz w:val="28"/>
          <w:szCs w:val="28"/>
        </w:rPr>
        <w:t xml:space="preserve"> исключительно открытые струны; мелодические ходы, элементарные гармон</w:t>
      </w:r>
      <w:r w:rsidR="00686ACD">
        <w:rPr>
          <w:sz w:val="28"/>
          <w:szCs w:val="28"/>
        </w:rPr>
        <w:t>изации, метроритмические группы</w:t>
      </w:r>
      <w:r w:rsidR="0006329E">
        <w:rPr>
          <w:sz w:val="28"/>
          <w:szCs w:val="28"/>
        </w:rPr>
        <w:t xml:space="preserve"> в этих пьесах обычно переносятся в партию сопровождающего инструмента.</w:t>
      </w:r>
    </w:p>
    <w:p w:rsidR="0006329E" w:rsidRDefault="0006329E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Очень полезно в этот период обучения включить в репертуар пьески </w:t>
      </w:r>
      <w:proofErr w:type="spellStart"/>
      <w:r>
        <w:rPr>
          <w:sz w:val="28"/>
          <w:szCs w:val="28"/>
        </w:rPr>
        <w:t>од</w:t>
      </w:r>
      <w:r w:rsidR="00686ACD">
        <w:rPr>
          <w:sz w:val="28"/>
          <w:szCs w:val="28"/>
        </w:rPr>
        <w:t>носюжетные</w:t>
      </w:r>
      <w:proofErr w:type="spellEnd"/>
      <w:r w:rsidR="00686ACD">
        <w:rPr>
          <w:sz w:val="28"/>
          <w:szCs w:val="28"/>
        </w:rPr>
        <w:t>, но разнохарактерные.  П</w:t>
      </w:r>
      <w:r>
        <w:rPr>
          <w:sz w:val="28"/>
          <w:szCs w:val="28"/>
        </w:rPr>
        <w:t>риме</w:t>
      </w:r>
      <w:r w:rsidR="00686ACD">
        <w:rPr>
          <w:sz w:val="28"/>
          <w:szCs w:val="28"/>
        </w:rPr>
        <w:t>ром могут послужить две пьесы о божьей коровке</w:t>
      </w:r>
      <w:r>
        <w:rPr>
          <w:sz w:val="28"/>
          <w:szCs w:val="28"/>
        </w:rPr>
        <w:t>: украинская народная песня «Красная коровка» и Г</w:t>
      </w:r>
      <w:r w:rsidR="00686ACD">
        <w:rPr>
          <w:sz w:val="28"/>
          <w:szCs w:val="28"/>
        </w:rPr>
        <w:t>.Боковиной «Краснень</w:t>
      </w:r>
      <w:r>
        <w:rPr>
          <w:sz w:val="28"/>
          <w:szCs w:val="28"/>
        </w:rPr>
        <w:t>кий жучок».</w:t>
      </w:r>
    </w:p>
    <w:p w:rsidR="00C566BC" w:rsidRDefault="00C566BC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Чаще я объясняю ученикам, что «Красная коровка» - э</w:t>
      </w:r>
      <w:r w:rsidR="00686ACD">
        <w:rPr>
          <w:sz w:val="28"/>
          <w:szCs w:val="28"/>
        </w:rPr>
        <w:t>то взрослый жучок, возможно бабушка. «Краснень</w:t>
      </w:r>
      <w:r>
        <w:rPr>
          <w:sz w:val="28"/>
          <w:szCs w:val="28"/>
        </w:rPr>
        <w:t>кий жучок» - определяется легко учениками, как маленький, шустрый жучок. Такие пьески способствуют развитию и формированию элементарных представлений о ритмическом рисунке, о фактуре сопровождения, благодаря которой вырисовывается характер, о темпе, гармонии и в целом о ряде средств музыкальной выразительности.</w:t>
      </w:r>
    </w:p>
    <w:p w:rsidR="00347D7A" w:rsidRDefault="007462BE" w:rsidP="00816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Чрезвычайно важным представляется выявление в музыкальном тексте различных средств музыкальной выразительности, а также определение их роли в становлении художественного образа. Однако для скрипача анализ собственной мелодической партии явно недостаточен. Жанровые характеристики</w:t>
      </w:r>
      <w:r w:rsidR="00686ACD">
        <w:rPr>
          <w:sz w:val="28"/>
          <w:szCs w:val="28"/>
        </w:rPr>
        <w:t xml:space="preserve">, как правило, </w:t>
      </w:r>
      <w:r w:rsidR="00533F04">
        <w:rPr>
          <w:sz w:val="28"/>
          <w:szCs w:val="28"/>
        </w:rPr>
        <w:t>концентрируются</w:t>
      </w:r>
      <w:r w:rsidR="00686ACD">
        <w:rPr>
          <w:sz w:val="28"/>
          <w:szCs w:val="28"/>
        </w:rPr>
        <w:t xml:space="preserve"> в фортепианной  партии</w:t>
      </w:r>
      <w:r>
        <w:rPr>
          <w:sz w:val="28"/>
          <w:szCs w:val="28"/>
        </w:rPr>
        <w:t>. Поэтому педагогу необходимо проанализировать с учеником выразительные особенности аккомпанемента: метроритмические фактуры, ладовые, регистровые, артикуляционные</w:t>
      </w:r>
      <w:r w:rsidR="00347D7A">
        <w:rPr>
          <w:sz w:val="28"/>
          <w:szCs w:val="28"/>
        </w:rPr>
        <w:t>. Для проведения такого анализа можно прослушать отдельно аккомпанемент и дать возможность ученику поразмыслить над его особенностями. Такое изучение произведения поможет найти воображаемую ситуацию, способствующую возникновению настроения пьесы, ощутить эмоционально-образную характеристичность.</w:t>
      </w:r>
    </w:p>
    <w:p w:rsidR="00533F04" w:rsidRDefault="00533F04" w:rsidP="008166C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06329E" w:rsidRDefault="00533F04" w:rsidP="008166C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Pr="00533F04">
        <w:rPr>
          <w:b/>
          <w:i/>
          <w:sz w:val="28"/>
          <w:szCs w:val="28"/>
        </w:rPr>
        <w:t xml:space="preserve"> </w:t>
      </w:r>
      <w:r w:rsidRPr="00533F04">
        <w:rPr>
          <w:b/>
          <w:i/>
          <w:sz w:val="28"/>
          <w:szCs w:val="28"/>
          <w:lang w:val="en-US"/>
        </w:rPr>
        <w:t>IV</w:t>
      </w:r>
      <w:r w:rsidRPr="00533F04">
        <w:rPr>
          <w:b/>
          <w:i/>
          <w:sz w:val="28"/>
          <w:szCs w:val="28"/>
        </w:rPr>
        <w:t>. Практическая часть.</w:t>
      </w:r>
    </w:p>
    <w:p w:rsidR="005F4EE2" w:rsidRDefault="005F4EE2" w:rsidP="008166C1">
      <w:pPr>
        <w:jc w:val="both"/>
        <w:rPr>
          <w:b/>
          <w:i/>
          <w:sz w:val="28"/>
          <w:szCs w:val="28"/>
        </w:rPr>
      </w:pPr>
    </w:p>
    <w:p w:rsidR="005F4EE2" w:rsidRPr="001D3DAA" w:rsidRDefault="005F4EE2" w:rsidP="008166C1">
      <w:pPr>
        <w:jc w:val="both"/>
        <w:rPr>
          <w:b/>
          <w:i/>
          <w:sz w:val="28"/>
          <w:szCs w:val="28"/>
        </w:rPr>
      </w:pPr>
      <w:r w:rsidRPr="001D3DAA">
        <w:rPr>
          <w:i/>
          <w:sz w:val="28"/>
          <w:szCs w:val="28"/>
        </w:rPr>
        <w:t xml:space="preserve">    </w:t>
      </w:r>
      <w:r w:rsidRPr="001D3DAA">
        <w:rPr>
          <w:b/>
          <w:i/>
          <w:sz w:val="28"/>
          <w:szCs w:val="28"/>
        </w:rPr>
        <w:t xml:space="preserve"> ЦЕЛЬ: </w:t>
      </w:r>
    </w:p>
    <w:p w:rsidR="005F4EE2" w:rsidRDefault="005F4EE2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Показать на примере школьного репертуара значение аккомпанемента в раскрытие музыкальных образов и содержания произведения.</w:t>
      </w:r>
    </w:p>
    <w:p w:rsidR="006D3AB5" w:rsidRDefault="006D3AB5" w:rsidP="008166C1">
      <w:pPr>
        <w:jc w:val="both"/>
        <w:rPr>
          <w:sz w:val="28"/>
          <w:szCs w:val="28"/>
        </w:rPr>
      </w:pPr>
    </w:p>
    <w:p w:rsidR="006D3AB5" w:rsidRDefault="006D3AB5" w:rsidP="008166C1">
      <w:pPr>
        <w:jc w:val="both"/>
        <w:rPr>
          <w:sz w:val="28"/>
          <w:szCs w:val="28"/>
        </w:rPr>
      </w:pPr>
    </w:p>
    <w:p w:rsidR="006D3AB5" w:rsidRPr="005F4EE2" w:rsidRDefault="006D3AB5" w:rsidP="008166C1">
      <w:pPr>
        <w:jc w:val="both"/>
        <w:rPr>
          <w:sz w:val="28"/>
          <w:szCs w:val="28"/>
        </w:rPr>
      </w:pPr>
    </w:p>
    <w:p w:rsidR="00474E58" w:rsidRDefault="00474E58" w:rsidP="008166C1">
      <w:pPr>
        <w:jc w:val="both"/>
        <w:rPr>
          <w:b/>
          <w:i/>
          <w:sz w:val="28"/>
          <w:szCs w:val="28"/>
        </w:rPr>
      </w:pPr>
      <w:r w:rsidRPr="00686ACD">
        <w:rPr>
          <w:b/>
          <w:i/>
          <w:sz w:val="28"/>
          <w:szCs w:val="28"/>
        </w:rPr>
        <w:lastRenderedPageBreak/>
        <w:t>1.Т.Захарьина «Осенний дождичек»</w:t>
      </w:r>
      <w:r w:rsidR="006D3AB5">
        <w:rPr>
          <w:b/>
          <w:i/>
          <w:sz w:val="28"/>
          <w:szCs w:val="28"/>
        </w:rPr>
        <w:t>.</w:t>
      </w:r>
    </w:p>
    <w:p w:rsidR="00533F04" w:rsidRDefault="006D3AB5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66BC">
        <w:rPr>
          <w:sz w:val="28"/>
          <w:szCs w:val="28"/>
        </w:rPr>
        <w:t xml:space="preserve">На примере разбора «Осеннего дождичка» показано, как с первых песенок необходимо в ученике развивать музыкально-исполнительские навыки. Разбор начинается со слухового представления, обязательно с аккомпанементом. Без аккомпанемента пьесы на открытых струнах теряют свою выразительность. </w:t>
      </w:r>
      <w:proofErr w:type="gramStart"/>
      <w:r w:rsidR="00C566BC">
        <w:rPr>
          <w:sz w:val="28"/>
          <w:szCs w:val="28"/>
        </w:rPr>
        <w:t>После того, как ученик представил себе картинку «Осеннего дож</w:t>
      </w:r>
      <w:r w:rsidR="00686ACD">
        <w:rPr>
          <w:sz w:val="28"/>
          <w:szCs w:val="28"/>
        </w:rPr>
        <w:t>дичка» (когда плохая погода вынужден  сидеть дома.</w:t>
      </w:r>
      <w:proofErr w:type="gramEnd"/>
      <w:r>
        <w:rPr>
          <w:sz w:val="28"/>
          <w:szCs w:val="28"/>
        </w:rPr>
        <w:t xml:space="preserve">                                                         </w:t>
      </w:r>
      <w:r w:rsidR="00686ACD">
        <w:rPr>
          <w:sz w:val="28"/>
          <w:szCs w:val="28"/>
        </w:rPr>
        <w:t xml:space="preserve"> Очень </w:t>
      </w:r>
    </w:p>
    <w:p w:rsidR="00347D7A" w:rsidRDefault="00686ACD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 тянется время. Р</w:t>
      </w:r>
      <w:r w:rsidR="00C566BC">
        <w:rPr>
          <w:sz w:val="28"/>
          <w:szCs w:val="28"/>
        </w:rPr>
        <w:t>ебенок с надеж</w:t>
      </w:r>
      <w:r>
        <w:rPr>
          <w:sz w:val="28"/>
          <w:szCs w:val="28"/>
        </w:rPr>
        <w:t>до</w:t>
      </w:r>
      <w:r w:rsidR="00533F04">
        <w:rPr>
          <w:sz w:val="28"/>
          <w:szCs w:val="28"/>
        </w:rPr>
        <w:t>й смотрит в окно, но за окном мо</w:t>
      </w:r>
      <w:r>
        <w:rPr>
          <w:sz w:val="28"/>
          <w:szCs w:val="28"/>
        </w:rPr>
        <w:t>нотонно падающие капельки стучат по подоконнику</w:t>
      </w:r>
      <w:r w:rsidR="00DF1877">
        <w:rPr>
          <w:sz w:val="28"/>
          <w:szCs w:val="28"/>
        </w:rPr>
        <w:t>.</w:t>
      </w:r>
      <w:r w:rsidR="00C566BC">
        <w:rPr>
          <w:sz w:val="28"/>
          <w:szCs w:val="28"/>
        </w:rPr>
        <w:t xml:space="preserve"> Даже в этой пьеске</w:t>
      </w:r>
      <w:r w:rsidR="00DF1877">
        <w:rPr>
          <w:sz w:val="28"/>
          <w:szCs w:val="28"/>
        </w:rPr>
        <w:t>, построенной на одном звуке,</w:t>
      </w:r>
      <w:r w:rsidR="00C566BC">
        <w:rPr>
          <w:sz w:val="28"/>
          <w:szCs w:val="28"/>
        </w:rPr>
        <w:t xml:space="preserve"> на</w:t>
      </w:r>
      <w:r w:rsidR="00DF1877">
        <w:rPr>
          <w:sz w:val="28"/>
          <w:szCs w:val="28"/>
        </w:rPr>
        <w:t>до определить кульминацию. Исполнять с усилением звука, а затем уйти на дими</w:t>
      </w:r>
      <w:r w:rsidR="00C566BC">
        <w:rPr>
          <w:sz w:val="28"/>
          <w:szCs w:val="28"/>
        </w:rPr>
        <w:t>нуэндо. Ребенок должен определить характер этой пьески, только через свои ощущения.</w:t>
      </w:r>
      <w:r w:rsidR="006D3AB5">
        <w:rPr>
          <w:sz w:val="28"/>
          <w:szCs w:val="28"/>
        </w:rPr>
        <w:t xml:space="preserve">  </w:t>
      </w:r>
      <w:r w:rsidR="007127CF">
        <w:rPr>
          <w:sz w:val="28"/>
          <w:szCs w:val="28"/>
        </w:rPr>
        <w:t xml:space="preserve"> </w:t>
      </w:r>
      <w:r w:rsidR="00474E58">
        <w:rPr>
          <w:sz w:val="28"/>
          <w:szCs w:val="28"/>
        </w:rPr>
        <w:t xml:space="preserve">В работе над этой пьеской существует одна трудность для показа завершения пьески. В связи с тем, что пьеса построена на монотонных четвертных </w:t>
      </w:r>
      <w:r w:rsidR="00347D7A">
        <w:rPr>
          <w:sz w:val="28"/>
          <w:szCs w:val="28"/>
        </w:rPr>
        <w:t>длительностях, на одной ноте Ре. М</w:t>
      </w:r>
      <w:r w:rsidR="00474E58">
        <w:rPr>
          <w:sz w:val="28"/>
          <w:szCs w:val="28"/>
        </w:rPr>
        <w:t xml:space="preserve">онотонность слов данной пьески также не может подсказать ученику окончания этой пьесы, а </w:t>
      </w:r>
      <w:proofErr w:type="gramStart"/>
      <w:r w:rsidR="00474E58">
        <w:rPr>
          <w:sz w:val="28"/>
          <w:szCs w:val="28"/>
        </w:rPr>
        <w:t>следить за текстом</w:t>
      </w:r>
      <w:r w:rsidR="007127CF">
        <w:rPr>
          <w:sz w:val="28"/>
          <w:szCs w:val="28"/>
        </w:rPr>
        <w:t xml:space="preserve"> по нотам у ученика не выработан</w:t>
      </w:r>
      <w:proofErr w:type="gramEnd"/>
      <w:r w:rsidR="00474E58">
        <w:rPr>
          <w:sz w:val="28"/>
          <w:szCs w:val="28"/>
        </w:rPr>
        <w:t xml:space="preserve"> еще должный навык. </w:t>
      </w:r>
      <w:r w:rsidR="009C5C67">
        <w:rPr>
          <w:sz w:val="28"/>
          <w:szCs w:val="28"/>
        </w:rPr>
        <w:t xml:space="preserve">Вот здесь и приходит </w:t>
      </w:r>
      <w:r w:rsidR="00DF1877">
        <w:rPr>
          <w:sz w:val="28"/>
          <w:szCs w:val="28"/>
        </w:rPr>
        <w:t xml:space="preserve">на помощь партия аккомпанемента. В </w:t>
      </w:r>
      <w:r w:rsidR="007127CF">
        <w:rPr>
          <w:sz w:val="28"/>
          <w:szCs w:val="28"/>
        </w:rPr>
        <w:t xml:space="preserve">нем последняя половинная нота звучит на единственном мажорном аккорде и этот аккорд </w:t>
      </w:r>
      <w:r w:rsidR="00DF1877">
        <w:rPr>
          <w:sz w:val="28"/>
          <w:szCs w:val="28"/>
        </w:rPr>
        <w:t>можно связать с</w:t>
      </w:r>
      <w:r w:rsidR="007127CF">
        <w:rPr>
          <w:sz w:val="28"/>
          <w:szCs w:val="28"/>
        </w:rPr>
        <w:t xml:space="preserve"> </w:t>
      </w:r>
      <w:r w:rsidR="00DF1877">
        <w:rPr>
          <w:sz w:val="28"/>
          <w:szCs w:val="28"/>
        </w:rPr>
        <w:t xml:space="preserve">окончанием дождя и появившемся солнышком </w:t>
      </w:r>
      <w:r w:rsidR="007127CF">
        <w:rPr>
          <w:sz w:val="28"/>
          <w:szCs w:val="28"/>
        </w:rPr>
        <w:t xml:space="preserve"> на небе.</w:t>
      </w:r>
      <w:r w:rsidR="009C5C67">
        <w:rPr>
          <w:sz w:val="28"/>
          <w:szCs w:val="28"/>
        </w:rPr>
        <w:t xml:space="preserve"> </w:t>
      </w:r>
    </w:p>
    <w:p w:rsidR="007127CF" w:rsidRDefault="007127CF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музыкальном воспитании ребенка область музыкально-изобразительных средств занимает особое место. Через конкретные звуковые характеристики ребенок постигает смысл музыкальной речи. На данном этапе обучения следует обратить внимание ученика на свойства изобразительности музыки и в то же время приобщать его к более высокому уровню смыслового обобщения – эмоциональному отношению к изображаемому, выражению настроения, особое место здесь занимает опыт построения учеником совместно с преподавателем элементарной сюжетной программы</w:t>
      </w:r>
      <w:r w:rsidR="00DF1877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исполняемой им пьесы. На основе её названия или стихотворного текста, но основополагающим в построении программы произведения является интонационное изложение музыкального материала.</w:t>
      </w:r>
    </w:p>
    <w:p w:rsidR="008166C1" w:rsidRDefault="008166C1" w:rsidP="008166C1">
      <w:pPr>
        <w:jc w:val="both"/>
        <w:rPr>
          <w:b/>
          <w:i/>
          <w:sz w:val="28"/>
          <w:szCs w:val="28"/>
        </w:rPr>
      </w:pPr>
    </w:p>
    <w:p w:rsidR="009C5C67" w:rsidRPr="00686ACD" w:rsidRDefault="009C5C67" w:rsidP="008166C1">
      <w:pPr>
        <w:jc w:val="both"/>
        <w:rPr>
          <w:b/>
          <w:i/>
          <w:sz w:val="28"/>
          <w:szCs w:val="28"/>
        </w:rPr>
      </w:pPr>
      <w:r w:rsidRPr="00686ACD">
        <w:rPr>
          <w:b/>
          <w:i/>
          <w:sz w:val="28"/>
          <w:szCs w:val="28"/>
        </w:rPr>
        <w:t>2.В.Якубовская «Как у нашего кота»</w:t>
      </w:r>
    </w:p>
    <w:p w:rsidR="00347D7A" w:rsidRDefault="009C5C67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Пьеска построена на одной нотке Ля, но в более разнообразном ритмическом рисунке, мелодия скрипки дублируется мелодией, прописанной в правой руке, аккомп</w:t>
      </w:r>
      <w:r w:rsidR="00DF1877">
        <w:rPr>
          <w:sz w:val="28"/>
          <w:szCs w:val="28"/>
        </w:rPr>
        <w:t>анемента, а в партии левой руки</w:t>
      </w:r>
      <w:r>
        <w:rPr>
          <w:sz w:val="28"/>
          <w:szCs w:val="28"/>
        </w:rPr>
        <w:t xml:space="preserve"> </w:t>
      </w:r>
      <w:r w:rsidR="00DF1877">
        <w:rPr>
          <w:sz w:val="28"/>
          <w:szCs w:val="28"/>
        </w:rPr>
        <w:t>(</w:t>
      </w:r>
      <w:r>
        <w:rPr>
          <w:sz w:val="28"/>
          <w:szCs w:val="28"/>
        </w:rPr>
        <w:t>в первом предложении</w:t>
      </w:r>
      <w:r w:rsidR="00DF1877">
        <w:rPr>
          <w:sz w:val="28"/>
          <w:szCs w:val="28"/>
        </w:rPr>
        <w:t>)</w:t>
      </w:r>
      <w:r>
        <w:rPr>
          <w:sz w:val="28"/>
          <w:szCs w:val="28"/>
        </w:rPr>
        <w:t xml:space="preserve"> прослеживается строение мелодии в гармоническом изложении</w:t>
      </w:r>
      <w:r w:rsidR="009E5D9E">
        <w:rPr>
          <w:sz w:val="28"/>
          <w:szCs w:val="28"/>
        </w:rPr>
        <w:t>. В</w:t>
      </w:r>
      <w:r>
        <w:rPr>
          <w:sz w:val="28"/>
          <w:szCs w:val="28"/>
        </w:rPr>
        <w:t>о втором же предложении</w:t>
      </w:r>
      <w:r w:rsidR="009E5D9E">
        <w:rPr>
          <w:sz w:val="28"/>
          <w:szCs w:val="28"/>
        </w:rPr>
        <w:t>,</w:t>
      </w:r>
      <w:r>
        <w:rPr>
          <w:sz w:val="28"/>
          <w:szCs w:val="28"/>
        </w:rPr>
        <w:t xml:space="preserve"> прослеживается мелодическое изложение в левой руке аккомпанемента.</w:t>
      </w:r>
      <w:r w:rsidR="009E5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Благодаря такой фактуре ясно вырисовывается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>, в котором основная мелодия прописана в партии фортепиано</w:t>
      </w:r>
      <w:r w:rsidR="009E5D9E">
        <w:rPr>
          <w:sz w:val="28"/>
          <w:szCs w:val="28"/>
        </w:rPr>
        <w:t xml:space="preserve">, а партия скрипки должна носит </w:t>
      </w:r>
      <w:r>
        <w:rPr>
          <w:sz w:val="28"/>
          <w:szCs w:val="28"/>
        </w:rPr>
        <w:t xml:space="preserve"> аккомпанирующий характер. Это позволяет активизировать внимание ученика на более внимательном отношении к партии фортепиано.</w:t>
      </w:r>
    </w:p>
    <w:p w:rsidR="008166C1" w:rsidRDefault="008166C1" w:rsidP="008166C1">
      <w:pPr>
        <w:jc w:val="both"/>
        <w:rPr>
          <w:b/>
          <w:i/>
          <w:sz w:val="28"/>
          <w:szCs w:val="28"/>
        </w:rPr>
      </w:pPr>
    </w:p>
    <w:p w:rsidR="009C5C67" w:rsidRPr="00686ACD" w:rsidRDefault="009C5C67" w:rsidP="008166C1">
      <w:pPr>
        <w:jc w:val="both"/>
        <w:rPr>
          <w:b/>
          <w:i/>
          <w:sz w:val="28"/>
          <w:szCs w:val="28"/>
        </w:rPr>
      </w:pPr>
      <w:r w:rsidRPr="00686ACD">
        <w:rPr>
          <w:b/>
          <w:i/>
          <w:sz w:val="28"/>
          <w:szCs w:val="28"/>
        </w:rPr>
        <w:t>3.А.Якубовская «Петушок».</w:t>
      </w:r>
    </w:p>
    <w:p w:rsidR="00BA1154" w:rsidRDefault="009C5C67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Детям очень нравится играть пьески со вступлением и если вступление еще имитирует знакомые звуки природы, то это</w:t>
      </w:r>
      <w:r w:rsidR="009E5D9E">
        <w:rPr>
          <w:sz w:val="28"/>
          <w:szCs w:val="28"/>
        </w:rPr>
        <w:t xml:space="preserve"> пробуждает еще больший интерес к изучаемому материалу.</w:t>
      </w:r>
      <w:r>
        <w:rPr>
          <w:sz w:val="28"/>
          <w:szCs w:val="28"/>
        </w:rPr>
        <w:t xml:space="preserve"> Так в пьеске «Петушок» вступление звучит </w:t>
      </w:r>
      <w:r>
        <w:rPr>
          <w:sz w:val="28"/>
          <w:szCs w:val="28"/>
        </w:rPr>
        <w:lastRenderedPageBreak/>
        <w:t xml:space="preserve">как «Ку-ка-ре-ку». Мелодия у скрипки построена на ноте Ре в </w:t>
      </w:r>
      <w:r w:rsidR="009E5D9E">
        <w:rPr>
          <w:sz w:val="28"/>
          <w:szCs w:val="28"/>
        </w:rPr>
        <w:t xml:space="preserve">ритмическом </w:t>
      </w:r>
      <w:r>
        <w:rPr>
          <w:sz w:val="28"/>
          <w:szCs w:val="28"/>
        </w:rPr>
        <w:t>сочетании восьмых и четвертых длительностей, а партия правой руки фортепиано</w:t>
      </w:r>
      <w:r w:rsidR="00B25336">
        <w:rPr>
          <w:sz w:val="28"/>
          <w:szCs w:val="28"/>
        </w:rPr>
        <w:t xml:space="preserve"> в первом предложении </w:t>
      </w:r>
      <w:r>
        <w:rPr>
          <w:sz w:val="28"/>
          <w:szCs w:val="28"/>
        </w:rPr>
        <w:t xml:space="preserve"> помогает исполнить эту</w:t>
      </w:r>
      <w:r w:rsidR="009E5D9E">
        <w:rPr>
          <w:sz w:val="28"/>
          <w:szCs w:val="28"/>
        </w:rPr>
        <w:t xml:space="preserve"> пьеску в динамическом развитии благодаря шестнадцатым длительностям. Мелодия в правой   руке фортепиано звучит на динамике крещендо.</w:t>
      </w:r>
      <w:r w:rsidR="00B25336">
        <w:rPr>
          <w:sz w:val="28"/>
          <w:szCs w:val="28"/>
        </w:rPr>
        <w:t xml:space="preserve"> Во втором предложении</w:t>
      </w:r>
      <w:r w:rsidR="009E5D9E">
        <w:rPr>
          <w:sz w:val="28"/>
          <w:szCs w:val="28"/>
        </w:rPr>
        <w:t xml:space="preserve"> </w:t>
      </w:r>
      <w:r w:rsidR="00B25336">
        <w:rPr>
          <w:sz w:val="28"/>
          <w:szCs w:val="28"/>
        </w:rPr>
        <w:t xml:space="preserve"> интонационные ходы партии левой руки </w:t>
      </w:r>
      <w:r w:rsidR="009E5D9E">
        <w:rPr>
          <w:sz w:val="28"/>
          <w:szCs w:val="28"/>
        </w:rPr>
        <w:t xml:space="preserve">у </w:t>
      </w:r>
      <w:r w:rsidR="00B25336">
        <w:rPr>
          <w:sz w:val="28"/>
          <w:szCs w:val="28"/>
        </w:rPr>
        <w:t>фортепиано меняют свой характер и изложены в нисходящем движении, передают как бы понукающие обращения</w:t>
      </w:r>
      <w:r w:rsidR="0067517D">
        <w:rPr>
          <w:sz w:val="28"/>
          <w:szCs w:val="28"/>
        </w:rPr>
        <w:t>, с угасающей  динамикой.</w:t>
      </w:r>
      <w:r w:rsidR="009E5D9E">
        <w:rPr>
          <w:sz w:val="28"/>
          <w:szCs w:val="28"/>
        </w:rPr>
        <w:t xml:space="preserve"> </w:t>
      </w:r>
      <w:r w:rsidR="00B25336">
        <w:rPr>
          <w:sz w:val="28"/>
          <w:szCs w:val="28"/>
        </w:rPr>
        <w:t xml:space="preserve"> Окончание звучит в партии фортепиано тем же призывом «Ку-ка-ре-ку»</w:t>
      </w:r>
    </w:p>
    <w:p w:rsidR="00BA1154" w:rsidRDefault="00BA1154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может понять и какие впечатления может передать ученик в этот период обучения? Какие исполнительские средства воплощения характера музыки находятся в поле его зрения и понимания в начальный период?</w:t>
      </w:r>
    </w:p>
    <w:p w:rsidR="00BA1154" w:rsidRPr="008166C1" w:rsidRDefault="00BA1154" w:rsidP="008166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-</w:t>
      </w:r>
      <w:r w:rsidR="008166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166C1">
        <w:rPr>
          <w:b/>
          <w:i/>
          <w:sz w:val="28"/>
          <w:szCs w:val="28"/>
        </w:rPr>
        <w:t>это ритмический рисунок</w:t>
      </w:r>
      <w:r w:rsidR="008166C1" w:rsidRPr="008166C1">
        <w:rPr>
          <w:b/>
          <w:i/>
          <w:sz w:val="28"/>
          <w:szCs w:val="28"/>
        </w:rPr>
        <w:t>;</w:t>
      </w:r>
    </w:p>
    <w:p w:rsidR="00BA1154" w:rsidRDefault="00BA1154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166C1">
        <w:rPr>
          <w:b/>
          <w:i/>
          <w:sz w:val="28"/>
          <w:szCs w:val="28"/>
        </w:rPr>
        <w:t>направление мелодической линии</w:t>
      </w:r>
      <w:r w:rsidR="008166C1">
        <w:rPr>
          <w:sz w:val="28"/>
          <w:szCs w:val="28"/>
        </w:rPr>
        <w:t xml:space="preserve"> </w:t>
      </w:r>
      <w:r>
        <w:rPr>
          <w:sz w:val="28"/>
          <w:szCs w:val="28"/>
        </w:rPr>
        <w:t>(плавное движение или скачкообразное, восходящее или нисходящее)</w:t>
      </w:r>
      <w:r w:rsidR="008166C1">
        <w:rPr>
          <w:sz w:val="28"/>
          <w:szCs w:val="28"/>
        </w:rPr>
        <w:t>;</w:t>
      </w:r>
    </w:p>
    <w:p w:rsidR="00BA1154" w:rsidRDefault="00BA1154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166C1">
        <w:rPr>
          <w:sz w:val="28"/>
          <w:szCs w:val="28"/>
        </w:rPr>
        <w:t xml:space="preserve">    </w:t>
      </w:r>
      <w:r w:rsidRPr="008166C1">
        <w:rPr>
          <w:b/>
          <w:i/>
          <w:sz w:val="28"/>
          <w:szCs w:val="28"/>
        </w:rPr>
        <w:t>динамические оттенки</w:t>
      </w:r>
      <w:r w:rsidR="008166C1">
        <w:rPr>
          <w:b/>
          <w:i/>
          <w:sz w:val="28"/>
          <w:szCs w:val="28"/>
        </w:rPr>
        <w:t>;</w:t>
      </w:r>
    </w:p>
    <w:p w:rsidR="00BA1154" w:rsidRDefault="00BA1154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Мелодия, которую может сыграть в настоящий момент маленький скрипач, еще лишена столь разнообразных характеристик, но ученик  уже вслушивается в звучание аккомпанир</w:t>
      </w:r>
      <w:r w:rsidR="0067517D">
        <w:rPr>
          <w:sz w:val="28"/>
          <w:szCs w:val="28"/>
        </w:rPr>
        <w:t>ующего инструмента, приобретает навык  анализа</w:t>
      </w:r>
      <w:r>
        <w:rPr>
          <w:sz w:val="28"/>
          <w:szCs w:val="28"/>
        </w:rPr>
        <w:t xml:space="preserve"> роли солирующей партии и партия аккомпанемента в общей музыкальной ткани произведения.</w:t>
      </w:r>
    </w:p>
    <w:p w:rsidR="00B25336" w:rsidRDefault="00BA1154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данный момент направляющая роль педагога велика. Надо сказать, что возможность полноценного прочтения содержания художественного произведения тесно связана с богатством, яркостью накопленных эстетических впечатлений, эмоциональным и жизненным опытом самого ученика. Очень важно, чтобы педагог мог применять уже накопленный опыт переживаний, ощущений и пониманий учеником каждой из жизненных ситуаций и перенести эти ощущения в воплощение передачи характера и образа произведения. Следовательно, воспитание творческого мышления в ученике следует начинать в тот момент, когда ребенок впервые соприкоснулся с музыкой и извлечением звука на инструменте.</w:t>
      </w:r>
    </w:p>
    <w:p w:rsidR="00BA1154" w:rsidRDefault="007127CF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Освоение способов отражения действительности в музыке позволяет педагогу подвести ученика к тому, что является основой содержания музыкального произведения – к выражению внутреннего мира человека. Формирование своего отношения к окружающему миру, потребн</w:t>
      </w:r>
      <w:r w:rsidR="0067517D">
        <w:rPr>
          <w:sz w:val="28"/>
          <w:szCs w:val="28"/>
        </w:rPr>
        <w:t>ости и способности передать его музыкальным языком</w:t>
      </w:r>
      <w:r w:rsidR="00167E3B">
        <w:rPr>
          <w:sz w:val="28"/>
          <w:szCs w:val="28"/>
        </w:rPr>
        <w:t xml:space="preserve"> – это одна из наиболее сложных задач музыкального воспитания. </w:t>
      </w:r>
    </w:p>
    <w:p w:rsidR="00167E3B" w:rsidRDefault="00167E3B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</w:t>
      </w:r>
      <w:r w:rsidR="0067517D">
        <w:rPr>
          <w:sz w:val="28"/>
          <w:szCs w:val="28"/>
        </w:rPr>
        <w:t xml:space="preserve">ащегося 1 класса вполне доступны сравнения настроений и характеров </w:t>
      </w:r>
      <w:proofErr w:type="gramStart"/>
      <w:r w:rsidR="0067517D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живой, задорный, смелый, слезливый, скучный и т.п.</w:t>
      </w:r>
      <w:r w:rsidR="0067517D">
        <w:rPr>
          <w:sz w:val="28"/>
          <w:szCs w:val="28"/>
        </w:rPr>
        <w:t>). Важно, чтобы ученик в</w:t>
      </w:r>
      <w:r>
        <w:rPr>
          <w:sz w:val="28"/>
          <w:szCs w:val="28"/>
        </w:rPr>
        <w:t xml:space="preserve"> начальном периоде обучения мог находить эти характеры в интонационной ткани произведения, а если эти интонации будут подкреплены  еще доступным, образным текстом, то ученик неизбежно свяжет их с теми характерами и настроениями, которые возможно были пережиты им самим. </w:t>
      </w:r>
    </w:p>
    <w:p w:rsidR="00167E3B" w:rsidRDefault="00167E3B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устанавливаются ассоциативные связи музыкальных явлений с собственным жизненным опытом. При анализе пьесы и работе над ее выразительным исполнением педагог может прибегать к эмоционально-бытовым параллелям. Пользуясь при этом свежими убедительными примерами. </w:t>
      </w:r>
      <w:r>
        <w:rPr>
          <w:sz w:val="28"/>
          <w:szCs w:val="28"/>
        </w:rPr>
        <w:lastRenderedPageBreak/>
        <w:t xml:space="preserve">Таким образом, формируется понимание смыслового значения музыкальной интонации,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 и приобретаются навыки моделирования </w:t>
      </w:r>
      <w:r w:rsidR="0067517D">
        <w:rPr>
          <w:sz w:val="28"/>
          <w:szCs w:val="28"/>
        </w:rPr>
        <w:t>собственных эмоций с первых исполнительских шагов.</w:t>
      </w:r>
      <w:r>
        <w:rPr>
          <w:sz w:val="28"/>
          <w:szCs w:val="28"/>
        </w:rPr>
        <w:t xml:space="preserve"> </w:t>
      </w:r>
    </w:p>
    <w:p w:rsidR="00167E3B" w:rsidRDefault="00167E3B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Уже на ранних этапах обучения в программу ученика необходимо включать пьесы, содержащие в себе два контрастных характера, настроения, образа</w:t>
      </w:r>
      <w:r w:rsidR="0067517D">
        <w:rPr>
          <w:sz w:val="28"/>
          <w:szCs w:val="28"/>
        </w:rPr>
        <w:t xml:space="preserve">.  Контрастность может быть  динамическая или ладовая. </w:t>
      </w:r>
      <w:r>
        <w:rPr>
          <w:sz w:val="28"/>
          <w:szCs w:val="28"/>
        </w:rPr>
        <w:t xml:space="preserve"> После того, как ученик словом или рисунком передает ассоциативные представления, вызванные прослушанной в исполнении педагога пьесы, можно предложить ученику исполнить в даль</w:t>
      </w:r>
      <w:r w:rsidR="0067517D">
        <w:rPr>
          <w:sz w:val="28"/>
          <w:szCs w:val="28"/>
        </w:rPr>
        <w:t>нейшем эти пьесы с подчеркнутой (несколько да</w:t>
      </w:r>
      <w:r w:rsidR="00F67E2D">
        <w:rPr>
          <w:sz w:val="28"/>
          <w:szCs w:val="28"/>
        </w:rPr>
        <w:t>же утрированной) передачей его характера</w:t>
      </w:r>
      <w:r>
        <w:rPr>
          <w:sz w:val="28"/>
          <w:szCs w:val="28"/>
        </w:rPr>
        <w:t>. Приме</w:t>
      </w:r>
      <w:r w:rsidR="00F67E2D">
        <w:rPr>
          <w:sz w:val="28"/>
          <w:szCs w:val="28"/>
        </w:rPr>
        <w:t>ром могут служить пьесы из авторского</w:t>
      </w:r>
      <w:r>
        <w:rPr>
          <w:sz w:val="28"/>
          <w:szCs w:val="28"/>
        </w:rPr>
        <w:t xml:space="preserve"> сборника, сочиненные именно с этой целью: «Скучная песня», «Елочка», «Колобок», «Про Машу».</w:t>
      </w:r>
    </w:p>
    <w:p w:rsidR="00412CA8" w:rsidRDefault="00412CA8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Дети легко усваивают звуковые характеристики </w:t>
      </w:r>
      <w:proofErr w:type="gramStart"/>
      <w:r>
        <w:rPr>
          <w:sz w:val="28"/>
          <w:szCs w:val="28"/>
        </w:rPr>
        <w:t>видимого</w:t>
      </w:r>
      <w:proofErr w:type="gramEnd"/>
      <w:r>
        <w:rPr>
          <w:sz w:val="28"/>
          <w:szCs w:val="28"/>
        </w:rPr>
        <w:t xml:space="preserve">, которые закрепляются в комплексе музыкально-смысловых значений. Так, разбирая пьесу «Ой, </w:t>
      </w:r>
      <w:proofErr w:type="spellStart"/>
      <w:r>
        <w:rPr>
          <w:sz w:val="28"/>
          <w:szCs w:val="28"/>
        </w:rPr>
        <w:t>дзвоны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дзвонят</w:t>
      </w:r>
      <w:proofErr w:type="spellEnd"/>
      <w:r>
        <w:rPr>
          <w:sz w:val="28"/>
          <w:szCs w:val="28"/>
        </w:rPr>
        <w:t>», обратим внимание ученика на выразительную роль аккомпанемента. Работая над ассоциативными представлениями, связанными с исполняемым музыкальным произведением, необходимо определить основной регистр, в котором изложена звуковая ткань, и через сопоставление с другими регистрами, выявить его характерные особенности.</w:t>
      </w:r>
    </w:p>
    <w:p w:rsidR="009C697F" w:rsidRDefault="009C697F" w:rsidP="008166C1">
      <w:pPr>
        <w:jc w:val="both"/>
        <w:rPr>
          <w:sz w:val="28"/>
          <w:szCs w:val="28"/>
        </w:rPr>
      </w:pPr>
    </w:p>
    <w:p w:rsidR="00BA1154" w:rsidRPr="00686ACD" w:rsidRDefault="00BA1154" w:rsidP="008166C1">
      <w:pPr>
        <w:jc w:val="both"/>
        <w:rPr>
          <w:b/>
          <w:i/>
          <w:sz w:val="28"/>
          <w:szCs w:val="28"/>
        </w:rPr>
      </w:pPr>
      <w:r w:rsidRPr="00686ACD">
        <w:rPr>
          <w:b/>
          <w:i/>
          <w:sz w:val="28"/>
          <w:szCs w:val="28"/>
        </w:rPr>
        <w:t xml:space="preserve">4.Украинская народная песня «Ой, </w:t>
      </w:r>
      <w:proofErr w:type="spellStart"/>
      <w:r w:rsidRPr="00686ACD">
        <w:rPr>
          <w:b/>
          <w:i/>
          <w:sz w:val="28"/>
          <w:szCs w:val="28"/>
        </w:rPr>
        <w:t>дзвоны</w:t>
      </w:r>
      <w:proofErr w:type="spellEnd"/>
      <w:r w:rsidRPr="00686ACD">
        <w:rPr>
          <w:b/>
          <w:i/>
          <w:sz w:val="28"/>
          <w:szCs w:val="28"/>
        </w:rPr>
        <w:t xml:space="preserve"> </w:t>
      </w:r>
      <w:proofErr w:type="spellStart"/>
      <w:r w:rsidRPr="00686ACD">
        <w:rPr>
          <w:b/>
          <w:i/>
          <w:sz w:val="28"/>
          <w:szCs w:val="28"/>
        </w:rPr>
        <w:t>дзвонят</w:t>
      </w:r>
      <w:proofErr w:type="spellEnd"/>
      <w:r w:rsidRPr="00686ACD">
        <w:rPr>
          <w:b/>
          <w:i/>
          <w:sz w:val="28"/>
          <w:szCs w:val="28"/>
        </w:rPr>
        <w:t>».</w:t>
      </w:r>
    </w:p>
    <w:p w:rsidR="00BA1154" w:rsidRDefault="009F3721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этой пьесе</w:t>
      </w:r>
      <w:r w:rsidR="00F67E2D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исполнив только партию скрипки</w:t>
      </w:r>
      <w:r w:rsidR="00F67E2D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проследить и услышать в мелодической линии только голос среднего колокола, так как </w:t>
      </w:r>
      <w:proofErr w:type="spellStart"/>
      <w:r>
        <w:rPr>
          <w:sz w:val="28"/>
          <w:szCs w:val="28"/>
        </w:rPr>
        <w:t>терцовые</w:t>
      </w:r>
      <w:proofErr w:type="spellEnd"/>
      <w:r>
        <w:rPr>
          <w:sz w:val="28"/>
          <w:szCs w:val="28"/>
        </w:rPr>
        <w:t xml:space="preserve">, секундовые ходы не дают яркого интонационного представления о звуке колоколов в целом. </w:t>
      </w:r>
    </w:p>
    <w:p w:rsidR="009F3721" w:rsidRDefault="009F3721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очередной раз, одну из важнейших ролей играет партия аккомпанирующего инструмента. В партии правой руки фортепиано можно услышать звон малого колокола, октавные ходы позволяют услышать более яркое звучание высокого колокола, а в партии левой руки – отчетливо слышны  «удары» большого колокола, благодаря скачкам мелодической линии через октаву. В изучении этой пьесы очень важно, чтобы ученик в момент исполнения смог слышать звучание все трех колоколов. </w:t>
      </w:r>
    </w:p>
    <w:p w:rsidR="009C697F" w:rsidRDefault="009C697F" w:rsidP="008166C1">
      <w:pPr>
        <w:jc w:val="both"/>
        <w:rPr>
          <w:sz w:val="28"/>
          <w:szCs w:val="28"/>
        </w:rPr>
      </w:pPr>
    </w:p>
    <w:p w:rsidR="009F3721" w:rsidRPr="00686ACD" w:rsidRDefault="009F3721" w:rsidP="008166C1">
      <w:pPr>
        <w:jc w:val="both"/>
        <w:rPr>
          <w:b/>
          <w:i/>
          <w:sz w:val="28"/>
          <w:szCs w:val="28"/>
        </w:rPr>
      </w:pPr>
      <w:r w:rsidRPr="00686ACD">
        <w:rPr>
          <w:b/>
          <w:i/>
          <w:sz w:val="28"/>
          <w:szCs w:val="28"/>
        </w:rPr>
        <w:t>5. Русская народная песня «Скок, скок, поскок».</w:t>
      </w:r>
    </w:p>
    <w:p w:rsidR="00367AF3" w:rsidRDefault="009F3721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своей практике обязательно включаю в репертуар эту пьеску. Наряду с освоением технической сложности игры мелодии в нисходящем  движении с третьего пальца, есть сложность в том, что ученики в данный период не владеют техникой исполнения от</w:t>
      </w:r>
      <w:r w:rsidR="00F67E2D">
        <w:rPr>
          <w:sz w:val="28"/>
          <w:szCs w:val="28"/>
        </w:rPr>
        <w:t xml:space="preserve">рывистых штрихов, а воспитывать </w:t>
      </w:r>
      <w:proofErr w:type="gramStart"/>
      <w:r w:rsidR="00F67E2D">
        <w:rPr>
          <w:sz w:val="28"/>
          <w:szCs w:val="28"/>
        </w:rPr>
        <w:t xml:space="preserve">( </w:t>
      </w:r>
      <w:proofErr w:type="gramEnd"/>
      <w:r w:rsidR="00F67E2D">
        <w:rPr>
          <w:sz w:val="28"/>
          <w:szCs w:val="28"/>
        </w:rPr>
        <w:t>как мы говорим</w:t>
      </w:r>
      <w:r>
        <w:rPr>
          <w:sz w:val="28"/>
          <w:szCs w:val="28"/>
        </w:rPr>
        <w:t xml:space="preserve"> «ухо»</w:t>
      </w:r>
      <w:r w:rsidR="00F67E2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надо на самых первых ступеньках </w:t>
      </w:r>
      <w:r w:rsidR="00F67E2D">
        <w:rPr>
          <w:sz w:val="28"/>
          <w:szCs w:val="28"/>
        </w:rPr>
        <w:t xml:space="preserve"> музыкального </w:t>
      </w:r>
      <w:r>
        <w:rPr>
          <w:sz w:val="28"/>
          <w:szCs w:val="28"/>
        </w:rPr>
        <w:t>развития</w:t>
      </w:r>
      <w:r w:rsidR="00F67E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этот период обучения ученик в лучшем случае приобрел первоначальный опыт плавного ведения</w:t>
      </w:r>
      <w:r w:rsidR="00F67E2D">
        <w:rPr>
          <w:sz w:val="28"/>
          <w:szCs w:val="28"/>
        </w:rPr>
        <w:t xml:space="preserve"> смычка с атакой </w:t>
      </w:r>
      <w:r>
        <w:rPr>
          <w:sz w:val="28"/>
          <w:szCs w:val="28"/>
        </w:rPr>
        <w:t xml:space="preserve"> звука. Слова же песни подсказывают, что мелодическая линия должна исполняться коротким, </w:t>
      </w:r>
      <w:r w:rsidR="00F67E2D">
        <w:rPr>
          <w:sz w:val="28"/>
          <w:szCs w:val="28"/>
        </w:rPr>
        <w:t xml:space="preserve">активным смычком. </w:t>
      </w:r>
      <w:r>
        <w:rPr>
          <w:sz w:val="28"/>
          <w:szCs w:val="28"/>
        </w:rPr>
        <w:t xml:space="preserve"> Чтобы уловить этот характер – очень полезно поиграть эту песенку щипком, а в дальнейшем обратить внимание ученика, что этот прием игры как бы переместился в партию правой руки фортепиано, и исполняется штрихом стаккато. Мелодическая линия партии скрипки звучит в унисон с партией левой рук</w:t>
      </w:r>
      <w:r w:rsidR="00F67E2D">
        <w:rPr>
          <w:sz w:val="28"/>
          <w:szCs w:val="28"/>
        </w:rPr>
        <w:t xml:space="preserve">и фортепиано в первом предложении, а </w:t>
      </w:r>
      <w:r>
        <w:rPr>
          <w:sz w:val="28"/>
          <w:szCs w:val="28"/>
        </w:rPr>
        <w:t xml:space="preserve"> во втором предложении – идет </w:t>
      </w:r>
      <w:r>
        <w:rPr>
          <w:sz w:val="28"/>
          <w:szCs w:val="28"/>
        </w:rPr>
        <w:lastRenderedPageBreak/>
        <w:t xml:space="preserve">перенос мелодии на </w:t>
      </w:r>
      <w:r w:rsidR="00F67E2D">
        <w:rPr>
          <w:sz w:val="28"/>
          <w:szCs w:val="28"/>
        </w:rPr>
        <w:t>октаву вниз. Окончание  этой пьесы, исполненно</w:t>
      </w:r>
      <w:r>
        <w:rPr>
          <w:sz w:val="28"/>
          <w:szCs w:val="28"/>
        </w:rPr>
        <w:t>е</w:t>
      </w:r>
      <w:r w:rsidR="00F6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штрихом </w:t>
      </w:r>
      <w:r w:rsidR="00F67E2D">
        <w:rPr>
          <w:sz w:val="28"/>
          <w:szCs w:val="28"/>
        </w:rPr>
        <w:t>стаккато, еще больше подчеркивае</w:t>
      </w:r>
      <w:r>
        <w:rPr>
          <w:sz w:val="28"/>
          <w:szCs w:val="28"/>
        </w:rPr>
        <w:t xml:space="preserve">т характер пьески. </w:t>
      </w:r>
      <w:r w:rsidR="00367AF3">
        <w:rPr>
          <w:sz w:val="28"/>
          <w:szCs w:val="28"/>
        </w:rPr>
        <w:t xml:space="preserve">Совместное </w:t>
      </w:r>
      <w:proofErr w:type="spellStart"/>
      <w:r w:rsidR="00367AF3">
        <w:rPr>
          <w:sz w:val="28"/>
          <w:szCs w:val="28"/>
        </w:rPr>
        <w:t>музицирование</w:t>
      </w:r>
      <w:proofErr w:type="spellEnd"/>
      <w:r w:rsidR="00367AF3">
        <w:rPr>
          <w:sz w:val="28"/>
          <w:szCs w:val="28"/>
        </w:rPr>
        <w:t xml:space="preserve"> с фортепиано, не только помогает увлечь ребенка игрой на инструменте, но и соде</w:t>
      </w:r>
      <w:r w:rsidR="00F67E2D">
        <w:rPr>
          <w:sz w:val="28"/>
          <w:szCs w:val="28"/>
        </w:rPr>
        <w:t>йствует эмоциональному раскрытию,</w:t>
      </w:r>
      <w:r w:rsidR="00367AF3">
        <w:rPr>
          <w:sz w:val="28"/>
          <w:szCs w:val="28"/>
        </w:rPr>
        <w:t xml:space="preserve"> зарождает понимание необходимости овладения элементарными навыками игры в ансамбле, умению слушать себя и слышать партию фортепиано.</w:t>
      </w:r>
    </w:p>
    <w:p w:rsidR="00935D15" w:rsidRDefault="00935D15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процесс предусматривает ознакомление учащихся с музыкальными произведениями различных жанров. Это способствует наиболее всестороннему музыкальному развитию учащегося и его худ</w:t>
      </w:r>
      <w:r w:rsidR="00F67E2D">
        <w:rPr>
          <w:sz w:val="28"/>
          <w:szCs w:val="28"/>
        </w:rPr>
        <w:t xml:space="preserve">ожественного вкуса.  Восприятию образности </w:t>
      </w:r>
      <w:r>
        <w:rPr>
          <w:sz w:val="28"/>
          <w:szCs w:val="28"/>
        </w:rPr>
        <w:t xml:space="preserve"> содержания художественного произведения юным учеником во многом способствует программное заглавие пьесы, которое </w:t>
      </w:r>
      <w:r w:rsidR="00F67E2D">
        <w:rPr>
          <w:sz w:val="28"/>
          <w:szCs w:val="28"/>
        </w:rPr>
        <w:t xml:space="preserve">сразу ориентирует его на </w:t>
      </w:r>
      <w:r w:rsidR="001B260C">
        <w:rPr>
          <w:sz w:val="28"/>
          <w:szCs w:val="28"/>
        </w:rPr>
        <w:t xml:space="preserve"> характер </w:t>
      </w:r>
      <w:r w:rsidR="00C9753E">
        <w:rPr>
          <w:sz w:val="28"/>
          <w:szCs w:val="28"/>
        </w:rPr>
        <w:t xml:space="preserve"> этой пьесы. </w:t>
      </w:r>
      <w:r w:rsidR="001B260C">
        <w:rPr>
          <w:sz w:val="28"/>
          <w:szCs w:val="28"/>
        </w:rPr>
        <w:t xml:space="preserve"> Например: «Песенка», «Танец», «Марш» - это, что касается жанров и  аналогично  в отношении чувст</w:t>
      </w:r>
      <w:r w:rsidR="00533F04">
        <w:rPr>
          <w:sz w:val="28"/>
          <w:szCs w:val="28"/>
        </w:rPr>
        <w:t>в</w:t>
      </w:r>
      <w:r w:rsidR="001B260C">
        <w:rPr>
          <w:sz w:val="28"/>
          <w:szCs w:val="28"/>
        </w:rPr>
        <w:t>,  настроений</w:t>
      </w:r>
      <w:r w:rsidR="00C9753E">
        <w:rPr>
          <w:sz w:val="28"/>
          <w:szCs w:val="28"/>
        </w:rPr>
        <w:t>: «Грустная песенка», «Колыбельная», «Веселый хоровод», «Вперегонки» и т.д.</w:t>
      </w:r>
    </w:p>
    <w:p w:rsidR="00C9753E" w:rsidRDefault="00C9753E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 время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песенность</w:t>
      </w:r>
      <w:proofErr w:type="spellEnd"/>
      <w:r>
        <w:rPr>
          <w:sz w:val="28"/>
          <w:szCs w:val="28"/>
        </w:rPr>
        <w:t xml:space="preserve"> является неотъемлемой частью скрипичной музыки, то </w:t>
      </w:r>
      <w:proofErr w:type="spellStart"/>
      <w:r>
        <w:rPr>
          <w:sz w:val="28"/>
          <w:szCs w:val="28"/>
        </w:rPr>
        <w:t>маршевость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танцевальность</w:t>
      </w:r>
      <w:proofErr w:type="spellEnd"/>
      <w:r>
        <w:rPr>
          <w:sz w:val="28"/>
          <w:szCs w:val="28"/>
        </w:rPr>
        <w:t xml:space="preserve"> выступают в музыкальном произведени</w:t>
      </w:r>
      <w:r w:rsidR="001B260C">
        <w:rPr>
          <w:sz w:val="28"/>
          <w:szCs w:val="28"/>
        </w:rPr>
        <w:t>и как острохарактерные определения.</w:t>
      </w:r>
      <w:r>
        <w:rPr>
          <w:sz w:val="28"/>
          <w:szCs w:val="28"/>
        </w:rPr>
        <w:t xml:space="preserve"> Для их выражения необходим иной вид инстру</w:t>
      </w:r>
      <w:r w:rsidR="001B260C">
        <w:rPr>
          <w:sz w:val="28"/>
          <w:szCs w:val="28"/>
        </w:rPr>
        <w:t>ментальной техник:</w:t>
      </w:r>
      <w:r>
        <w:rPr>
          <w:sz w:val="28"/>
          <w:szCs w:val="28"/>
        </w:rPr>
        <w:t xml:space="preserve"> подвижность, острота, четкая артикуляция, характерность ритмического рисунка. Следует обратить внимание ученика и на выразител</w:t>
      </w:r>
      <w:r w:rsidR="00976F52">
        <w:rPr>
          <w:sz w:val="28"/>
          <w:szCs w:val="28"/>
        </w:rPr>
        <w:t>ь</w:t>
      </w:r>
      <w:r>
        <w:rPr>
          <w:sz w:val="28"/>
          <w:szCs w:val="28"/>
        </w:rPr>
        <w:t xml:space="preserve">ные особенности фортепианной </w:t>
      </w:r>
      <w:r w:rsidR="00976F52">
        <w:rPr>
          <w:sz w:val="28"/>
          <w:szCs w:val="28"/>
        </w:rPr>
        <w:t xml:space="preserve"> партии, на то</w:t>
      </w:r>
      <w:r w:rsidR="001B260C">
        <w:rPr>
          <w:sz w:val="28"/>
          <w:szCs w:val="28"/>
        </w:rPr>
        <w:t xml:space="preserve"> новое, что </w:t>
      </w:r>
      <w:proofErr w:type="spellStart"/>
      <w:r w:rsidR="001B260C">
        <w:rPr>
          <w:sz w:val="28"/>
          <w:szCs w:val="28"/>
        </w:rPr>
        <w:t>превносит</w:t>
      </w:r>
      <w:proofErr w:type="spellEnd"/>
      <w:r w:rsidR="001B260C">
        <w:rPr>
          <w:sz w:val="28"/>
          <w:szCs w:val="28"/>
        </w:rPr>
        <w:t xml:space="preserve"> фактура </w:t>
      </w:r>
      <w:r w:rsidR="00976F52">
        <w:rPr>
          <w:sz w:val="28"/>
          <w:szCs w:val="28"/>
        </w:rPr>
        <w:t xml:space="preserve"> аккомпанемента в общую характеристику произведения. Опираясь на исполнительские навыки и знания ученика, его необходимо научить отличать маршевые эпизоды с</w:t>
      </w:r>
      <w:r w:rsidR="001B260C">
        <w:rPr>
          <w:sz w:val="28"/>
          <w:szCs w:val="28"/>
        </w:rPr>
        <w:t xml:space="preserve"> характерными для них чертами: </w:t>
      </w:r>
      <w:r w:rsidR="00976F52">
        <w:rPr>
          <w:sz w:val="28"/>
          <w:szCs w:val="28"/>
        </w:rPr>
        <w:t>активностью</w:t>
      </w:r>
      <w:r w:rsidR="001B260C">
        <w:rPr>
          <w:sz w:val="28"/>
          <w:szCs w:val="28"/>
        </w:rPr>
        <w:t>.  Решительностью.</w:t>
      </w:r>
    </w:p>
    <w:p w:rsidR="009C697F" w:rsidRPr="00412CA8" w:rsidRDefault="009C697F" w:rsidP="008166C1">
      <w:pPr>
        <w:jc w:val="both"/>
        <w:rPr>
          <w:sz w:val="28"/>
          <w:szCs w:val="28"/>
        </w:rPr>
      </w:pPr>
    </w:p>
    <w:p w:rsidR="00367AF3" w:rsidRPr="00686ACD" w:rsidRDefault="00367AF3" w:rsidP="008166C1">
      <w:pPr>
        <w:jc w:val="both"/>
        <w:rPr>
          <w:b/>
          <w:i/>
          <w:sz w:val="28"/>
          <w:szCs w:val="28"/>
        </w:rPr>
      </w:pPr>
      <w:r w:rsidRPr="00686ACD">
        <w:rPr>
          <w:b/>
          <w:i/>
          <w:sz w:val="28"/>
          <w:szCs w:val="28"/>
        </w:rPr>
        <w:t>6.М.Джурджук. Марш.</w:t>
      </w:r>
    </w:p>
    <w:p w:rsidR="00367AF3" w:rsidRDefault="00367AF3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F52">
        <w:rPr>
          <w:sz w:val="28"/>
          <w:szCs w:val="28"/>
        </w:rPr>
        <w:t xml:space="preserve">В этой пьесе легко улавливаются элементы музыкальной изобразительности в имитации сигналов горна в крайних частях и </w:t>
      </w:r>
      <w:proofErr w:type="spellStart"/>
      <w:r w:rsidR="00976F52">
        <w:rPr>
          <w:sz w:val="28"/>
          <w:szCs w:val="28"/>
        </w:rPr>
        <w:t>песенности</w:t>
      </w:r>
      <w:proofErr w:type="spellEnd"/>
      <w:r w:rsidR="00976F52">
        <w:rPr>
          <w:sz w:val="28"/>
          <w:szCs w:val="28"/>
        </w:rPr>
        <w:t xml:space="preserve"> в средней части (трио). </w:t>
      </w:r>
      <w:r>
        <w:rPr>
          <w:sz w:val="28"/>
          <w:szCs w:val="28"/>
        </w:rPr>
        <w:t xml:space="preserve">Марш написан в трехчастной форме. В крайних частях партия фортепиано несет в себе функцию сопровождения. Средняя часть  трио – полифонического строения с двумя самостоятельными голосами. Верхний голос принадлежит партии скрипки, нижний – проводится в  левой руке фортепиано. Как и в предыдущем случае, очень полезно поиграть отдельно  верхний голос скрипки  и нижний в правой руке фортепиано. </w:t>
      </w:r>
    </w:p>
    <w:p w:rsidR="009C697F" w:rsidRDefault="009C697F" w:rsidP="008166C1">
      <w:pPr>
        <w:jc w:val="both"/>
        <w:rPr>
          <w:sz w:val="28"/>
          <w:szCs w:val="28"/>
        </w:rPr>
      </w:pPr>
    </w:p>
    <w:p w:rsidR="008166C1" w:rsidRDefault="008166C1" w:rsidP="008166C1">
      <w:pPr>
        <w:jc w:val="both"/>
        <w:rPr>
          <w:b/>
          <w:i/>
          <w:sz w:val="28"/>
          <w:szCs w:val="28"/>
        </w:rPr>
      </w:pPr>
    </w:p>
    <w:p w:rsidR="009C697F" w:rsidRPr="00686ACD" w:rsidRDefault="009C697F" w:rsidP="008166C1">
      <w:pPr>
        <w:jc w:val="both"/>
        <w:rPr>
          <w:b/>
          <w:i/>
          <w:sz w:val="28"/>
          <w:szCs w:val="28"/>
        </w:rPr>
      </w:pPr>
      <w:r w:rsidRPr="00686ACD">
        <w:rPr>
          <w:b/>
          <w:i/>
          <w:sz w:val="28"/>
          <w:szCs w:val="28"/>
        </w:rPr>
        <w:t>7.Д.Кабалевский. Марш.</w:t>
      </w:r>
    </w:p>
    <w:p w:rsidR="009C697F" w:rsidRDefault="009C697F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этом марше легко прослеживается имитация малого барабана, маршевых шагов. В </w:t>
      </w:r>
      <w:r w:rsidR="001B260C">
        <w:rPr>
          <w:sz w:val="28"/>
          <w:szCs w:val="28"/>
        </w:rPr>
        <w:t xml:space="preserve">средней части появляется характер, носящий в себе </w:t>
      </w:r>
      <w:r>
        <w:rPr>
          <w:sz w:val="28"/>
          <w:szCs w:val="28"/>
        </w:rPr>
        <w:t xml:space="preserve">элементы </w:t>
      </w:r>
      <w:proofErr w:type="spellStart"/>
      <w:r>
        <w:rPr>
          <w:sz w:val="28"/>
          <w:szCs w:val="28"/>
        </w:rPr>
        <w:t>песенности</w:t>
      </w:r>
      <w:proofErr w:type="spellEnd"/>
      <w:r>
        <w:rPr>
          <w:sz w:val="28"/>
          <w:szCs w:val="28"/>
        </w:rPr>
        <w:t>.</w:t>
      </w:r>
    </w:p>
    <w:p w:rsidR="009C697F" w:rsidRDefault="009C697F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Особенно важную роль в формирование юного музыканта и его художественного вкуса играет народное творчество. Русские, украинские, белорусские народные песни в обработке композиторов-классиков представляют собой интонационно наиболее близкий и знакомый учащемуся музыкальный </w:t>
      </w:r>
      <w:r w:rsidR="001B260C">
        <w:rPr>
          <w:sz w:val="28"/>
          <w:szCs w:val="28"/>
        </w:rPr>
        <w:t xml:space="preserve">песенный </w:t>
      </w:r>
      <w:r>
        <w:rPr>
          <w:sz w:val="28"/>
          <w:szCs w:val="28"/>
        </w:rPr>
        <w:t>материал.</w:t>
      </w:r>
    </w:p>
    <w:p w:rsidR="009C697F" w:rsidRPr="009C697F" w:rsidRDefault="009C697F" w:rsidP="008166C1">
      <w:pPr>
        <w:jc w:val="both"/>
        <w:rPr>
          <w:sz w:val="28"/>
          <w:szCs w:val="28"/>
        </w:rPr>
      </w:pPr>
    </w:p>
    <w:p w:rsidR="00367AF3" w:rsidRPr="00686ACD" w:rsidRDefault="009C697F" w:rsidP="008166C1">
      <w:pPr>
        <w:jc w:val="both"/>
        <w:rPr>
          <w:b/>
          <w:i/>
          <w:sz w:val="28"/>
          <w:szCs w:val="28"/>
        </w:rPr>
      </w:pPr>
      <w:r w:rsidRPr="00686ACD">
        <w:rPr>
          <w:b/>
          <w:i/>
          <w:sz w:val="28"/>
          <w:szCs w:val="28"/>
        </w:rPr>
        <w:lastRenderedPageBreak/>
        <w:t>8</w:t>
      </w:r>
      <w:r w:rsidR="00367AF3" w:rsidRPr="00686ACD">
        <w:rPr>
          <w:b/>
          <w:i/>
          <w:sz w:val="28"/>
          <w:szCs w:val="28"/>
        </w:rPr>
        <w:t>. Обр.М.Лысенко. Украинская народная песня «Солнце низенько»</w:t>
      </w:r>
    </w:p>
    <w:p w:rsidR="00367AF3" w:rsidRDefault="00367AF3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Главная тема пьесы – двухголосная. Проводится в партии скрипки и партии правой руки фортепиано. В средней части главная тема перетекает в партию правой руки фортепиано, а роль аккомпанемента передана партии скрипки и партии левой руки фортепиано.</w:t>
      </w:r>
    </w:p>
    <w:p w:rsidR="009C697F" w:rsidRDefault="009C697F" w:rsidP="008166C1">
      <w:pPr>
        <w:jc w:val="both"/>
        <w:rPr>
          <w:sz w:val="28"/>
          <w:szCs w:val="28"/>
        </w:rPr>
      </w:pPr>
    </w:p>
    <w:p w:rsidR="00367AF3" w:rsidRPr="00686ACD" w:rsidRDefault="009C697F" w:rsidP="008166C1">
      <w:pPr>
        <w:jc w:val="both"/>
        <w:rPr>
          <w:b/>
          <w:sz w:val="28"/>
          <w:szCs w:val="28"/>
        </w:rPr>
      </w:pPr>
      <w:r w:rsidRPr="00686ACD">
        <w:rPr>
          <w:b/>
          <w:i/>
          <w:sz w:val="28"/>
          <w:szCs w:val="28"/>
        </w:rPr>
        <w:t>9.Белорусская народная песня «</w:t>
      </w:r>
      <w:proofErr w:type="spellStart"/>
      <w:r w:rsidRPr="00686ACD">
        <w:rPr>
          <w:b/>
          <w:i/>
          <w:sz w:val="28"/>
          <w:szCs w:val="28"/>
        </w:rPr>
        <w:t>Перепелочка</w:t>
      </w:r>
      <w:proofErr w:type="spellEnd"/>
      <w:r w:rsidRPr="00686ACD">
        <w:rPr>
          <w:b/>
          <w:i/>
          <w:sz w:val="28"/>
          <w:szCs w:val="28"/>
        </w:rPr>
        <w:t>»</w:t>
      </w:r>
      <w:r w:rsidRPr="00686ACD">
        <w:rPr>
          <w:b/>
          <w:sz w:val="28"/>
          <w:szCs w:val="28"/>
        </w:rPr>
        <w:tab/>
      </w:r>
    </w:p>
    <w:p w:rsidR="00367AF3" w:rsidRDefault="009C697F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</w:t>
      </w:r>
      <w:r w:rsidR="001B260C">
        <w:rPr>
          <w:sz w:val="28"/>
          <w:szCs w:val="28"/>
        </w:rPr>
        <w:t xml:space="preserve"> обработок народных песен и  произведений</w:t>
      </w:r>
      <w:r>
        <w:rPr>
          <w:sz w:val="28"/>
          <w:szCs w:val="28"/>
        </w:rPr>
        <w:t xml:space="preserve"> русских композ</w:t>
      </w:r>
      <w:r w:rsidR="001B260C">
        <w:rPr>
          <w:sz w:val="28"/>
          <w:szCs w:val="28"/>
        </w:rPr>
        <w:t xml:space="preserve">иторов, </w:t>
      </w:r>
      <w:r>
        <w:rPr>
          <w:sz w:val="28"/>
          <w:szCs w:val="28"/>
        </w:rPr>
        <w:t xml:space="preserve"> отличающихся своим художественны</w:t>
      </w:r>
      <w:r w:rsidR="001B260C">
        <w:rPr>
          <w:sz w:val="28"/>
          <w:szCs w:val="28"/>
        </w:rPr>
        <w:t xml:space="preserve">м содержанием, </w:t>
      </w:r>
      <w:r>
        <w:rPr>
          <w:sz w:val="28"/>
          <w:szCs w:val="28"/>
        </w:rPr>
        <w:t>глубоким историческим реализмом, национальной самобытностью способствует воспитанию в учащихся высокого художественного вкуса и понимания национальной культуры.</w:t>
      </w:r>
    </w:p>
    <w:p w:rsidR="008166C1" w:rsidRDefault="008166C1" w:rsidP="008166C1">
      <w:pPr>
        <w:jc w:val="both"/>
        <w:rPr>
          <w:b/>
          <w:i/>
          <w:sz w:val="28"/>
          <w:szCs w:val="28"/>
        </w:rPr>
      </w:pPr>
    </w:p>
    <w:p w:rsidR="00367AF3" w:rsidRPr="00686ACD" w:rsidRDefault="00686ACD" w:rsidP="008166C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367AF3" w:rsidRPr="00686AC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proofErr w:type="spellStart"/>
      <w:r w:rsidR="00367AF3" w:rsidRPr="00686ACD">
        <w:rPr>
          <w:b/>
          <w:i/>
          <w:sz w:val="28"/>
          <w:szCs w:val="28"/>
        </w:rPr>
        <w:t>А.Комаровский</w:t>
      </w:r>
      <w:proofErr w:type="spellEnd"/>
      <w:r w:rsidR="00367AF3" w:rsidRPr="00686ACD">
        <w:rPr>
          <w:b/>
          <w:i/>
          <w:sz w:val="28"/>
          <w:szCs w:val="28"/>
        </w:rPr>
        <w:t>. Русская песня</w:t>
      </w:r>
    </w:p>
    <w:p w:rsidR="00367AF3" w:rsidRDefault="009C697F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Вступление пьесы в</w:t>
      </w:r>
      <w:r w:rsidR="001B260C">
        <w:rPr>
          <w:sz w:val="28"/>
          <w:szCs w:val="28"/>
        </w:rPr>
        <w:t xml:space="preserve"> фортепианном изложении имитирует</w:t>
      </w:r>
      <w:r>
        <w:rPr>
          <w:sz w:val="28"/>
          <w:szCs w:val="28"/>
        </w:rPr>
        <w:t xml:space="preserve"> стон</w:t>
      </w:r>
      <w:r w:rsidR="00316FD8">
        <w:rPr>
          <w:sz w:val="28"/>
          <w:szCs w:val="28"/>
        </w:rPr>
        <w:t xml:space="preserve"> измученного человека. Тема партии скрипки широкая, напевная, </w:t>
      </w:r>
      <w:r w:rsidR="001B260C">
        <w:rPr>
          <w:sz w:val="28"/>
          <w:szCs w:val="28"/>
        </w:rPr>
        <w:t xml:space="preserve">но </w:t>
      </w:r>
      <w:r w:rsidR="00E50FCC">
        <w:rPr>
          <w:sz w:val="28"/>
          <w:szCs w:val="28"/>
        </w:rPr>
        <w:t xml:space="preserve">с интонациями угнетающего </w:t>
      </w:r>
      <w:r w:rsidR="00316FD8">
        <w:rPr>
          <w:sz w:val="28"/>
          <w:szCs w:val="28"/>
        </w:rPr>
        <w:t xml:space="preserve"> характера.</w:t>
      </w:r>
      <w:r w:rsidR="00E50FCC">
        <w:rPr>
          <w:sz w:val="28"/>
          <w:szCs w:val="28"/>
        </w:rPr>
        <w:t xml:space="preserve"> </w:t>
      </w:r>
      <w:r w:rsidR="00316FD8">
        <w:rPr>
          <w:sz w:val="28"/>
          <w:szCs w:val="28"/>
        </w:rPr>
        <w:t xml:space="preserve"> Из</w:t>
      </w:r>
      <w:r w:rsidR="00E50FCC">
        <w:rPr>
          <w:sz w:val="28"/>
          <w:szCs w:val="28"/>
        </w:rPr>
        <w:t xml:space="preserve"> </w:t>
      </w:r>
      <w:r w:rsidR="00316FD8">
        <w:rPr>
          <w:sz w:val="28"/>
          <w:szCs w:val="28"/>
        </w:rPr>
        <w:t xml:space="preserve"> </w:t>
      </w:r>
      <w:r w:rsidR="00E50FCC">
        <w:rPr>
          <w:sz w:val="28"/>
          <w:szCs w:val="28"/>
        </w:rPr>
        <w:t>«</w:t>
      </w:r>
      <w:r w:rsidR="00316FD8">
        <w:rPr>
          <w:sz w:val="28"/>
          <w:szCs w:val="28"/>
        </w:rPr>
        <w:t>стона</w:t>
      </w:r>
      <w:r w:rsidR="00E50FCC">
        <w:rPr>
          <w:sz w:val="28"/>
          <w:szCs w:val="28"/>
        </w:rPr>
        <w:t>»</w:t>
      </w:r>
      <w:r w:rsidR="00316FD8">
        <w:rPr>
          <w:sz w:val="28"/>
          <w:szCs w:val="28"/>
        </w:rPr>
        <w:t xml:space="preserve"> в партии фортепиано вытекает тема в фортепианном изложении и сливается в </w:t>
      </w:r>
      <w:proofErr w:type="spellStart"/>
      <w:r w:rsidR="00316FD8">
        <w:rPr>
          <w:sz w:val="28"/>
          <w:szCs w:val="28"/>
        </w:rPr>
        <w:t>двухголосие</w:t>
      </w:r>
      <w:proofErr w:type="spellEnd"/>
      <w:r w:rsidR="00316FD8">
        <w:rPr>
          <w:sz w:val="28"/>
          <w:szCs w:val="28"/>
        </w:rPr>
        <w:t xml:space="preserve"> вместе со скрипичной партией. Эта тема звучит также в репризе. Средняя часть пьесы призывного характера, характера, несущег</w:t>
      </w:r>
      <w:r w:rsidR="00E50FCC">
        <w:rPr>
          <w:sz w:val="28"/>
          <w:szCs w:val="28"/>
        </w:rPr>
        <w:t>о в себе интонации протеста</w:t>
      </w:r>
      <w:r w:rsidR="00316FD8">
        <w:rPr>
          <w:sz w:val="28"/>
          <w:szCs w:val="28"/>
        </w:rPr>
        <w:t xml:space="preserve"> и стремления к изменению реальности. Во многом сопровождение фортепианной партии п</w:t>
      </w:r>
      <w:r w:rsidR="00E50FCC">
        <w:rPr>
          <w:sz w:val="28"/>
          <w:szCs w:val="28"/>
        </w:rPr>
        <w:t>омогает передать  характер</w:t>
      </w:r>
      <w:r w:rsidR="00316FD8">
        <w:rPr>
          <w:sz w:val="28"/>
          <w:szCs w:val="28"/>
        </w:rPr>
        <w:t xml:space="preserve"> революционного призыва. </w:t>
      </w:r>
    </w:p>
    <w:p w:rsidR="00367AF3" w:rsidRPr="00316FD8" w:rsidRDefault="00316FD8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FD8">
        <w:rPr>
          <w:b/>
          <w:i/>
          <w:sz w:val="28"/>
          <w:szCs w:val="28"/>
        </w:rPr>
        <w:t xml:space="preserve">Музыкальное </w:t>
      </w:r>
      <w:r>
        <w:rPr>
          <w:sz w:val="28"/>
          <w:szCs w:val="28"/>
        </w:rPr>
        <w:t xml:space="preserve"> изображение картин природы обогащает ученика новыми асс</w:t>
      </w:r>
      <w:r w:rsidR="00E50FCC">
        <w:rPr>
          <w:sz w:val="28"/>
          <w:szCs w:val="28"/>
        </w:rPr>
        <w:t>оциативными параллелями: близко – далеко,  может быть передано динамическими контрастами: свет-тень,</w:t>
      </w:r>
      <w:r>
        <w:rPr>
          <w:sz w:val="28"/>
          <w:szCs w:val="28"/>
        </w:rPr>
        <w:t xml:space="preserve"> ладовыми сопоставлениями. Как пространственные характеристики образов могут восприниматься и имитационные переклички. </w:t>
      </w:r>
    </w:p>
    <w:p w:rsidR="008166C1" w:rsidRDefault="008166C1" w:rsidP="008166C1">
      <w:pPr>
        <w:jc w:val="both"/>
        <w:rPr>
          <w:b/>
          <w:i/>
          <w:sz w:val="28"/>
          <w:szCs w:val="28"/>
        </w:rPr>
      </w:pPr>
    </w:p>
    <w:p w:rsidR="00316FD8" w:rsidRPr="00686ACD" w:rsidRDefault="00316FD8" w:rsidP="008166C1">
      <w:pPr>
        <w:jc w:val="both"/>
        <w:rPr>
          <w:b/>
          <w:i/>
          <w:sz w:val="28"/>
          <w:szCs w:val="28"/>
        </w:rPr>
      </w:pPr>
      <w:r w:rsidRPr="00686ACD">
        <w:rPr>
          <w:b/>
          <w:i/>
          <w:sz w:val="28"/>
          <w:szCs w:val="28"/>
        </w:rPr>
        <w:t>11.Бах И.С. Весной.</w:t>
      </w:r>
    </w:p>
    <w:p w:rsidR="00367AF3" w:rsidRDefault="00316FD8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Пьеса написана в трехчастной форме. В первом эпизоде первой части фортепиано выполняет аккомпани</w:t>
      </w:r>
      <w:r w:rsidR="00F679E8">
        <w:rPr>
          <w:sz w:val="28"/>
          <w:szCs w:val="28"/>
        </w:rPr>
        <w:t>рующую функцию. Второй эпизод – полифонического строения. Тема звучит в трехголосном изложении. Верхний голос в партии скрипки, нижние голоса в правой руке фортепиано, а самостоятельный голос проводится в партии левой руки фортепиано. В средней части происходит смена тональности. В аккомпанементе эпизодически проводится тема скрипки имитационного плана. Третья часть – реприза.</w:t>
      </w:r>
    </w:p>
    <w:p w:rsidR="00367AF3" w:rsidRPr="008B30B5" w:rsidRDefault="008B30B5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В детском </w:t>
      </w:r>
      <w:r>
        <w:rPr>
          <w:sz w:val="28"/>
          <w:szCs w:val="28"/>
        </w:rPr>
        <w:t>сознании кр</w:t>
      </w:r>
      <w:r w:rsidR="00E50FCC">
        <w:rPr>
          <w:sz w:val="28"/>
          <w:szCs w:val="28"/>
        </w:rPr>
        <w:t xml:space="preserve">упная форма – концерт, соната </w:t>
      </w:r>
      <w:r>
        <w:rPr>
          <w:sz w:val="28"/>
          <w:szCs w:val="28"/>
        </w:rPr>
        <w:t>таит огромную притягательную силу, стимулирует мобилизацию всех творческих возможностей, однако пользоваться этим надо с осторожностью. Необходимо, чтобы выбор того или иного произведения крупной формы соответствовал уровню музыкального и</w:t>
      </w:r>
      <w:r w:rsidR="00E50FCC">
        <w:rPr>
          <w:sz w:val="28"/>
          <w:szCs w:val="28"/>
        </w:rPr>
        <w:t xml:space="preserve"> технического развития учащегося,</w:t>
      </w:r>
      <w:r>
        <w:rPr>
          <w:sz w:val="28"/>
          <w:szCs w:val="28"/>
        </w:rPr>
        <w:t xml:space="preserve"> а также соответствовал  его  интеллектуальному уровню. В предшествующей работе на</w:t>
      </w:r>
      <w:r w:rsidR="00E50FCC">
        <w:rPr>
          <w:sz w:val="28"/>
          <w:szCs w:val="28"/>
        </w:rPr>
        <w:t>д небольшими пьесами он уже  получил</w:t>
      </w:r>
      <w:r>
        <w:rPr>
          <w:sz w:val="28"/>
          <w:szCs w:val="28"/>
        </w:rPr>
        <w:t xml:space="preserve"> представление об элементарных понятиях, касаю</w:t>
      </w:r>
      <w:r w:rsidR="00E50FCC">
        <w:rPr>
          <w:sz w:val="28"/>
          <w:szCs w:val="28"/>
        </w:rPr>
        <w:t xml:space="preserve">щихся музыкальной формы,  фразировки. Хорошим помощником </w:t>
      </w:r>
      <w:r>
        <w:rPr>
          <w:sz w:val="28"/>
          <w:szCs w:val="28"/>
        </w:rPr>
        <w:t xml:space="preserve"> </w:t>
      </w:r>
      <w:r w:rsidR="00E50FCC">
        <w:rPr>
          <w:sz w:val="28"/>
          <w:szCs w:val="28"/>
        </w:rPr>
        <w:t xml:space="preserve">может стать выбор сюжета или персонажа хорошо  </w:t>
      </w:r>
      <w:r w:rsidR="00DF7760">
        <w:rPr>
          <w:sz w:val="28"/>
          <w:szCs w:val="28"/>
        </w:rPr>
        <w:t xml:space="preserve">знакомого ребенку по детским фильмам или сказкам. Урок может превратиться на </w:t>
      </w:r>
      <w:proofErr w:type="gramStart"/>
      <w:r w:rsidR="00DF7760">
        <w:rPr>
          <w:sz w:val="28"/>
          <w:szCs w:val="28"/>
        </w:rPr>
        <w:t>какой то</w:t>
      </w:r>
      <w:proofErr w:type="gramEnd"/>
      <w:r w:rsidR="00DF7760">
        <w:rPr>
          <w:sz w:val="28"/>
          <w:szCs w:val="28"/>
        </w:rPr>
        <w:t xml:space="preserve"> момент в музыкальный театр. Содержание произведения крупной формы </w:t>
      </w:r>
      <w:r w:rsidR="00DF7760">
        <w:rPr>
          <w:sz w:val="28"/>
          <w:szCs w:val="28"/>
        </w:rPr>
        <w:lastRenderedPageBreak/>
        <w:t>желательно подкр</w:t>
      </w:r>
      <w:r w:rsidR="00E50FCC">
        <w:rPr>
          <w:sz w:val="28"/>
          <w:szCs w:val="28"/>
        </w:rPr>
        <w:t>епить доступным ребенку содержанием,</w:t>
      </w:r>
      <w:r w:rsidR="00DF7760">
        <w:rPr>
          <w:sz w:val="28"/>
          <w:szCs w:val="28"/>
        </w:rPr>
        <w:t xml:space="preserve"> тогда легче включи</w:t>
      </w:r>
      <w:r w:rsidR="00E50FCC">
        <w:rPr>
          <w:sz w:val="28"/>
          <w:szCs w:val="28"/>
        </w:rPr>
        <w:t>ть ребенка в поиск необходимых  образов, характеров, настроений.</w:t>
      </w:r>
      <w:r w:rsidR="00DF7760">
        <w:rPr>
          <w:sz w:val="28"/>
          <w:szCs w:val="28"/>
        </w:rPr>
        <w:t xml:space="preserve"> </w:t>
      </w:r>
    </w:p>
    <w:p w:rsidR="00367AF3" w:rsidRDefault="00367AF3" w:rsidP="008166C1">
      <w:pPr>
        <w:jc w:val="both"/>
        <w:rPr>
          <w:sz w:val="28"/>
          <w:szCs w:val="28"/>
        </w:rPr>
      </w:pPr>
    </w:p>
    <w:p w:rsidR="00367AF3" w:rsidRPr="00686ACD" w:rsidRDefault="00367AF3" w:rsidP="008166C1">
      <w:pPr>
        <w:jc w:val="both"/>
        <w:rPr>
          <w:b/>
          <w:i/>
          <w:sz w:val="28"/>
          <w:szCs w:val="28"/>
        </w:rPr>
      </w:pPr>
      <w:r w:rsidRPr="00686ACD">
        <w:rPr>
          <w:b/>
          <w:i/>
          <w:sz w:val="28"/>
          <w:szCs w:val="28"/>
        </w:rPr>
        <w:t xml:space="preserve">9.А </w:t>
      </w:r>
      <w:proofErr w:type="spellStart"/>
      <w:r w:rsidRPr="00686ACD">
        <w:rPr>
          <w:b/>
          <w:i/>
          <w:sz w:val="28"/>
          <w:szCs w:val="28"/>
        </w:rPr>
        <w:t>Комаровский</w:t>
      </w:r>
      <w:proofErr w:type="spellEnd"/>
      <w:r w:rsidRPr="00686ACD">
        <w:rPr>
          <w:b/>
          <w:i/>
          <w:sz w:val="28"/>
          <w:szCs w:val="28"/>
        </w:rPr>
        <w:t xml:space="preserve">. </w:t>
      </w:r>
      <w:proofErr w:type="spellStart"/>
      <w:r w:rsidRPr="00686ACD">
        <w:rPr>
          <w:b/>
          <w:i/>
          <w:sz w:val="28"/>
          <w:szCs w:val="28"/>
        </w:rPr>
        <w:t>Концертино</w:t>
      </w:r>
      <w:proofErr w:type="gramStart"/>
      <w:r w:rsidRPr="00686ACD">
        <w:rPr>
          <w:b/>
          <w:i/>
          <w:sz w:val="28"/>
          <w:szCs w:val="28"/>
        </w:rPr>
        <w:t>.</w:t>
      </w:r>
      <w:r w:rsidR="00E50FCC">
        <w:rPr>
          <w:b/>
          <w:i/>
          <w:sz w:val="28"/>
          <w:szCs w:val="28"/>
        </w:rPr>
        <w:t>С</w:t>
      </w:r>
      <w:proofErr w:type="gramEnd"/>
      <w:r w:rsidR="00E50FCC">
        <w:rPr>
          <w:b/>
          <w:i/>
          <w:sz w:val="28"/>
          <w:szCs w:val="28"/>
        </w:rPr>
        <w:t>оль</w:t>
      </w:r>
      <w:proofErr w:type="spellEnd"/>
      <w:r w:rsidR="00E50FCC">
        <w:rPr>
          <w:b/>
          <w:i/>
          <w:sz w:val="28"/>
          <w:szCs w:val="28"/>
        </w:rPr>
        <w:t xml:space="preserve"> мажор.</w:t>
      </w:r>
    </w:p>
    <w:p w:rsidR="00AF542E" w:rsidRDefault="00367AF3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работе над этим произведением необходимо обратить внимание ученика, что уже в фортепианном вступлении звучит главн</w:t>
      </w:r>
      <w:r w:rsidR="00EB7951">
        <w:rPr>
          <w:sz w:val="28"/>
          <w:szCs w:val="28"/>
        </w:rPr>
        <w:t>ая тема, передающая звук фанфар, которые дают определенный настрой для вступления скрипки. В главной партии скрипки</w:t>
      </w:r>
      <w:r w:rsidR="00AF542E">
        <w:rPr>
          <w:sz w:val="28"/>
          <w:szCs w:val="28"/>
        </w:rPr>
        <w:t xml:space="preserve"> также </w:t>
      </w:r>
      <w:r w:rsidR="00EB7951">
        <w:rPr>
          <w:sz w:val="28"/>
          <w:szCs w:val="28"/>
        </w:rPr>
        <w:t xml:space="preserve"> ярко прослушивается имитация  звука фанфар. До восьмого такта в первой цифре фортепиано отводится сопровождающая роль, а с 24 такта начинается перекличка </w:t>
      </w:r>
      <w:r w:rsidR="00667686">
        <w:rPr>
          <w:sz w:val="28"/>
          <w:szCs w:val="28"/>
        </w:rPr>
        <w:t xml:space="preserve">и </w:t>
      </w:r>
      <w:r w:rsidR="00EB7951">
        <w:rPr>
          <w:sz w:val="28"/>
          <w:szCs w:val="28"/>
        </w:rPr>
        <w:t xml:space="preserve">соло скрипки переходит в солирующую партию фортепиано. Со второй цифры в партии фортепиано появляются элементы темы, проводимые в левой руке, с последующим переходом в восьмом такте в </w:t>
      </w:r>
      <w:proofErr w:type="spellStart"/>
      <w:r w:rsidR="00EB7951">
        <w:rPr>
          <w:sz w:val="28"/>
          <w:szCs w:val="28"/>
        </w:rPr>
        <w:t>двухголосие</w:t>
      </w:r>
      <w:proofErr w:type="spellEnd"/>
      <w:r w:rsidR="00EB7951">
        <w:rPr>
          <w:sz w:val="28"/>
          <w:szCs w:val="28"/>
        </w:rPr>
        <w:t xml:space="preserve"> с партией скрипки</w:t>
      </w:r>
      <w:r w:rsidR="00AB2356">
        <w:rPr>
          <w:sz w:val="28"/>
          <w:szCs w:val="28"/>
        </w:rPr>
        <w:t xml:space="preserve">. Очень полезно в работе над побочной партией уделить больше внимания интонациям переклички. В девятом такте пятой цифры необходимо акцентировать внимание на проведение темы, связующей партии фортепиано, отводя скрипки аккомпанирующую роль. </w:t>
      </w:r>
    </w:p>
    <w:p w:rsidR="00533F04" w:rsidRDefault="00533F04" w:rsidP="008166C1">
      <w:pPr>
        <w:jc w:val="both"/>
        <w:rPr>
          <w:sz w:val="28"/>
          <w:szCs w:val="28"/>
        </w:rPr>
      </w:pPr>
    </w:p>
    <w:p w:rsidR="00533F04" w:rsidRDefault="00533F04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33F04" w:rsidRDefault="00533F04" w:rsidP="008166C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33F04">
        <w:rPr>
          <w:b/>
          <w:i/>
          <w:sz w:val="28"/>
          <w:szCs w:val="28"/>
          <w:lang w:val="en-US"/>
        </w:rPr>
        <w:t>V</w:t>
      </w:r>
      <w:r w:rsidRPr="00533F04">
        <w:rPr>
          <w:b/>
          <w:i/>
          <w:sz w:val="28"/>
          <w:szCs w:val="28"/>
        </w:rPr>
        <w:t>. Заключение</w:t>
      </w:r>
    </w:p>
    <w:p w:rsidR="00533F04" w:rsidRDefault="00533F04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заключение хочется сказать, что чувственное познание художественного произведения </w:t>
      </w:r>
      <w:r w:rsidR="007E203D">
        <w:rPr>
          <w:sz w:val="28"/>
          <w:szCs w:val="28"/>
        </w:rPr>
        <w:t>начинается с живой эмоциональной реакции на музыку. Между тем непосредственные впечатления от знакомства с новым музыкальным материалом являются отправной точкой на пути к проникновению в его внутреннюю сущность.</w:t>
      </w:r>
    </w:p>
    <w:p w:rsidR="007E203D" w:rsidRDefault="007E203D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Достигается это различными путями: тут и непосредственное влияние педагога (его показы, объяснения, стремления активизировать творческую активность ученика)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воздействие окружающей среды, как положительной, так и негативной.</w:t>
      </w:r>
    </w:p>
    <w:p w:rsidR="00533F04" w:rsidRPr="003948BF" w:rsidRDefault="007E203D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Здесь ответственность педагога очень велика. Сочетание словесного пояснения с «живым» показом на инструменте сыграет большую роль в формирован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 xml:space="preserve">чащегося правильных представлений об основных художественных образах изучаемого произведения, </w:t>
      </w:r>
      <w:r w:rsidR="003948BF">
        <w:rPr>
          <w:sz w:val="28"/>
          <w:szCs w:val="28"/>
        </w:rPr>
        <w:t>о значении сопровождающего инструмента, на фактуру изложения партии аккомпанемента, где очень часто сопровождающий инструмент играет равноправную роль с солирующим инструментом.</w:t>
      </w:r>
    </w:p>
    <w:p w:rsidR="00533F04" w:rsidRDefault="00AF542E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Можно сделать вывод, что главным в процессе обучения является развитие у ребенка его собственного опыта эмоциональной отзывчивости в поиске нужных образов и характеров. Достичь этого </w:t>
      </w:r>
      <w:proofErr w:type="gramStart"/>
      <w:r>
        <w:rPr>
          <w:sz w:val="28"/>
          <w:szCs w:val="28"/>
        </w:rPr>
        <w:t>можно</w:t>
      </w:r>
      <w:proofErr w:type="gramEnd"/>
      <w:r>
        <w:rPr>
          <w:sz w:val="28"/>
          <w:szCs w:val="28"/>
        </w:rPr>
        <w:t xml:space="preserve"> если на каждом уроке, а особенно уроке, где присутствует концертмейстер, ученику предлагается не только слушать, но и слышать, не только  принима</w:t>
      </w:r>
      <w:r w:rsidR="00667686">
        <w:rPr>
          <w:sz w:val="28"/>
          <w:szCs w:val="28"/>
        </w:rPr>
        <w:t>ть готовые советы,</w:t>
      </w:r>
      <w:r>
        <w:rPr>
          <w:sz w:val="28"/>
          <w:szCs w:val="28"/>
        </w:rPr>
        <w:t xml:space="preserve"> но и самому находить интересные решения в создании музыкальных образов. </w:t>
      </w:r>
    </w:p>
    <w:p w:rsidR="00533F04" w:rsidRDefault="00533F04" w:rsidP="008166C1">
      <w:pPr>
        <w:jc w:val="both"/>
        <w:rPr>
          <w:sz w:val="28"/>
          <w:szCs w:val="28"/>
        </w:rPr>
      </w:pPr>
    </w:p>
    <w:p w:rsidR="00533F04" w:rsidRDefault="00AF542E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48BF" w:rsidRDefault="003948BF" w:rsidP="008166C1">
      <w:pPr>
        <w:jc w:val="both"/>
        <w:rPr>
          <w:sz w:val="28"/>
          <w:szCs w:val="28"/>
        </w:rPr>
      </w:pPr>
    </w:p>
    <w:p w:rsidR="003948BF" w:rsidRDefault="003948BF" w:rsidP="008166C1">
      <w:pPr>
        <w:jc w:val="both"/>
        <w:rPr>
          <w:sz w:val="28"/>
          <w:szCs w:val="28"/>
        </w:rPr>
      </w:pPr>
    </w:p>
    <w:p w:rsidR="003948BF" w:rsidRDefault="003948BF" w:rsidP="008166C1">
      <w:pPr>
        <w:jc w:val="both"/>
        <w:rPr>
          <w:sz w:val="28"/>
          <w:szCs w:val="28"/>
        </w:rPr>
      </w:pPr>
    </w:p>
    <w:p w:rsidR="003948BF" w:rsidRDefault="003948BF" w:rsidP="008166C1">
      <w:pPr>
        <w:jc w:val="both"/>
        <w:rPr>
          <w:sz w:val="28"/>
          <w:szCs w:val="28"/>
        </w:rPr>
      </w:pPr>
    </w:p>
    <w:p w:rsidR="003948BF" w:rsidRDefault="003948BF" w:rsidP="008166C1">
      <w:pPr>
        <w:jc w:val="both"/>
        <w:rPr>
          <w:sz w:val="28"/>
          <w:szCs w:val="28"/>
        </w:rPr>
      </w:pPr>
    </w:p>
    <w:p w:rsidR="003948BF" w:rsidRDefault="003948BF" w:rsidP="008166C1">
      <w:pPr>
        <w:jc w:val="both"/>
        <w:rPr>
          <w:sz w:val="28"/>
          <w:szCs w:val="28"/>
        </w:rPr>
      </w:pPr>
    </w:p>
    <w:p w:rsidR="003948BF" w:rsidRDefault="003948BF" w:rsidP="008166C1">
      <w:pPr>
        <w:jc w:val="both"/>
        <w:rPr>
          <w:sz w:val="28"/>
          <w:szCs w:val="28"/>
        </w:rPr>
      </w:pPr>
    </w:p>
    <w:p w:rsidR="003948BF" w:rsidRDefault="003948BF" w:rsidP="008166C1">
      <w:pPr>
        <w:jc w:val="both"/>
        <w:rPr>
          <w:sz w:val="28"/>
          <w:szCs w:val="28"/>
        </w:rPr>
      </w:pPr>
    </w:p>
    <w:p w:rsidR="003948BF" w:rsidRDefault="003948BF" w:rsidP="008166C1">
      <w:pPr>
        <w:jc w:val="both"/>
        <w:rPr>
          <w:sz w:val="28"/>
          <w:szCs w:val="28"/>
        </w:rPr>
      </w:pPr>
    </w:p>
    <w:p w:rsidR="003948BF" w:rsidRDefault="003948BF" w:rsidP="008166C1">
      <w:pPr>
        <w:jc w:val="both"/>
        <w:rPr>
          <w:sz w:val="28"/>
          <w:szCs w:val="28"/>
        </w:rPr>
      </w:pPr>
    </w:p>
    <w:p w:rsidR="003948BF" w:rsidRDefault="003948BF" w:rsidP="008166C1">
      <w:pPr>
        <w:jc w:val="both"/>
        <w:rPr>
          <w:sz w:val="28"/>
          <w:szCs w:val="28"/>
        </w:rPr>
      </w:pPr>
    </w:p>
    <w:p w:rsidR="006D3AB5" w:rsidRDefault="00AF542E" w:rsidP="0081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3AB5">
        <w:rPr>
          <w:sz w:val="28"/>
          <w:szCs w:val="28"/>
        </w:rPr>
        <w:t xml:space="preserve">                                </w:t>
      </w:r>
    </w:p>
    <w:p w:rsidR="003948BF" w:rsidRDefault="006D3AB5" w:rsidP="008166C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F542E">
        <w:rPr>
          <w:sz w:val="28"/>
          <w:szCs w:val="28"/>
        </w:rPr>
        <w:t xml:space="preserve">  </w:t>
      </w:r>
      <w:r w:rsidR="00533F04" w:rsidRPr="00533F04">
        <w:rPr>
          <w:b/>
          <w:i/>
          <w:sz w:val="28"/>
          <w:szCs w:val="28"/>
          <w:lang w:val="en-US"/>
        </w:rPr>
        <w:t>VI</w:t>
      </w:r>
      <w:r w:rsidR="00533F04" w:rsidRPr="00533F04">
        <w:rPr>
          <w:b/>
          <w:i/>
          <w:sz w:val="28"/>
          <w:szCs w:val="28"/>
        </w:rPr>
        <w:t>. Использованная литература.</w:t>
      </w:r>
      <w:r w:rsidR="00AF542E" w:rsidRPr="00533F04">
        <w:rPr>
          <w:b/>
          <w:i/>
          <w:sz w:val="28"/>
          <w:szCs w:val="28"/>
        </w:rPr>
        <w:t xml:space="preserve">     </w:t>
      </w:r>
    </w:p>
    <w:p w:rsidR="003948BF" w:rsidRDefault="003948BF" w:rsidP="008166C1">
      <w:pPr>
        <w:jc w:val="both"/>
        <w:rPr>
          <w:b/>
          <w:i/>
          <w:sz w:val="28"/>
          <w:szCs w:val="28"/>
        </w:rPr>
      </w:pPr>
    </w:p>
    <w:p w:rsidR="003948BF" w:rsidRDefault="003948BF" w:rsidP="003948B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Гарлицкий</w:t>
      </w:r>
      <w:proofErr w:type="spellEnd"/>
      <w:r>
        <w:rPr>
          <w:sz w:val="28"/>
          <w:szCs w:val="28"/>
        </w:rPr>
        <w:t xml:space="preserve"> М. « Принципы подбора учебного материала в классе скрипки»</w:t>
      </w:r>
      <w:r w:rsidR="000D3C1D">
        <w:rPr>
          <w:sz w:val="28"/>
          <w:szCs w:val="28"/>
        </w:rPr>
        <w:t>:</w:t>
      </w:r>
    </w:p>
    <w:p w:rsidR="003948BF" w:rsidRDefault="000D3C1D" w:rsidP="000D3C1D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Классика ХХ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; М., 2006.</w:t>
      </w:r>
    </w:p>
    <w:p w:rsidR="003948BF" w:rsidRDefault="000D3C1D" w:rsidP="000D3C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Гинзбург Л</w:t>
      </w:r>
      <w:r w:rsidR="003948BF">
        <w:rPr>
          <w:sz w:val="28"/>
          <w:szCs w:val="28"/>
        </w:rPr>
        <w:t>. «О работе над музыкальным произведением»</w:t>
      </w:r>
      <w:r>
        <w:rPr>
          <w:sz w:val="28"/>
          <w:szCs w:val="28"/>
        </w:rPr>
        <w:t>: Методический очерк; М., 1968.</w:t>
      </w:r>
    </w:p>
    <w:p w:rsidR="003948BF" w:rsidRDefault="003948BF" w:rsidP="000D3C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 В. «Работа над воплощением художественного содержания </w:t>
      </w:r>
      <w:r w:rsidR="000D3C1D">
        <w:rPr>
          <w:sz w:val="28"/>
          <w:szCs w:val="28"/>
        </w:rPr>
        <w:t xml:space="preserve">  </w:t>
      </w:r>
    </w:p>
    <w:p w:rsidR="000D3C1D" w:rsidRDefault="000D3C1D" w:rsidP="000D3C1D">
      <w:pPr>
        <w:pStyle w:val="a3"/>
        <w:ind w:left="510"/>
        <w:rPr>
          <w:sz w:val="28"/>
          <w:szCs w:val="28"/>
        </w:rPr>
      </w:pPr>
      <w:r>
        <w:rPr>
          <w:sz w:val="28"/>
          <w:szCs w:val="28"/>
        </w:rPr>
        <w:t>произведения». Классика ХХ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М., 2006.</w:t>
      </w:r>
    </w:p>
    <w:p w:rsidR="000D3C1D" w:rsidRDefault="000D3C1D" w:rsidP="00136A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Григорьев В. </w:t>
      </w:r>
      <w:r w:rsidR="00136A52">
        <w:rPr>
          <w:sz w:val="28"/>
          <w:szCs w:val="28"/>
        </w:rPr>
        <w:t xml:space="preserve">«Процесс исполнительского воплощения сочинения». </w:t>
      </w:r>
    </w:p>
    <w:p w:rsidR="00136A52" w:rsidRDefault="00136A52" w:rsidP="00136A52">
      <w:pPr>
        <w:pStyle w:val="a3"/>
        <w:ind w:left="510"/>
        <w:rPr>
          <w:sz w:val="28"/>
          <w:szCs w:val="28"/>
        </w:rPr>
      </w:pPr>
      <w:r>
        <w:rPr>
          <w:sz w:val="28"/>
          <w:szCs w:val="28"/>
        </w:rPr>
        <w:t>Классика ХХ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М., 2006.</w:t>
      </w:r>
    </w:p>
    <w:p w:rsidR="003948BF" w:rsidRPr="00136A52" w:rsidRDefault="003948BF" w:rsidP="00136A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Меламед П., Мурзина Е., Полянский Ю. «</w:t>
      </w:r>
      <w:r w:rsidR="006E31B2">
        <w:rPr>
          <w:sz w:val="28"/>
          <w:szCs w:val="28"/>
        </w:rPr>
        <w:t>Комплексный метод во</w:t>
      </w:r>
      <w:r w:rsidR="00136A52">
        <w:rPr>
          <w:sz w:val="28"/>
          <w:szCs w:val="28"/>
        </w:rPr>
        <w:t>спитания и обучения скрипача»: « Муз. Украина «. Киев 1988.</w:t>
      </w:r>
    </w:p>
    <w:p w:rsidR="006E31B2" w:rsidRDefault="00136A52" w:rsidP="00136A5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Шульпяков</w:t>
      </w:r>
      <w:proofErr w:type="spellEnd"/>
      <w:r>
        <w:rPr>
          <w:sz w:val="28"/>
          <w:szCs w:val="28"/>
        </w:rPr>
        <w:t xml:space="preserve">  О.</w:t>
      </w:r>
      <w:r w:rsidR="006E31B2">
        <w:rPr>
          <w:sz w:val="28"/>
          <w:szCs w:val="28"/>
        </w:rPr>
        <w:t xml:space="preserve"> «Работа над художественным произведением и формирование музыкального мышления исполнителя».</w:t>
      </w:r>
      <w:r>
        <w:rPr>
          <w:sz w:val="28"/>
          <w:szCs w:val="28"/>
        </w:rPr>
        <w:t xml:space="preserve"> Классика ХХ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М., 2008.</w:t>
      </w:r>
    </w:p>
    <w:p w:rsidR="00136A52" w:rsidRPr="003948BF" w:rsidRDefault="00136A52" w:rsidP="00136A5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Шульпяков</w:t>
      </w:r>
      <w:proofErr w:type="spellEnd"/>
      <w:r>
        <w:rPr>
          <w:sz w:val="28"/>
          <w:szCs w:val="28"/>
        </w:rPr>
        <w:t xml:space="preserve"> О. «Музыкально-исполнительская техника и художественный образ». Л., 1986. </w:t>
      </w:r>
    </w:p>
    <w:p w:rsidR="00F765B0" w:rsidRDefault="00AF542E" w:rsidP="008166C1">
      <w:pPr>
        <w:jc w:val="both"/>
        <w:rPr>
          <w:b/>
          <w:i/>
          <w:sz w:val="28"/>
          <w:szCs w:val="28"/>
        </w:rPr>
      </w:pPr>
      <w:r w:rsidRPr="00533F04">
        <w:rPr>
          <w:b/>
          <w:i/>
          <w:sz w:val="28"/>
          <w:szCs w:val="28"/>
        </w:rPr>
        <w:t xml:space="preserve">                                                                      </w:t>
      </w: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Pr="00F765B0" w:rsidRDefault="00F765B0" w:rsidP="00F765B0">
      <w:pPr>
        <w:rPr>
          <w:sz w:val="28"/>
          <w:szCs w:val="28"/>
        </w:rPr>
      </w:pPr>
    </w:p>
    <w:p w:rsidR="00F765B0" w:rsidRDefault="00F765B0" w:rsidP="00F765B0">
      <w:pPr>
        <w:rPr>
          <w:sz w:val="28"/>
          <w:szCs w:val="28"/>
        </w:rPr>
      </w:pPr>
    </w:p>
    <w:p w:rsidR="00F765B0" w:rsidRDefault="00F765B0" w:rsidP="00F765B0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F3FD6" w:rsidRDefault="00F765B0" w:rsidP="00F74B13">
      <w:pPr>
        <w:tabs>
          <w:tab w:val="left" w:pos="5535"/>
        </w:tabs>
        <w:rPr>
          <w:rFonts w:ascii="Arial Black" w:hAnsi="Arial Black"/>
          <w:b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CF3FD6" w:rsidRDefault="00CF3FD6" w:rsidP="00CF3FD6">
      <w:pPr>
        <w:tabs>
          <w:tab w:val="left" w:pos="5535"/>
        </w:tabs>
        <w:jc w:val="center"/>
        <w:rPr>
          <w:rFonts w:ascii="Arial Black" w:hAnsi="Arial Black"/>
          <w:b/>
          <w:sz w:val="28"/>
          <w:szCs w:val="28"/>
        </w:rPr>
      </w:pPr>
    </w:p>
    <w:sectPr w:rsidR="00CF3FD6" w:rsidSect="008777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34" w:rsidRDefault="00210234" w:rsidP="00AE6C99">
      <w:r>
        <w:separator/>
      </w:r>
    </w:p>
  </w:endnote>
  <w:endnote w:type="continuationSeparator" w:id="0">
    <w:p w:rsidR="00210234" w:rsidRDefault="00210234" w:rsidP="00AE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34" w:rsidRDefault="00210234" w:rsidP="00AE6C99">
      <w:r>
        <w:separator/>
      </w:r>
    </w:p>
  </w:footnote>
  <w:footnote w:type="continuationSeparator" w:id="0">
    <w:p w:rsidR="00210234" w:rsidRDefault="00210234" w:rsidP="00AE6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F1A"/>
    <w:multiLevelType w:val="hybridMultilevel"/>
    <w:tmpl w:val="19621E0E"/>
    <w:lvl w:ilvl="0" w:tplc="F36E8426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0645012"/>
    <w:multiLevelType w:val="hybridMultilevel"/>
    <w:tmpl w:val="3DEE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3675"/>
    <w:multiLevelType w:val="hybridMultilevel"/>
    <w:tmpl w:val="0B1E01F8"/>
    <w:lvl w:ilvl="0" w:tplc="7AF8F48A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>
    <w:nsid w:val="33021844"/>
    <w:multiLevelType w:val="hybridMultilevel"/>
    <w:tmpl w:val="321A7150"/>
    <w:lvl w:ilvl="0" w:tplc="0E04FCB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C8324CC"/>
    <w:multiLevelType w:val="hybridMultilevel"/>
    <w:tmpl w:val="F2D21C4C"/>
    <w:lvl w:ilvl="0" w:tplc="F716BD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43A3828"/>
    <w:multiLevelType w:val="hybridMultilevel"/>
    <w:tmpl w:val="A798DD02"/>
    <w:lvl w:ilvl="0" w:tplc="C6A0889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6D5C3799"/>
    <w:multiLevelType w:val="hybridMultilevel"/>
    <w:tmpl w:val="FC6AF902"/>
    <w:lvl w:ilvl="0" w:tplc="22EAE62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735"/>
    <w:rsid w:val="00017F97"/>
    <w:rsid w:val="0006329E"/>
    <w:rsid w:val="000B2479"/>
    <w:rsid w:val="000D3C1D"/>
    <w:rsid w:val="00136A52"/>
    <w:rsid w:val="00152D25"/>
    <w:rsid w:val="00167E3B"/>
    <w:rsid w:val="0018278A"/>
    <w:rsid w:val="001844AE"/>
    <w:rsid w:val="001B260C"/>
    <w:rsid w:val="001D3DAA"/>
    <w:rsid w:val="00210234"/>
    <w:rsid w:val="00220B87"/>
    <w:rsid w:val="00305CF8"/>
    <w:rsid w:val="00316FD8"/>
    <w:rsid w:val="00327D7F"/>
    <w:rsid w:val="00337024"/>
    <w:rsid w:val="00347D7A"/>
    <w:rsid w:val="00367AF3"/>
    <w:rsid w:val="003948BF"/>
    <w:rsid w:val="003A7422"/>
    <w:rsid w:val="003D5D40"/>
    <w:rsid w:val="00412CA8"/>
    <w:rsid w:val="00474E58"/>
    <w:rsid w:val="0051788E"/>
    <w:rsid w:val="00533F04"/>
    <w:rsid w:val="005376C1"/>
    <w:rsid w:val="005D3B28"/>
    <w:rsid w:val="005F4EE2"/>
    <w:rsid w:val="00666E26"/>
    <w:rsid w:val="00667686"/>
    <w:rsid w:val="0067517D"/>
    <w:rsid w:val="00686ACD"/>
    <w:rsid w:val="006D3AB5"/>
    <w:rsid w:val="006E31B2"/>
    <w:rsid w:val="00703DAD"/>
    <w:rsid w:val="007127CF"/>
    <w:rsid w:val="007462BE"/>
    <w:rsid w:val="00751D10"/>
    <w:rsid w:val="007E203D"/>
    <w:rsid w:val="00807A83"/>
    <w:rsid w:val="008166C1"/>
    <w:rsid w:val="008222B8"/>
    <w:rsid w:val="00877735"/>
    <w:rsid w:val="008B30B5"/>
    <w:rsid w:val="00935D15"/>
    <w:rsid w:val="00976F52"/>
    <w:rsid w:val="009C5C67"/>
    <w:rsid w:val="009C697F"/>
    <w:rsid w:val="009E5427"/>
    <w:rsid w:val="009E5D9E"/>
    <w:rsid w:val="009F3721"/>
    <w:rsid w:val="00A53F97"/>
    <w:rsid w:val="00A978B2"/>
    <w:rsid w:val="00AB2356"/>
    <w:rsid w:val="00AB7507"/>
    <w:rsid w:val="00AE6C99"/>
    <w:rsid w:val="00AF542E"/>
    <w:rsid w:val="00B25336"/>
    <w:rsid w:val="00B4362A"/>
    <w:rsid w:val="00BA1154"/>
    <w:rsid w:val="00C535CE"/>
    <w:rsid w:val="00C566BC"/>
    <w:rsid w:val="00C9753E"/>
    <w:rsid w:val="00CD65AD"/>
    <w:rsid w:val="00CE1110"/>
    <w:rsid w:val="00CF3FD6"/>
    <w:rsid w:val="00DD5F84"/>
    <w:rsid w:val="00DF1877"/>
    <w:rsid w:val="00DF7760"/>
    <w:rsid w:val="00E50FCC"/>
    <w:rsid w:val="00E51F70"/>
    <w:rsid w:val="00E62C9E"/>
    <w:rsid w:val="00E907F5"/>
    <w:rsid w:val="00EB7951"/>
    <w:rsid w:val="00F679E8"/>
    <w:rsid w:val="00F67E2D"/>
    <w:rsid w:val="00F74B13"/>
    <w:rsid w:val="00F7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D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1D"/>
    <w:pPr>
      <w:ind w:left="708"/>
    </w:pPr>
  </w:style>
  <w:style w:type="paragraph" w:styleId="a4">
    <w:name w:val="header"/>
    <w:basedOn w:val="a"/>
    <w:link w:val="a5"/>
    <w:rsid w:val="00AE6C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C99"/>
    <w:rPr>
      <w:sz w:val="24"/>
      <w:szCs w:val="24"/>
    </w:rPr>
  </w:style>
  <w:style w:type="paragraph" w:styleId="a6">
    <w:name w:val="footer"/>
    <w:basedOn w:val="a"/>
    <w:link w:val="a7"/>
    <w:rsid w:val="00AE6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6C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844D-2F90-48FA-919E-AB0C544F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bokosha</cp:lastModifiedBy>
  <cp:revision>2</cp:revision>
  <cp:lastPrinted>2010-09-21T12:27:00Z</cp:lastPrinted>
  <dcterms:created xsi:type="dcterms:W3CDTF">2014-11-04T19:06:00Z</dcterms:created>
  <dcterms:modified xsi:type="dcterms:W3CDTF">2014-11-04T19:06:00Z</dcterms:modified>
</cp:coreProperties>
</file>