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91" w:rsidRDefault="00075D91" w:rsidP="00311677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Аппликация на тему « Букет для мамы»</w:t>
      </w:r>
    </w:p>
    <w:p w:rsidR="00075D91" w:rsidRDefault="00075D91" w:rsidP="00311677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74579" w:rsidRPr="00311677" w:rsidRDefault="00274579" w:rsidP="00311677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11677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311677">
        <w:rPr>
          <w:rFonts w:ascii="Times New Roman" w:hAnsi="Times New Roman" w:cs="Times New Roman"/>
          <w:sz w:val="32"/>
          <w:szCs w:val="32"/>
        </w:rPr>
        <w:t xml:space="preserve"> закрепить умение создавать несложную композицию на листе из кругов</w:t>
      </w:r>
      <w:r w:rsidR="00311677">
        <w:rPr>
          <w:rFonts w:ascii="Times New Roman" w:hAnsi="Times New Roman" w:cs="Times New Roman"/>
          <w:sz w:val="32"/>
          <w:szCs w:val="32"/>
        </w:rPr>
        <w:t xml:space="preserve">, 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>разви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вать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мелк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ую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моторик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у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пальцев рук, пространственн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ое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воображени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е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>, глазомер, абстрактн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ое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мышлени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е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>, разви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>вать</w:t>
      </w:r>
      <w:r w:rsidRPr="00311677">
        <w:rPr>
          <w:rStyle w:val="button"/>
          <w:rFonts w:ascii="Times New Roman" w:hAnsi="Times New Roman" w:cs="Times New Roman"/>
          <w:sz w:val="32"/>
          <w:szCs w:val="32"/>
        </w:rPr>
        <w:t xml:space="preserve"> способности следовать устным инструкциям;</w:t>
      </w:r>
      <w:r w:rsidR="00311677">
        <w:rPr>
          <w:rStyle w:val="button"/>
          <w:rFonts w:ascii="Times New Roman" w:hAnsi="Times New Roman" w:cs="Times New Roman"/>
          <w:sz w:val="32"/>
          <w:szCs w:val="32"/>
        </w:rPr>
        <w:t xml:space="preserve"> 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вать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творческ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к работе, логическ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мышлени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ывать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терпени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усидчивост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, трудолюби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ывать 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аккуратност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, вкус.</w:t>
      </w:r>
      <w:proofErr w:type="gramEnd"/>
    </w:p>
    <w:p w:rsidR="00274579" w:rsidRPr="00311677" w:rsidRDefault="00274579" w:rsidP="00311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Словарная работа:</w:t>
      </w:r>
      <w:r w:rsidR="00311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Согласование существительных с прилагательными по родам</w:t>
      </w:r>
    </w:p>
    <w:p w:rsidR="00274579" w:rsidRPr="00311677" w:rsidRDefault="00274579" w:rsidP="00311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Активный словарь: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  листочки, трава, весна, прийти, греть, теплая</w:t>
      </w:r>
    </w:p>
    <w:p w:rsidR="00274579" w:rsidRPr="00311677" w:rsidRDefault="00274579" w:rsidP="003116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116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Пассивный словарь</w:t>
      </w:r>
      <w:r w:rsidRPr="003116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детей выражать свои мысли законченными предложениями.</w:t>
      </w:r>
    </w:p>
    <w:p w:rsidR="00274579" w:rsidRPr="00311677" w:rsidRDefault="00274579" w:rsidP="00311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3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Материалы: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ветн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ой картон, ваза из цве</w:t>
      </w:r>
      <w:r w:rsidR="00824DB5">
        <w:rPr>
          <w:rFonts w:ascii="Times New Roman" w:eastAsia="Times New Roman" w:hAnsi="Times New Roman" w:cs="Times New Roman"/>
          <w:sz w:val="32"/>
          <w:szCs w:val="32"/>
          <w:lang w:eastAsia="ru-RU"/>
        </w:rPr>
        <w:t>тной бумаги, ножницы, три прямо</w:t>
      </w:r>
      <w:r w:rsid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угольника зеленого цвета, вырезанные из белой салфетки к</w:t>
      </w:r>
      <w:r w:rsidR="00824DB5">
        <w:rPr>
          <w:rFonts w:ascii="Times New Roman" w:eastAsia="Times New Roman" w:hAnsi="Times New Roman" w:cs="Times New Roman"/>
          <w:sz w:val="32"/>
          <w:szCs w:val="32"/>
          <w:lang w:eastAsia="ru-RU"/>
        </w:rPr>
        <w:t>руги (по 5 штук на ребенка), клей, клеенка</w:t>
      </w:r>
      <w:r w:rsidR="00F3531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кисточка для клея, желтая гуашь, кисть белка №3.</w:t>
      </w:r>
    </w:p>
    <w:p w:rsidR="00274579" w:rsidRPr="00F35317" w:rsidRDefault="00274579" w:rsidP="0027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3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274579" w:rsidRPr="00311677" w:rsidRDefault="00274579" w:rsidP="0027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7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Я хочу прочитать стихотворение </w:t>
      </w:r>
    </w:p>
    <w:p w:rsidR="00274579" w:rsidRPr="00311677" w:rsidRDefault="00274579" w:rsidP="0027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hAnsi="Times New Roman" w:cs="Times New Roman"/>
          <w:sz w:val="32"/>
          <w:szCs w:val="32"/>
        </w:rPr>
        <w:t>В нашей группе на окне,</w:t>
      </w:r>
      <w:r w:rsidRPr="00311677">
        <w:rPr>
          <w:rFonts w:ascii="Times New Roman" w:hAnsi="Times New Roman" w:cs="Times New Roman"/>
          <w:sz w:val="32"/>
          <w:szCs w:val="32"/>
        </w:rPr>
        <w:br/>
        <w:t>Во зеленой во стране,</w:t>
      </w:r>
      <w:r w:rsidRPr="00311677">
        <w:rPr>
          <w:rFonts w:ascii="Times New Roman" w:hAnsi="Times New Roman" w:cs="Times New Roman"/>
          <w:sz w:val="32"/>
          <w:szCs w:val="32"/>
        </w:rPr>
        <w:br/>
        <w:t>В расписных горшочках</w:t>
      </w:r>
      <w:proofErr w:type="gramStart"/>
      <w:r w:rsidRPr="00311677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311677">
        <w:rPr>
          <w:rFonts w:ascii="Times New Roman" w:hAnsi="Times New Roman" w:cs="Times New Roman"/>
          <w:sz w:val="32"/>
          <w:szCs w:val="32"/>
        </w:rPr>
        <w:t>одросли цветочки.</w:t>
      </w:r>
      <w:r w:rsidRPr="00311677">
        <w:rPr>
          <w:rFonts w:ascii="Times New Roman" w:hAnsi="Times New Roman" w:cs="Times New Roman"/>
          <w:sz w:val="32"/>
          <w:szCs w:val="32"/>
        </w:rPr>
        <w:br/>
        <w:t xml:space="preserve">Вот розан, герань, </w:t>
      </w:r>
      <w:proofErr w:type="spellStart"/>
      <w:r w:rsidRPr="00311677">
        <w:rPr>
          <w:rFonts w:ascii="Times New Roman" w:hAnsi="Times New Roman" w:cs="Times New Roman"/>
          <w:sz w:val="32"/>
          <w:szCs w:val="32"/>
        </w:rPr>
        <w:t>толстянка</w:t>
      </w:r>
      <w:proofErr w:type="spellEnd"/>
      <w:r w:rsidRPr="00311677">
        <w:rPr>
          <w:rFonts w:ascii="Times New Roman" w:hAnsi="Times New Roman" w:cs="Times New Roman"/>
          <w:sz w:val="32"/>
          <w:szCs w:val="32"/>
        </w:rPr>
        <w:t>,</w:t>
      </w:r>
      <w:r w:rsidRPr="00311677">
        <w:rPr>
          <w:rFonts w:ascii="Times New Roman" w:hAnsi="Times New Roman" w:cs="Times New Roman"/>
          <w:sz w:val="32"/>
          <w:szCs w:val="32"/>
        </w:rPr>
        <w:br/>
        <w:t>Колких кактусов семья.</w:t>
      </w:r>
      <w:r w:rsidRPr="00311677">
        <w:rPr>
          <w:rFonts w:ascii="Times New Roman" w:hAnsi="Times New Roman" w:cs="Times New Roman"/>
          <w:sz w:val="32"/>
          <w:szCs w:val="32"/>
        </w:rPr>
        <w:br/>
        <w:t>Их польем мы спозаранку.</w:t>
      </w:r>
      <w:r w:rsidRPr="00311677">
        <w:rPr>
          <w:rFonts w:ascii="Times New Roman" w:hAnsi="Times New Roman" w:cs="Times New Roman"/>
          <w:sz w:val="32"/>
          <w:szCs w:val="32"/>
        </w:rPr>
        <w:br/>
        <w:t>Я и все мои друзья.</w:t>
      </w:r>
    </w:p>
    <w:p w:rsidR="00274579" w:rsidRPr="00311677" w:rsidRDefault="00274579" w:rsidP="0027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показывает живые цветы, вместе с детьми рассматривают какие они красивые, разноцветные, у них есть лепестки и серединка. Воспитатель объясняет что, если будет много цветов, то это называется букетом.</w:t>
      </w:r>
    </w:p>
    <w:p w:rsidR="00CD3717" w:rsidRDefault="00CA2172" w:rsidP="00CD3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Стук в дверь</w:t>
      </w:r>
      <w:r w:rsidR="00CD371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4579" w:rsidRPr="00311677" w:rsidRDefault="00CA2172" w:rsidP="00CD3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71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</w:t>
      </w:r>
      <w:r w:rsidR="00CD371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та</w:t>
      </w:r>
      <w:r w:rsidR="00274579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м?</w:t>
      </w:r>
    </w:p>
    <w:p w:rsidR="00274579" w:rsidRDefault="00CA2172" w:rsidP="00CD3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Дверь открывается. Здравствуйте</w:t>
      </w:r>
      <w:r w:rsidR="00CD371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я зайчик. </w:t>
      </w:r>
      <w:r w:rsidR="00CD371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тетушка сова сказала, когда придет весна, будет мамин праздник и все будут мам своих поздравлять. И я тоже хочу поздравить свою маму. Только когда весна наступит, как я узнаю? Помогите ребята, как узнать что весна за окошком.</w:t>
      </w:r>
    </w:p>
    <w:p w:rsidR="00D03031" w:rsidRPr="00311677" w:rsidRDefault="00D03031" w:rsidP="00CD37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3717" w:rsidRDefault="005B6F23" w:rsidP="00CA2172">
      <w:pPr>
        <w:spacing w:before="100" w:beforeAutospacing="1" w:after="100" w:afterAutospacing="1" w:line="240" w:lineRule="auto"/>
        <w:ind w:right="-2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F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День становиться длиннее, начинает таить снег, чаще светит солнце, на улице появляются сосульки.</w:t>
      </w:r>
    </w:p>
    <w:p w:rsidR="00CA2172" w:rsidRPr="00311677" w:rsidRDefault="005B6F23" w:rsidP="00CA2172">
      <w:pPr>
        <w:spacing w:before="100" w:beforeAutospacing="1" w:after="100" w:afterAutospacing="1" w:line="240" w:lineRule="auto"/>
        <w:ind w:right="-2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F2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Зайчик: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2172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как хорошо! Значит, сейчас весна наступает? А весной у моей мамы праздник, а вы ваших мам будите поздравлять? Неужели моя мама без подарка останется</w:t>
      </w:r>
      <w:proofErr w:type="gramStart"/>
      <w:r w:rsidR="00CA2172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  <w:r w:rsidR="00CA2172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хотел цветы подарить, а в лесу еще слег лежит</w:t>
      </w:r>
      <w:r w:rsidR="007351D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A2172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цветы не выросли..</w:t>
      </w:r>
    </w:p>
    <w:p w:rsidR="00CA2172" w:rsidRPr="00311677" w:rsidRDefault="00CA2172" w:rsidP="00CA2172">
      <w:pPr>
        <w:spacing w:before="100" w:beforeAutospacing="1" w:after="100" w:afterAutospacing="1" w:line="240" w:lineRule="auto"/>
        <w:ind w:right="-2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51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</w:t>
      </w:r>
      <w:r w:rsidR="007351DB" w:rsidRPr="007051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оспитатель</w:t>
      </w:r>
      <w:r w:rsidRPr="0070512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расстраивайся зайчик, я научу тебя делать открытку с цветами</w:t>
      </w:r>
      <w:r w:rsidR="0070512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ее можно будет подарить твоей маме. А ребята тоже  будут учиться делать открытки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 мамам.</w:t>
      </w:r>
    </w:p>
    <w:p w:rsidR="0002115D" w:rsidRDefault="007351DB" w:rsidP="00CA2172">
      <w:pPr>
        <w:spacing w:before="100" w:beforeAutospacing="1" w:after="100" w:afterAutospacing="1" w:line="240" w:lineRule="auto"/>
        <w:ind w:right="-2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D9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Цветы обычно ставят в вазу. Поэтому сначала мы приклеим нашу вазу. Помните</w:t>
      </w:r>
      <w:r w:rsidR="00EB75F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правиль</w:t>
      </w:r>
      <w:r w:rsidR="0070512D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кле</w:t>
      </w:r>
      <w:r w:rsidR="0070512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="0070512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положить вазу на клеенку, взять кисточкой немного клея, намазать вазу. Теперь можно приклеить. Лишний клей </w:t>
      </w:r>
      <w:proofErr w:type="spellStart"/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промакиваем</w:t>
      </w:r>
      <w:proofErr w:type="spellEnd"/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салфеткой. Теперь будем делать цветочки. Поможет нам волшебная кисточка с краской. Обычно кисточка с краской рисует, а сегодня она будет приклеивать. Берем на кончик кисти желтую краску и ставим точку. Теперь берем кружочки из салфетки и прикладыва</w:t>
      </w:r>
      <w:r w:rsidR="0070512D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02115D" w:rsidRPr="00311677">
        <w:rPr>
          <w:rFonts w:ascii="Times New Roman" w:eastAsia="Times New Roman" w:hAnsi="Times New Roman" w:cs="Times New Roman"/>
          <w:sz w:val="32"/>
          <w:szCs w:val="32"/>
          <w:lang w:eastAsia="ru-RU"/>
        </w:rPr>
        <w:t>м, так что бы желтая точка была в круге. Прижимаем. Так как бумага очень тонкая, желтая краска просвечивается и получается цветок.</w:t>
      </w:r>
      <w:r w:rsidR="005326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нужно сделать листочки. Возьмем зеленый прямоугольник и срежем у него углы. У нас получились прямоугольные листочки.</w:t>
      </w:r>
      <w:r w:rsidR="00EB7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можете приступать к работе. А мы с зайчиком если кто-то что-то </w:t>
      </w:r>
      <w:proofErr w:type="gramStart"/>
      <w:r w:rsidR="00EB75F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забудет</w:t>
      </w:r>
      <w:proofErr w:type="gramEnd"/>
      <w:r w:rsidR="00EB75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напомним и покажем.</w:t>
      </w:r>
    </w:p>
    <w:p w:rsidR="00D03031" w:rsidRDefault="00D03031" w:rsidP="00CA2172">
      <w:pPr>
        <w:spacing w:before="100" w:beforeAutospacing="1" w:after="100" w:afterAutospacing="1" w:line="240" w:lineRule="auto"/>
        <w:ind w:right="-2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выполняют задание. </w:t>
      </w:r>
    </w:p>
    <w:p w:rsidR="00274579" w:rsidRDefault="00075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сейчас, я предлагаю поиграть.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2"/>
        <w:gridCol w:w="5189"/>
      </w:tblGrid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 на клумбе растёт и цветёт,</w:t>
            </w:r>
          </w:p>
        </w:tc>
        <w:tc>
          <w:tcPr>
            <w:tcW w:w="5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Одна из рук - "цветочек" стоит на столе, опираясь на локоть.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солнышке греясь, гостей к себе ждёт.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Ладонь раскрыта, пальцы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разведены в стороны (чашечка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лепестки).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нему прибежал покачаться жучок,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второй руки бегут по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столу, "жучок заползает в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чашечку" (ладонь).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Качает, качает его ветерок.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 - цветочек раскачивается.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 рука - жучок "сидит" в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"чашечке"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Попить сладкий сок прилетел мотылёк,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Перебираем в воздухе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второй руки, кладем  их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"чашечку"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Качает, качает его ветерок.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"Цветочек раскачивается"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мёдом к цветку прилетела пчела,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Перебираем  в воздухе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второй руки, снова опускаем их в "чашечку"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Чуть-чуть покачалась и мёд собрала.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Раскачиваем "цветочек", а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второй рукой гладим  ладошку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(собираем мёд)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вот улетели пчела, мотылёк,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Перебираем в воздухе  пальцами второй руки (улетают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пчела и мотылёк)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Жучок убежал, и остался цветок.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второй руки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"убегают" с цветка (жучок)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солнышке греясь, он будет стоять,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Вращаем кистью (чашечкой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цветка)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</w:p>
        </w:tc>
      </w:tr>
      <w:tr w:rsidR="00075D91" w:rsidRPr="00075D91" w:rsidTr="00075D91">
        <w:trPr>
          <w:tblCellSpacing w:w="0" w:type="dxa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солнце зайдёт, наш цветок будет спать.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D91" w:rsidRPr="00075D91" w:rsidRDefault="00075D91" w:rsidP="00075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  кулачок (цветочек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  </w:t>
            </w:r>
            <w:r w:rsidRPr="00075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закрылся)</w:t>
            </w:r>
          </w:p>
        </w:tc>
      </w:tr>
    </w:tbl>
    <w:p w:rsidR="00075D91" w:rsidRDefault="00075D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5D91" w:rsidRPr="00311677" w:rsidRDefault="005326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молодцы, ребята. Какие у вас красивые букеты получились. Ваши мамы будут очень рады.</w:t>
      </w:r>
    </w:p>
    <w:sectPr w:rsidR="00075D91" w:rsidRPr="00311677" w:rsidSect="00C6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972"/>
    <w:multiLevelType w:val="multilevel"/>
    <w:tmpl w:val="5E3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10"/>
    <w:rsid w:val="0002115D"/>
    <w:rsid w:val="00075D91"/>
    <w:rsid w:val="00274579"/>
    <w:rsid w:val="00311677"/>
    <w:rsid w:val="003A5976"/>
    <w:rsid w:val="0053260C"/>
    <w:rsid w:val="00545510"/>
    <w:rsid w:val="005B6F23"/>
    <w:rsid w:val="006C2B90"/>
    <w:rsid w:val="0070512D"/>
    <w:rsid w:val="007351DB"/>
    <w:rsid w:val="007A5A80"/>
    <w:rsid w:val="00824DB5"/>
    <w:rsid w:val="00C63332"/>
    <w:rsid w:val="00CA2172"/>
    <w:rsid w:val="00CD3717"/>
    <w:rsid w:val="00D03031"/>
    <w:rsid w:val="00EB75F3"/>
    <w:rsid w:val="00F3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">
    <w:name w:val="button"/>
    <w:basedOn w:val="a0"/>
    <w:rsid w:val="00274579"/>
  </w:style>
  <w:style w:type="paragraph" w:styleId="a3">
    <w:name w:val="List Paragraph"/>
    <w:basedOn w:val="a"/>
    <w:uiPriority w:val="34"/>
    <w:qFormat/>
    <w:rsid w:val="0027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7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8</cp:revision>
  <dcterms:created xsi:type="dcterms:W3CDTF">2014-03-22T17:50:00Z</dcterms:created>
  <dcterms:modified xsi:type="dcterms:W3CDTF">2014-03-23T17:09:00Z</dcterms:modified>
</cp:coreProperties>
</file>