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396" w:rsidRDefault="00353258">
      <w:pPr>
        <w:pStyle w:val="20"/>
        <w:shd w:val="clear" w:color="auto" w:fill="auto"/>
        <w:spacing w:after="4809" w:line="270" w:lineRule="exact"/>
      </w:pPr>
      <w:r>
        <w:t>Детский сад № 26 «</w:t>
      </w:r>
      <w:proofErr w:type="spellStart"/>
      <w:r>
        <w:t>Лейсан</w:t>
      </w:r>
      <w:proofErr w:type="spellEnd"/>
      <w:r>
        <w:t>»</w:t>
      </w:r>
    </w:p>
    <w:p w:rsidR="00DC6396" w:rsidRDefault="00353258">
      <w:pPr>
        <w:pStyle w:val="22"/>
        <w:keepNext/>
        <w:keepLines/>
        <w:shd w:val="clear" w:color="auto" w:fill="auto"/>
        <w:spacing w:before="0" w:after="4516"/>
      </w:pPr>
      <w:bookmarkStart w:id="0" w:name="bookmark0"/>
      <w:r>
        <w:t xml:space="preserve">Конспект открытого занятия по теме: «Путешествие по </w:t>
      </w:r>
      <w:proofErr w:type="spellStart"/>
      <w:r>
        <w:t>цифрограду</w:t>
      </w:r>
      <w:proofErr w:type="spellEnd"/>
      <w:r>
        <w:t>»</w:t>
      </w:r>
      <w:bookmarkEnd w:id="0"/>
    </w:p>
    <w:p w:rsidR="00DC6396" w:rsidRDefault="000C4289">
      <w:pPr>
        <w:pStyle w:val="20"/>
        <w:shd w:val="clear" w:color="auto" w:fill="auto"/>
        <w:spacing w:after="3882" w:line="270" w:lineRule="exact"/>
        <w:ind w:right="280"/>
        <w:jc w:val="right"/>
      </w:pPr>
      <w:r>
        <w:t>Воспитатель 1</w:t>
      </w:r>
      <w:r w:rsidR="00353258">
        <w:t xml:space="preserve"> категории: </w:t>
      </w:r>
      <w:proofErr w:type="spellStart"/>
      <w:r w:rsidR="00353258">
        <w:t>Гибадуллина</w:t>
      </w:r>
      <w:proofErr w:type="spellEnd"/>
      <w:r w:rsidR="00353258">
        <w:t xml:space="preserve"> Ф.Х.</w:t>
      </w:r>
    </w:p>
    <w:p w:rsidR="00DC6396" w:rsidRDefault="000C4289">
      <w:pPr>
        <w:pStyle w:val="20"/>
        <w:shd w:val="clear" w:color="auto" w:fill="auto"/>
        <w:spacing w:after="0" w:line="270" w:lineRule="exact"/>
      </w:pPr>
      <w:r>
        <w:t>2013</w:t>
      </w:r>
      <w:r w:rsidR="00353258">
        <w:t>г.</w:t>
      </w:r>
    </w:p>
    <w:p w:rsidR="000C4289" w:rsidRDefault="000C4289">
      <w:pPr>
        <w:pStyle w:val="20"/>
        <w:shd w:val="clear" w:color="auto" w:fill="auto"/>
        <w:spacing w:after="0" w:line="270" w:lineRule="exact"/>
      </w:pPr>
    </w:p>
    <w:p w:rsidR="000C4289" w:rsidRDefault="000C4289">
      <w:pPr>
        <w:pStyle w:val="20"/>
        <w:shd w:val="clear" w:color="auto" w:fill="auto"/>
        <w:spacing w:after="0" w:line="270" w:lineRule="exact"/>
        <w:sectPr w:rsidR="000C4289">
          <w:type w:val="continuous"/>
          <w:pgSz w:w="11909" w:h="16838"/>
          <w:pgMar w:top="787" w:right="2213" w:bottom="787" w:left="2237" w:header="0" w:footer="3" w:gutter="0"/>
          <w:cols w:space="720"/>
          <w:noEndnote/>
          <w:docGrid w:linePitch="360"/>
        </w:sectPr>
      </w:pPr>
    </w:p>
    <w:p w:rsidR="00DC6396" w:rsidRDefault="00353258">
      <w:pPr>
        <w:pStyle w:val="30"/>
        <w:shd w:val="clear" w:color="auto" w:fill="auto"/>
        <w:spacing w:after="0" w:line="270" w:lineRule="exact"/>
        <w:ind w:left="20"/>
      </w:pPr>
      <w:r>
        <w:lastRenderedPageBreak/>
        <w:t>Конспект занятия по математике в старшей группе</w:t>
      </w:r>
    </w:p>
    <w:p w:rsidR="00DC6396" w:rsidRDefault="00353258">
      <w:pPr>
        <w:pStyle w:val="20"/>
        <w:shd w:val="clear" w:color="auto" w:fill="auto"/>
        <w:spacing w:after="0" w:line="480" w:lineRule="exact"/>
        <w:ind w:left="20"/>
        <w:jc w:val="both"/>
      </w:pPr>
      <w:r>
        <w:t>Программное содержание:</w:t>
      </w:r>
    </w:p>
    <w:p w:rsidR="00DC6396" w:rsidRDefault="00353258">
      <w:pPr>
        <w:pStyle w:val="20"/>
        <w:numPr>
          <w:ilvl w:val="0"/>
          <w:numId w:val="1"/>
        </w:numPr>
        <w:shd w:val="clear" w:color="auto" w:fill="auto"/>
        <w:tabs>
          <w:tab w:val="left" w:pos="506"/>
        </w:tabs>
        <w:spacing w:after="0" w:line="480" w:lineRule="exact"/>
        <w:ind w:left="20"/>
        <w:jc w:val="both"/>
      </w:pPr>
      <w:r>
        <w:t>Продолжать учить детей</w:t>
      </w:r>
      <w:r>
        <w:t xml:space="preserve"> считать множества по осязанию в пределах 10.</w:t>
      </w:r>
    </w:p>
    <w:p w:rsidR="00DC6396" w:rsidRDefault="00353258">
      <w:pPr>
        <w:pStyle w:val="20"/>
        <w:numPr>
          <w:ilvl w:val="0"/>
          <w:numId w:val="1"/>
        </w:numPr>
        <w:shd w:val="clear" w:color="auto" w:fill="auto"/>
        <w:tabs>
          <w:tab w:val="left" w:pos="506"/>
        </w:tabs>
        <w:spacing w:after="0" w:line="480" w:lineRule="exact"/>
        <w:ind w:left="20" w:right="40"/>
        <w:jc w:val="both"/>
      </w:pPr>
      <w:r>
        <w:t xml:space="preserve">Закреплять умение детей измерять предметы с помощью </w:t>
      </w:r>
      <w:proofErr w:type="spellStart"/>
      <w:r>
        <w:t>целовной</w:t>
      </w:r>
      <w:proofErr w:type="spellEnd"/>
      <w:r>
        <w:t xml:space="preserve"> мерки равной одному предмету или части предмета.</w:t>
      </w:r>
    </w:p>
    <w:p w:rsidR="00DC6396" w:rsidRDefault="00353258">
      <w:pPr>
        <w:pStyle w:val="20"/>
        <w:numPr>
          <w:ilvl w:val="1"/>
          <w:numId w:val="1"/>
        </w:numPr>
        <w:shd w:val="clear" w:color="auto" w:fill="auto"/>
        <w:tabs>
          <w:tab w:val="left" w:pos="506"/>
        </w:tabs>
        <w:spacing w:after="0" w:line="480" w:lineRule="exact"/>
        <w:ind w:left="20" w:right="40"/>
        <w:jc w:val="both"/>
      </w:pPr>
      <w:r>
        <w:t xml:space="preserve">Побуждать детей использовать в речи слова: мерка, больше чем первая мерка, надо измерять с помощью </w:t>
      </w:r>
      <w:r>
        <w:t>мерки и т.д.</w:t>
      </w:r>
    </w:p>
    <w:p w:rsidR="00DC6396" w:rsidRDefault="00353258">
      <w:pPr>
        <w:pStyle w:val="20"/>
        <w:numPr>
          <w:ilvl w:val="1"/>
          <w:numId w:val="1"/>
        </w:numPr>
        <w:shd w:val="clear" w:color="auto" w:fill="auto"/>
        <w:tabs>
          <w:tab w:val="left" w:pos="506"/>
        </w:tabs>
        <w:spacing w:after="0" w:line="480" w:lineRule="exact"/>
        <w:ind w:left="20"/>
        <w:jc w:val="both"/>
      </w:pPr>
      <w:r>
        <w:t>учить детей отвечать на вопросы воспитателя полными предложениями.</w:t>
      </w:r>
    </w:p>
    <w:p w:rsidR="00DC6396" w:rsidRDefault="00353258">
      <w:pPr>
        <w:pStyle w:val="20"/>
        <w:shd w:val="clear" w:color="auto" w:fill="auto"/>
        <w:spacing w:after="0" w:line="480" w:lineRule="exact"/>
        <w:ind w:left="20" w:right="40"/>
        <w:jc w:val="both"/>
      </w:pPr>
      <w:r>
        <w:t>3. Воспитать интерес к занятию, развивать логическое мышление. Учить детей прислушиваться к мнению других, внимательно слушать вопросы воспитателя и ответы друг друга.</w:t>
      </w:r>
    </w:p>
    <w:p w:rsidR="00DC6396" w:rsidRDefault="00353258">
      <w:pPr>
        <w:pStyle w:val="20"/>
        <w:shd w:val="clear" w:color="auto" w:fill="auto"/>
        <w:spacing w:after="0" w:line="480" w:lineRule="exact"/>
        <w:ind w:left="40"/>
      </w:pPr>
      <w:r>
        <w:t>Методиче</w:t>
      </w:r>
      <w:r>
        <w:t>ские приемы:</w:t>
      </w:r>
    </w:p>
    <w:p w:rsidR="00DC6396" w:rsidRDefault="00353258">
      <w:pPr>
        <w:pStyle w:val="20"/>
        <w:shd w:val="clear" w:color="auto" w:fill="auto"/>
        <w:spacing w:after="0" w:line="480" w:lineRule="exact"/>
        <w:ind w:left="20"/>
        <w:jc w:val="both"/>
      </w:pPr>
      <w:r>
        <w:t>Задача 2.1.</w:t>
      </w:r>
    </w:p>
    <w:p w:rsidR="00DC6396" w:rsidRDefault="00353258">
      <w:pPr>
        <w:pStyle w:val="20"/>
        <w:shd w:val="clear" w:color="auto" w:fill="auto"/>
        <w:spacing w:after="0" w:line="480" w:lineRule="exact"/>
        <w:ind w:left="20" w:right="40"/>
        <w:jc w:val="both"/>
      </w:pPr>
      <w:r>
        <w:t>Материал: на полу наклеены 3 линейки разной длины, у детей лист со стрелкой и заданием найти стрелку такой же длины, в группе приготовлена коробочка с отверстиями, в которой 5 бочонков.</w:t>
      </w:r>
    </w:p>
    <w:p w:rsidR="00DC6396" w:rsidRDefault="00353258">
      <w:pPr>
        <w:pStyle w:val="20"/>
        <w:shd w:val="clear" w:color="auto" w:fill="auto"/>
        <w:spacing w:after="0" w:line="480" w:lineRule="exact"/>
        <w:ind w:left="20"/>
        <w:jc w:val="both"/>
      </w:pPr>
      <w:r>
        <w:t>Содержание:</w:t>
      </w:r>
    </w:p>
    <w:p w:rsidR="00DC6396" w:rsidRDefault="00353258">
      <w:pPr>
        <w:pStyle w:val="20"/>
        <w:shd w:val="clear" w:color="auto" w:fill="auto"/>
        <w:spacing w:after="0" w:line="480" w:lineRule="exact"/>
        <w:ind w:left="20" w:right="40"/>
        <w:jc w:val="both"/>
      </w:pPr>
      <w:r>
        <w:t>Детям предлагается найти с помощь</w:t>
      </w:r>
      <w:r>
        <w:t xml:space="preserve">ю мерки стрелку такой же длины как </w:t>
      </w:r>
      <w:proofErr w:type="gramStart"/>
      <w:r>
        <w:t>изображена</w:t>
      </w:r>
      <w:proofErr w:type="gramEnd"/>
      <w:r>
        <w:t xml:space="preserve"> на листке и по ней отправиться в путь. Затем 2-3 ребенка считают предметы в коробочке на ощупь.</w:t>
      </w:r>
    </w:p>
    <w:p w:rsidR="00DC6396" w:rsidRDefault="00353258">
      <w:pPr>
        <w:pStyle w:val="20"/>
        <w:shd w:val="clear" w:color="auto" w:fill="auto"/>
        <w:spacing w:after="0" w:line="480" w:lineRule="exact"/>
        <w:ind w:left="20"/>
        <w:jc w:val="both"/>
      </w:pPr>
      <w:r>
        <w:t>Задача 1.</w:t>
      </w:r>
    </w:p>
    <w:p w:rsidR="00DC6396" w:rsidRDefault="00353258">
      <w:pPr>
        <w:pStyle w:val="20"/>
        <w:shd w:val="clear" w:color="auto" w:fill="auto"/>
        <w:spacing w:after="0" w:line="480" w:lineRule="exact"/>
        <w:ind w:left="20"/>
        <w:jc w:val="both"/>
      </w:pPr>
      <w:r>
        <w:t>Материал: карточки с пуговицами, карточки с цифрами.</w:t>
      </w:r>
    </w:p>
    <w:p w:rsidR="00DC6396" w:rsidRDefault="00353258">
      <w:pPr>
        <w:pStyle w:val="20"/>
        <w:shd w:val="clear" w:color="auto" w:fill="auto"/>
        <w:spacing w:after="0" w:line="480" w:lineRule="exact"/>
        <w:ind w:left="20"/>
        <w:jc w:val="both"/>
      </w:pPr>
      <w:r>
        <w:t>Содержание:</w:t>
      </w:r>
    </w:p>
    <w:p w:rsidR="00DC6396" w:rsidRDefault="00353258">
      <w:pPr>
        <w:pStyle w:val="20"/>
        <w:shd w:val="clear" w:color="auto" w:fill="auto"/>
        <w:spacing w:after="0" w:line="480" w:lineRule="exact"/>
        <w:ind w:left="20" w:right="40"/>
        <w:jc w:val="both"/>
      </w:pPr>
      <w:r>
        <w:t>Три ребенка считают за спиной количеств</w:t>
      </w:r>
      <w:r>
        <w:t>о пуговиц и подходят к карточке с цифрой, следующие 3 человека проверяют, правильно ли сосчитаны пуговицы. (При проверке считают тоже за спиной).</w:t>
      </w:r>
    </w:p>
    <w:p w:rsidR="00DC6396" w:rsidRDefault="00353258">
      <w:pPr>
        <w:pStyle w:val="20"/>
        <w:shd w:val="clear" w:color="auto" w:fill="auto"/>
        <w:spacing w:after="0" w:line="480" w:lineRule="exact"/>
        <w:ind w:left="20"/>
        <w:jc w:val="both"/>
      </w:pPr>
      <w:r>
        <w:t>Задача 2.</w:t>
      </w:r>
    </w:p>
    <w:p w:rsidR="00DC6396" w:rsidRDefault="00353258">
      <w:pPr>
        <w:pStyle w:val="20"/>
        <w:shd w:val="clear" w:color="auto" w:fill="auto"/>
        <w:spacing w:after="0" w:line="480" w:lineRule="exact"/>
        <w:ind w:left="20"/>
        <w:jc w:val="both"/>
      </w:pPr>
      <w:r>
        <w:t>Материал: полоски разной длины и несколько кубиков.</w:t>
      </w:r>
    </w:p>
    <w:p w:rsidR="00DC6396" w:rsidRDefault="00353258">
      <w:pPr>
        <w:pStyle w:val="20"/>
        <w:shd w:val="clear" w:color="auto" w:fill="auto"/>
        <w:spacing w:after="0" w:line="480" w:lineRule="exact"/>
        <w:ind w:left="20"/>
        <w:jc w:val="both"/>
      </w:pPr>
      <w:r>
        <w:t>Содержание:</w:t>
      </w:r>
    </w:p>
    <w:p w:rsidR="00DC6396" w:rsidRDefault="00353258">
      <w:pPr>
        <w:pStyle w:val="20"/>
        <w:shd w:val="clear" w:color="auto" w:fill="auto"/>
        <w:spacing w:after="0" w:line="480" w:lineRule="exact"/>
        <w:ind w:left="20"/>
      </w:pPr>
      <w:r>
        <w:t xml:space="preserve">Детям предлагается вернуться в </w:t>
      </w:r>
      <w:r>
        <w:t>группу по дорожке равной трем кубикам.</w:t>
      </w:r>
    </w:p>
    <w:p w:rsidR="00DC6396" w:rsidRDefault="00353258">
      <w:pPr>
        <w:pStyle w:val="20"/>
        <w:shd w:val="clear" w:color="auto" w:fill="auto"/>
        <w:spacing w:after="0" w:line="475" w:lineRule="exact"/>
        <w:ind w:left="40" w:right="40"/>
        <w:jc w:val="both"/>
      </w:pPr>
      <w:r>
        <w:lastRenderedPageBreak/>
        <w:t>Материал: стрелки и полоски разной длины, коробочка с бочонками, мерки, ножницы, кубики, карточки с пуговицами и цифрами.</w:t>
      </w:r>
    </w:p>
    <w:p w:rsidR="00DC6396" w:rsidRDefault="00353258">
      <w:pPr>
        <w:pStyle w:val="20"/>
        <w:shd w:val="clear" w:color="auto" w:fill="auto"/>
        <w:spacing w:after="0" w:line="475" w:lineRule="exact"/>
        <w:ind w:left="40"/>
        <w:jc w:val="both"/>
      </w:pPr>
      <w:r>
        <w:t>Индивидуальная работа:</w:t>
      </w:r>
    </w:p>
    <w:p w:rsidR="00DC6396" w:rsidRDefault="00353258">
      <w:pPr>
        <w:pStyle w:val="20"/>
        <w:shd w:val="clear" w:color="auto" w:fill="auto"/>
        <w:spacing w:after="0" w:line="475" w:lineRule="exact"/>
        <w:ind w:left="40" w:right="40"/>
        <w:jc w:val="both"/>
      </w:pPr>
      <w:r>
        <w:t xml:space="preserve">Обратить внимание </w:t>
      </w:r>
      <w:proofErr w:type="gramStart"/>
      <w:r>
        <w:t>на</w:t>
      </w:r>
      <w:proofErr w:type="gramEnd"/>
      <w:r>
        <w:t xml:space="preserve"> ..., когда он будет работать с мерками. Проследить,</w:t>
      </w:r>
      <w:r>
        <w:t xml:space="preserve"> чтобы ребенок совмещал концы отрезков.</w:t>
      </w:r>
    </w:p>
    <w:p w:rsidR="00DC6396" w:rsidRDefault="00353258">
      <w:pPr>
        <w:pStyle w:val="20"/>
        <w:shd w:val="clear" w:color="auto" w:fill="auto"/>
        <w:spacing w:after="0" w:line="475" w:lineRule="exact"/>
        <w:ind w:left="40"/>
        <w:jc w:val="both"/>
      </w:pPr>
      <w:r>
        <w:t>Ход занятия:</w:t>
      </w:r>
    </w:p>
    <w:p w:rsidR="00DC6396" w:rsidRDefault="00353258">
      <w:pPr>
        <w:pStyle w:val="20"/>
        <w:shd w:val="clear" w:color="auto" w:fill="auto"/>
        <w:spacing w:after="0" w:line="475" w:lineRule="exact"/>
        <w:ind w:left="40" w:right="40"/>
        <w:jc w:val="both"/>
      </w:pPr>
      <w:r>
        <w:t xml:space="preserve">(Раздается стук в дверь, воспитатель открывает дверь, входит </w:t>
      </w:r>
      <w:proofErr w:type="spellStart"/>
      <w:r>
        <w:t>Потеряшкин</w:t>
      </w:r>
      <w:proofErr w:type="spellEnd"/>
      <w:r>
        <w:t xml:space="preserve"> и горько плачет.)</w:t>
      </w:r>
    </w:p>
    <w:p w:rsidR="00DC6396" w:rsidRDefault="00353258">
      <w:pPr>
        <w:pStyle w:val="20"/>
        <w:shd w:val="clear" w:color="auto" w:fill="auto"/>
        <w:spacing w:after="0" w:line="475" w:lineRule="exact"/>
        <w:ind w:left="40"/>
        <w:jc w:val="both"/>
      </w:pPr>
      <w:r>
        <w:t>В.: Что с тобой случилось?</w:t>
      </w:r>
    </w:p>
    <w:p w:rsidR="00DC6396" w:rsidRDefault="00353258">
      <w:pPr>
        <w:pStyle w:val="20"/>
        <w:shd w:val="clear" w:color="auto" w:fill="auto"/>
        <w:spacing w:after="0" w:line="475" w:lineRule="exact"/>
        <w:ind w:left="40"/>
        <w:jc w:val="both"/>
      </w:pPr>
      <w:r>
        <w:t xml:space="preserve">П.: У меня была красивая </w:t>
      </w:r>
      <w:proofErr w:type="gramStart"/>
      <w:r>
        <w:t>коробочка</w:t>
      </w:r>
      <w:proofErr w:type="gramEnd"/>
      <w:r>
        <w:t xml:space="preserve"> и вчера она куда-то пропала. У-у-у!</w:t>
      </w:r>
    </w:p>
    <w:p w:rsidR="00DC6396" w:rsidRDefault="00353258">
      <w:pPr>
        <w:pStyle w:val="20"/>
        <w:shd w:val="clear" w:color="auto" w:fill="auto"/>
        <w:spacing w:after="0" w:line="475" w:lineRule="exact"/>
        <w:ind w:left="40" w:right="40"/>
        <w:jc w:val="both"/>
      </w:pPr>
      <w:r>
        <w:t>В.: Ну не плачь</w:t>
      </w:r>
      <w:r>
        <w:t>, может мы, что-то и придумаем. (В группе появляется злой волшебник.)</w:t>
      </w:r>
    </w:p>
    <w:p w:rsidR="00DC6396" w:rsidRDefault="00353258">
      <w:pPr>
        <w:pStyle w:val="20"/>
        <w:shd w:val="clear" w:color="auto" w:fill="auto"/>
        <w:spacing w:after="0" w:line="475" w:lineRule="exact"/>
        <w:ind w:left="40" w:right="40"/>
        <w:jc w:val="both"/>
      </w:pPr>
      <w:r>
        <w:t xml:space="preserve">З.В.: А я знаю, где коробочка </w:t>
      </w:r>
      <w:proofErr w:type="spellStart"/>
      <w:r>
        <w:t>Потеряшкина</w:t>
      </w:r>
      <w:proofErr w:type="spellEnd"/>
      <w:r>
        <w:t xml:space="preserve">. Это я ее спрятал. </w:t>
      </w:r>
      <w:proofErr w:type="spellStart"/>
      <w:r>
        <w:t>Потеряшкин</w:t>
      </w:r>
      <w:proofErr w:type="spellEnd"/>
      <w:r>
        <w:t xml:space="preserve"> ее сможет найти, если выполнит мои задания.</w:t>
      </w:r>
    </w:p>
    <w:p w:rsidR="00DC6396" w:rsidRDefault="00353258">
      <w:pPr>
        <w:pStyle w:val="20"/>
        <w:shd w:val="clear" w:color="auto" w:fill="auto"/>
        <w:spacing w:after="0" w:line="475" w:lineRule="exact"/>
        <w:ind w:left="40"/>
        <w:jc w:val="both"/>
      </w:pPr>
      <w:r>
        <w:t>П.: Ребята, вы мне поможете?</w:t>
      </w:r>
    </w:p>
    <w:p w:rsidR="00DC6396" w:rsidRDefault="00353258">
      <w:pPr>
        <w:pStyle w:val="40"/>
        <w:shd w:val="clear" w:color="auto" w:fill="auto"/>
        <w:ind w:left="40"/>
      </w:pPr>
      <w:r>
        <w:t>Д.: Да!</w:t>
      </w:r>
    </w:p>
    <w:p w:rsidR="00DC6396" w:rsidRDefault="00353258">
      <w:pPr>
        <w:pStyle w:val="20"/>
        <w:shd w:val="clear" w:color="auto" w:fill="auto"/>
        <w:spacing w:after="0" w:line="480" w:lineRule="exact"/>
        <w:ind w:left="40" w:right="40"/>
        <w:jc w:val="both"/>
      </w:pPr>
      <w:r>
        <w:t>З.В: Ну тогда первое задание. Вид</w:t>
      </w:r>
      <w:r>
        <w:t>ите, на полу 3 стрелки, которые указывают направление, где спрятана коробочка. Но надо выбрать одну стрелку такой же длины, как на этой картинке (показывает рисунок со стрелкой). ( Дети с помощью мерки находят нужную стрелку).</w:t>
      </w:r>
    </w:p>
    <w:p w:rsidR="00DC6396" w:rsidRDefault="00353258">
      <w:pPr>
        <w:pStyle w:val="20"/>
        <w:shd w:val="clear" w:color="auto" w:fill="auto"/>
        <w:spacing w:after="0" w:line="480" w:lineRule="exact"/>
        <w:ind w:left="40"/>
        <w:jc w:val="both"/>
      </w:pPr>
      <w:r>
        <w:t xml:space="preserve">В.: Саша, расскажи, как мы </w:t>
      </w:r>
      <w:r>
        <w:t>будем искать нужную стрелку.</w:t>
      </w:r>
    </w:p>
    <w:p w:rsidR="00DC6396" w:rsidRDefault="00353258">
      <w:pPr>
        <w:pStyle w:val="20"/>
        <w:shd w:val="clear" w:color="auto" w:fill="auto"/>
        <w:spacing w:after="0" w:line="480" w:lineRule="exact"/>
        <w:ind w:left="40" w:right="40"/>
        <w:jc w:val="both"/>
      </w:pPr>
      <w:r>
        <w:t>Саша: Надо взять мерку, измерить длину стрелочки на рисунке, мерку загнуть и отрезать. Затем совмещаем концы мерки и стрелок на полу и выбираем ту стрелку, которая будет равна длине мерки. ( Дети выполняют и находят нужную стре</w:t>
      </w:r>
      <w:r>
        <w:t>лку, по которой отправляются в путь.)</w:t>
      </w:r>
    </w:p>
    <w:p w:rsidR="00DC6396" w:rsidRDefault="00353258">
      <w:pPr>
        <w:pStyle w:val="20"/>
        <w:shd w:val="clear" w:color="auto" w:fill="auto"/>
        <w:spacing w:after="0" w:line="480" w:lineRule="exact"/>
        <w:ind w:left="40" w:right="40"/>
        <w:jc w:val="both"/>
      </w:pPr>
      <w:r>
        <w:t>З.В.: Но на этом задание не закончилось. Видите коробочку, в которой лежат бочонки. Вы их должны пересчитать на ощупь. (Один ребенок считает и говорит сколько, а другой проверяет - тоже считает.)</w:t>
      </w:r>
    </w:p>
    <w:p w:rsidR="00DC6396" w:rsidRDefault="00353258">
      <w:pPr>
        <w:pStyle w:val="20"/>
        <w:shd w:val="clear" w:color="auto" w:fill="auto"/>
        <w:spacing w:after="0" w:line="480" w:lineRule="exact"/>
        <w:ind w:left="40"/>
        <w:jc w:val="both"/>
      </w:pPr>
      <w:r>
        <w:t>В.: Сколько бочонков п</w:t>
      </w:r>
      <w:r>
        <w:t>олучилось, Оля? (5 бочонков.)</w:t>
      </w:r>
    </w:p>
    <w:p w:rsidR="00DC6396" w:rsidRDefault="00353258">
      <w:pPr>
        <w:pStyle w:val="20"/>
        <w:shd w:val="clear" w:color="auto" w:fill="auto"/>
        <w:spacing w:after="0" w:line="480" w:lineRule="exact"/>
        <w:ind w:left="20" w:right="20"/>
        <w:jc w:val="both"/>
      </w:pPr>
      <w:r>
        <w:lastRenderedPageBreak/>
        <w:t>В.: Оксана, иди, проверь, правильно ли Оля сосчитала? (Оксана считает и говорит всего 5 бочонков.)</w:t>
      </w:r>
    </w:p>
    <w:p w:rsidR="00DC6396" w:rsidRDefault="00353258">
      <w:pPr>
        <w:pStyle w:val="20"/>
        <w:shd w:val="clear" w:color="auto" w:fill="auto"/>
        <w:spacing w:after="0" w:line="480" w:lineRule="exact"/>
        <w:ind w:left="20" w:right="20"/>
        <w:jc w:val="both"/>
      </w:pPr>
      <w:r>
        <w:t>З.В.: Ну молодцы, все сделали правильно. Теперь сделайте 5 шагов в мою сторону и увидите следующие задания. ( Дети делают 5 шаг</w:t>
      </w:r>
      <w:r>
        <w:t>ов, на полу видят, лежат карточки с цифрами, а на столе полоски с пуговицами.) Сейчас надо пересчитать пуговицы на полоске за спиной и подойти к той карточке с цифрой, которая соответствует количеству пуговиц.</w:t>
      </w:r>
    </w:p>
    <w:p w:rsidR="00DC6396" w:rsidRDefault="00353258">
      <w:pPr>
        <w:pStyle w:val="20"/>
        <w:shd w:val="clear" w:color="auto" w:fill="auto"/>
        <w:spacing w:after="0" w:line="480" w:lineRule="exact"/>
        <w:ind w:left="20" w:right="20"/>
        <w:jc w:val="both"/>
      </w:pPr>
      <w:r>
        <w:t>В.: Кто желает выполнить это задание? Иди Вова</w:t>
      </w:r>
      <w:r>
        <w:t>, посчитай. (Ребенок считает и подходит к нужной карточке) Ира, проверь, правильно ли Вова сосчитал? ( Девочка проверяет и говорит, что правильно.)</w:t>
      </w:r>
    </w:p>
    <w:p w:rsidR="00DC6396" w:rsidRDefault="00353258">
      <w:pPr>
        <w:pStyle w:val="20"/>
        <w:shd w:val="clear" w:color="auto" w:fill="auto"/>
        <w:spacing w:after="0" w:line="480" w:lineRule="exact"/>
        <w:ind w:left="20" w:right="20"/>
        <w:jc w:val="both"/>
      </w:pPr>
      <w:r>
        <w:t xml:space="preserve">З.В.: Ну молодцы, вы отыскали коробочку </w:t>
      </w:r>
      <w:proofErr w:type="spellStart"/>
      <w:r>
        <w:t>Потеряшкина</w:t>
      </w:r>
      <w:proofErr w:type="spellEnd"/>
      <w:r>
        <w:t xml:space="preserve"> и выполнили мои задания. А теперь я хочу с вами поиграть</w:t>
      </w:r>
      <w:r>
        <w:t>.</w:t>
      </w:r>
    </w:p>
    <w:p w:rsidR="00DC6396" w:rsidRDefault="00353258">
      <w:pPr>
        <w:pStyle w:val="20"/>
        <w:shd w:val="clear" w:color="auto" w:fill="auto"/>
        <w:spacing w:after="0" w:line="480" w:lineRule="exact"/>
        <w:ind w:left="20"/>
        <w:jc w:val="both"/>
      </w:pPr>
      <w:r>
        <w:t>(Проводит физ. минутку)</w:t>
      </w:r>
    </w:p>
    <w:p w:rsidR="00DC6396" w:rsidRDefault="00353258">
      <w:pPr>
        <w:pStyle w:val="20"/>
        <w:numPr>
          <w:ilvl w:val="0"/>
          <w:numId w:val="2"/>
        </w:numPr>
        <w:shd w:val="clear" w:color="auto" w:fill="auto"/>
        <w:tabs>
          <w:tab w:val="left" w:pos="178"/>
        </w:tabs>
        <w:spacing w:after="0" w:line="480" w:lineRule="exact"/>
        <w:ind w:left="20"/>
        <w:jc w:val="both"/>
      </w:pPr>
      <w:r>
        <w:t>Сколько точек будет в круге (5)</w:t>
      </w:r>
    </w:p>
    <w:p w:rsidR="00DC6396" w:rsidRDefault="00353258">
      <w:pPr>
        <w:pStyle w:val="20"/>
        <w:shd w:val="clear" w:color="auto" w:fill="auto"/>
        <w:spacing w:after="0" w:line="480" w:lineRule="exact"/>
        <w:ind w:left="20"/>
        <w:jc w:val="both"/>
      </w:pPr>
      <w:r>
        <w:t>Столько раз поднимем руки (5 раз)</w:t>
      </w:r>
    </w:p>
    <w:p w:rsidR="00DC6396" w:rsidRDefault="00353258">
      <w:pPr>
        <w:pStyle w:val="20"/>
        <w:numPr>
          <w:ilvl w:val="0"/>
          <w:numId w:val="2"/>
        </w:numPr>
        <w:shd w:val="clear" w:color="auto" w:fill="auto"/>
        <w:tabs>
          <w:tab w:val="left" w:pos="178"/>
        </w:tabs>
        <w:spacing w:after="0" w:line="480" w:lineRule="exact"/>
        <w:ind w:left="20"/>
        <w:jc w:val="both"/>
      </w:pPr>
      <w:r>
        <w:t>Сколько елочек зеленых (6)</w:t>
      </w:r>
    </w:p>
    <w:p w:rsidR="00DC6396" w:rsidRDefault="00353258">
      <w:pPr>
        <w:pStyle w:val="20"/>
        <w:shd w:val="clear" w:color="auto" w:fill="auto"/>
        <w:spacing w:after="0" w:line="480" w:lineRule="exact"/>
        <w:ind w:left="20"/>
        <w:jc w:val="both"/>
      </w:pPr>
      <w:r>
        <w:t xml:space="preserve">Столько выполним наклонов (6 елочек на </w:t>
      </w:r>
      <w:proofErr w:type="spellStart"/>
      <w:r>
        <w:t>фланелеграфе</w:t>
      </w:r>
      <w:proofErr w:type="spellEnd"/>
      <w:r>
        <w:t>)</w:t>
      </w:r>
    </w:p>
    <w:p w:rsidR="00DC6396" w:rsidRDefault="00353258">
      <w:pPr>
        <w:pStyle w:val="20"/>
        <w:numPr>
          <w:ilvl w:val="0"/>
          <w:numId w:val="2"/>
        </w:numPr>
        <w:shd w:val="clear" w:color="auto" w:fill="auto"/>
        <w:tabs>
          <w:tab w:val="left" w:pos="178"/>
        </w:tabs>
        <w:spacing w:after="0" w:line="480" w:lineRule="exact"/>
        <w:ind w:left="20"/>
        <w:jc w:val="both"/>
      </w:pPr>
      <w:r>
        <w:t>Приседаем столько раз (10)</w:t>
      </w:r>
    </w:p>
    <w:p w:rsidR="00DC6396" w:rsidRDefault="00353258">
      <w:pPr>
        <w:pStyle w:val="20"/>
        <w:shd w:val="clear" w:color="auto" w:fill="auto"/>
        <w:spacing w:after="0" w:line="480" w:lineRule="exact"/>
        <w:ind w:left="20"/>
        <w:jc w:val="both"/>
      </w:pPr>
      <w:r>
        <w:t>Сколько бабочек у нас (10 бабочек)</w:t>
      </w:r>
    </w:p>
    <w:p w:rsidR="00DC6396" w:rsidRDefault="00353258">
      <w:pPr>
        <w:pStyle w:val="20"/>
        <w:shd w:val="clear" w:color="auto" w:fill="auto"/>
        <w:spacing w:after="0" w:line="480" w:lineRule="exact"/>
        <w:ind w:left="20" w:right="20"/>
        <w:jc w:val="both"/>
      </w:pPr>
      <w:r>
        <w:t xml:space="preserve">Вы хорошо поиграли, а </w:t>
      </w:r>
      <w:r>
        <w:t>мне пора домой в волшебный лес. До свидания. (Уходит)</w:t>
      </w:r>
    </w:p>
    <w:p w:rsidR="00DC6396" w:rsidRDefault="00353258">
      <w:pPr>
        <w:pStyle w:val="20"/>
        <w:shd w:val="clear" w:color="auto" w:fill="auto"/>
        <w:spacing w:after="0" w:line="480" w:lineRule="exact"/>
        <w:ind w:left="20" w:right="20"/>
        <w:jc w:val="both"/>
      </w:pPr>
      <w:r>
        <w:t>П.: Как я рад, что моя коробочка опять у меня. Я хочу вас отблагодарит</w:t>
      </w:r>
      <w:proofErr w:type="gramStart"/>
      <w:r>
        <w:t>ь-</w:t>
      </w:r>
      <w:proofErr w:type="gramEnd"/>
      <w:r>
        <w:t xml:space="preserve"> подарить вам сладкий сюрприз. Но где он лежит, вы найдете сами, потому, что мне пора идти. Чтоб найти мои подарки, вы должны прой</w:t>
      </w:r>
      <w:r>
        <w:t>ти по одной из дорожек, но дорожку выбрать ту, длина которой равна трем кубикам. ( На полу лежат 3 дорожки разной длины и кубики)</w:t>
      </w:r>
    </w:p>
    <w:p w:rsidR="00DC6396" w:rsidRDefault="00353258">
      <w:pPr>
        <w:pStyle w:val="20"/>
        <w:shd w:val="clear" w:color="auto" w:fill="auto"/>
        <w:spacing w:after="0" w:line="480" w:lineRule="exact"/>
        <w:ind w:left="20" w:right="20"/>
        <w:jc w:val="both"/>
      </w:pPr>
      <w:r>
        <w:t xml:space="preserve">(дети сопоставляют кубики с длиной дорожек и находят нужную, проходят по ней и находят сюрприз </w:t>
      </w:r>
      <w:proofErr w:type="spellStart"/>
      <w:r>
        <w:t>Потеряшкина</w:t>
      </w:r>
      <w:proofErr w:type="spellEnd"/>
      <w:r>
        <w:t xml:space="preserve"> - корзину с конфета</w:t>
      </w:r>
      <w:r>
        <w:t>ми).</w:t>
      </w:r>
    </w:p>
    <w:p w:rsidR="000C4289" w:rsidRDefault="000C4289">
      <w:pPr>
        <w:pStyle w:val="10"/>
        <w:keepNext/>
        <w:keepLines/>
        <w:shd w:val="clear" w:color="auto" w:fill="auto"/>
        <w:spacing w:after="236" w:line="340" w:lineRule="exact"/>
        <w:ind w:left="20"/>
      </w:pPr>
      <w:bookmarkStart w:id="1" w:name="bookmark1"/>
    </w:p>
    <w:p w:rsidR="00DC6396" w:rsidRDefault="00353258">
      <w:pPr>
        <w:pStyle w:val="10"/>
        <w:keepNext/>
        <w:keepLines/>
        <w:shd w:val="clear" w:color="auto" w:fill="auto"/>
        <w:spacing w:after="236" w:line="340" w:lineRule="exact"/>
        <w:ind w:left="20"/>
      </w:pPr>
      <w:bookmarkStart w:id="2" w:name="_GoBack"/>
      <w:bookmarkEnd w:id="2"/>
      <w:r>
        <w:t>Занятие "Путешествие по городам Татарстана”</w:t>
      </w:r>
      <w:bookmarkEnd w:id="1"/>
    </w:p>
    <w:p w:rsidR="00DC6396" w:rsidRDefault="00353258">
      <w:pPr>
        <w:pStyle w:val="11"/>
        <w:shd w:val="clear" w:color="auto" w:fill="auto"/>
        <w:spacing w:before="0"/>
        <w:ind w:left="20"/>
      </w:pPr>
      <w:r>
        <w:t>Цель:</w:t>
      </w:r>
    </w:p>
    <w:p w:rsidR="00DC6396" w:rsidRDefault="00353258">
      <w:pPr>
        <w:pStyle w:val="11"/>
        <w:shd w:val="clear" w:color="auto" w:fill="auto"/>
        <w:spacing w:before="0"/>
        <w:ind w:left="20"/>
      </w:pPr>
      <w:r>
        <w:t>Учить различать понятия “страна”, “республика”, “город”.</w:t>
      </w:r>
    </w:p>
    <w:p w:rsidR="00DC6396" w:rsidRDefault="00353258">
      <w:pPr>
        <w:pStyle w:val="11"/>
        <w:shd w:val="clear" w:color="auto" w:fill="auto"/>
        <w:spacing w:before="0"/>
        <w:ind w:left="20" w:right="260"/>
      </w:pPr>
      <w:r>
        <w:t>Закрепить с детьми названия основных городов Татарстана, столицы России и РТ. Развивать умение ориентироваться по улицам города; знать некоторые</w:t>
      </w:r>
      <w:r>
        <w:t xml:space="preserve"> названия улиц. Расширять представления о достопримечательностях некоторых городов.</w:t>
      </w:r>
    </w:p>
    <w:p w:rsidR="00DC6396" w:rsidRDefault="00353258">
      <w:pPr>
        <w:pStyle w:val="11"/>
        <w:shd w:val="clear" w:color="auto" w:fill="auto"/>
        <w:spacing w:before="0" w:after="275"/>
        <w:ind w:left="20"/>
      </w:pPr>
      <w:r>
        <w:t>Воспитывать любовь к своей Родине, родному городу, уважение к согражданам.</w:t>
      </w:r>
    </w:p>
    <w:p w:rsidR="00DC6396" w:rsidRDefault="00353258">
      <w:pPr>
        <w:pStyle w:val="11"/>
        <w:shd w:val="clear" w:color="auto" w:fill="auto"/>
        <w:spacing w:before="0" w:after="273" w:line="230" w:lineRule="exact"/>
        <w:ind w:left="20"/>
      </w:pPr>
      <w:r>
        <w:t>Предварительная работа: изготовление фотоаппаратов, чтение книги</w:t>
      </w:r>
    </w:p>
    <w:p w:rsidR="00DC6396" w:rsidRDefault="00353258">
      <w:pPr>
        <w:pStyle w:val="11"/>
        <w:shd w:val="clear" w:color="auto" w:fill="auto"/>
        <w:spacing w:before="0" w:after="236"/>
        <w:ind w:left="20" w:right="440"/>
        <w:jc w:val="both"/>
      </w:pPr>
      <w:r>
        <w:t xml:space="preserve">“ Город счастливой судьбы”, “На </w:t>
      </w:r>
      <w:r>
        <w:t xml:space="preserve">высоком месте” авторский коллектив, рассматривание старинной национальной одежды, рассматривание иллюстрации “Авиационный завод”, “Башня </w:t>
      </w:r>
      <w:proofErr w:type="spellStart"/>
      <w:r>
        <w:t>Сююмбике</w:t>
      </w:r>
      <w:proofErr w:type="spellEnd"/>
      <w:r>
        <w:t>”, “Кремль”. Экскурсия по городу.</w:t>
      </w:r>
    </w:p>
    <w:p w:rsidR="00DC6396" w:rsidRDefault="00353258">
      <w:pPr>
        <w:pStyle w:val="11"/>
        <w:shd w:val="clear" w:color="auto" w:fill="auto"/>
        <w:spacing w:before="0" w:after="279" w:line="278" w:lineRule="exact"/>
        <w:ind w:left="20" w:right="260"/>
      </w:pPr>
      <w:proofErr w:type="gramStart"/>
      <w:r>
        <w:t>Игровое оборудование: черные очки, карта Татарстана, предметные картинки, мод</w:t>
      </w:r>
      <w:r>
        <w:t>ель компьютера, сундучок, игрушечный домик, игрушечный домик, обручи, фотоаппараты.</w:t>
      </w:r>
      <w:proofErr w:type="gramEnd"/>
    </w:p>
    <w:p w:rsidR="00DC6396" w:rsidRDefault="00353258">
      <w:pPr>
        <w:pStyle w:val="11"/>
        <w:shd w:val="clear" w:color="auto" w:fill="auto"/>
        <w:spacing w:before="0" w:after="268" w:line="230" w:lineRule="exact"/>
        <w:ind w:left="20"/>
      </w:pPr>
      <w:r>
        <w:t>Ход занятия:</w:t>
      </w:r>
    </w:p>
    <w:p w:rsidR="00DC6396" w:rsidRDefault="00353258">
      <w:pPr>
        <w:pStyle w:val="11"/>
        <w:shd w:val="clear" w:color="auto" w:fill="auto"/>
        <w:spacing w:before="0" w:after="236"/>
        <w:ind w:left="20" w:right="260"/>
      </w:pPr>
      <w:r>
        <w:t>Занятие проходит в форме путешествия в музыкальном зале. В самом начале звучит магнитофонная запись. “Голос” приглашает детей в интернет - кафе посетить виртуа</w:t>
      </w:r>
      <w:r>
        <w:t>льную запись. Дети надевают черные очки и мысленно переносятся.</w:t>
      </w:r>
    </w:p>
    <w:p w:rsidR="00DC6396" w:rsidRDefault="00353258">
      <w:pPr>
        <w:pStyle w:val="11"/>
        <w:shd w:val="clear" w:color="auto" w:fill="auto"/>
        <w:spacing w:before="0" w:after="244" w:line="278" w:lineRule="exact"/>
        <w:ind w:left="20" w:right="260"/>
      </w:pPr>
      <w:r>
        <w:t xml:space="preserve">В зале расположены модели компьютеров, в которых движущиеся предметные картинки. На стене висит карта Татарстана. Предлагаю путешествие по разным городам республики, загадываю загадки, а дети </w:t>
      </w:r>
      <w:r>
        <w:t>ищут на “компьютере” отгадки - картинки.</w:t>
      </w:r>
    </w:p>
    <w:p w:rsidR="00DC6396" w:rsidRDefault="00353258">
      <w:pPr>
        <w:pStyle w:val="11"/>
        <w:shd w:val="clear" w:color="auto" w:fill="auto"/>
        <w:spacing w:before="0" w:after="275"/>
        <w:ind w:left="20" w:right="260"/>
      </w:pPr>
      <w:r>
        <w:t>Летит птица - небылица</w:t>
      </w:r>
      <w:proofErr w:type="gramStart"/>
      <w:r>
        <w:t xml:space="preserve"> А</w:t>
      </w:r>
      <w:proofErr w:type="gramEnd"/>
      <w:r>
        <w:t xml:space="preserve"> внутри народ сидит Меж собою говорит (самолет)</w:t>
      </w:r>
    </w:p>
    <w:p w:rsidR="00DC6396" w:rsidRDefault="00353258">
      <w:pPr>
        <w:pStyle w:val="11"/>
        <w:shd w:val="clear" w:color="auto" w:fill="auto"/>
        <w:spacing w:before="0" w:after="273" w:line="230" w:lineRule="exact"/>
        <w:ind w:left="20"/>
      </w:pPr>
      <w:r>
        <w:t>После того, как дети нашли картинку “самолет”, начинаю рассказывать про город Казань.</w:t>
      </w:r>
    </w:p>
    <w:p w:rsidR="00DC6396" w:rsidRDefault="00353258">
      <w:pPr>
        <w:pStyle w:val="11"/>
        <w:shd w:val="clear" w:color="auto" w:fill="auto"/>
        <w:spacing w:before="0" w:after="240"/>
        <w:ind w:left="20" w:right="260"/>
      </w:pPr>
      <w:r>
        <w:t>Ребята, молодцы, правильно нашли отгадку. А знаете, что в</w:t>
      </w:r>
      <w:r>
        <w:t xml:space="preserve"> Татарстане самолеты строят в Казани, нашей столице. Это самый большой город нашей республики. Здесь расположен Кремль - это очень старинное здание. В Казани много фабрик, заводов, школ, там красивые здания, дома. Через город проходит большая железная доро</w:t>
      </w:r>
      <w:r>
        <w:t>га. А есть еще озеро с интересным названием - Кабан и протекает река Волга. На Волге стоит Речной порт, где строят разные пароходы, которые перевозят людей и грузы в разные города России. Давайте, мы с вами на нашей карте отметим звездочкой этот город.</w:t>
      </w:r>
    </w:p>
    <w:p w:rsidR="00DC6396" w:rsidRDefault="00353258">
      <w:pPr>
        <w:pStyle w:val="11"/>
        <w:shd w:val="clear" w:color="auto" w:fill="auto"/>
        <w:spacing w:before="0" w:after="236"/>
        <w:ind w:left="20" w:right="260"/>
      </w:pPr>
      <w:r>
        <w:t>Воспитатель: Обращаю внимание детей на карту Татарстана, на которой наклеены изображения отгадок.</w:t>
      </w:r>
    </w:p>
    <w:p w:rsidR="00DC6396" w:rsidRDefault="00353258">
      <w:pPr>
        <w:pStyle w:val="11"/>
        <w:shd w:val="clear" w:color="auto" w:fill="auto"/>
        <w:spacing w:before="0" w:after="279" w:line="278" w:lineRule="exact"/>
        <w:ind w:left="20" w:right="260"/>
      </w:pPr>
      <w:r>
        <w:t>Воспитатель: Давайте найдем на карте картинку самолет и закроем, т.е. наклеим звездочку на нее. Так мы будем отмечать каждый последующий город при отгадывании</w:t>
      </w:r>
      <w:r>
        <w:t xml:space="preserve"> загадок.</w:t>
      </w:r>
    </w:p>
    <w:p w:rsidR="00DC6396" w:rsidRDefault="00353258">
      <w:pPr>
        <w:pStyle w:val="11"/>
        <w:shd w:val="clear" w:color="auto" w:fill="auto"/>
        <w:spacing w:before="0" w:after="298" w:line="230" w:lineRule="exact"/>
        <w:ind w:left="20"/>
      </w:pPr>
      <w:r>
        <w:t>Ребенок берет звездочку и отмечает первый горо</w:t>
      </w:r>
      <w:proofErr w:type="gramStart"/>
      <w:r>
        <w:t>д-</w:t>
      </w:r>
      <w:proofErr w:type="gramEnd"/>
      <w:r>
        <w:t xml:space="preserve"> Казань.</w:t>
      </w:r>
    </w:p>
    <w:p w:rsidR="00DC6396" w:rsidRDefault="00353258">
      <w:pPr>
        <w:pStyle w:val="11"/>
        <w:shd w:val="clear" w:color="auto" w:fill="auto"/>
        <w:spacing w:before="0" w:line="230" w:lineRule="exact"/>
        <w:ind w:left="20"/>
      </w:pPr>
      <w:r>
        <w:t>Воспитатель: теперь слушайте еще загадку:</w:t>
      </w:r>
    </w:p>
    <w:p w:rsidR="00DC6396" w:rsidRDefault="00353258">
      <w:pPr>
        <w:pStyle w:val="11"/>
        <w:shd w:val="clear" w:color="auto" w:fill="auto"/>
        <w:spacing w:before="0"/>
        <w:ind w:left="20"/>
        <w:jc w:val="both"/>
      </w:pPr>
      <w:r>
        <w:t>Мы день не спим,</w:t>
      </w:r>
    </w:p>
    <w:p w:rsidR="00DC6396" w:rsidRDefault="00353258">
      <w:pPr>
        <w:pStyle w:val="11"/>
        <w:shd w:val="clear" w:color="auto" w:fill="auto"/>
        <w:spacing w:before="0"/>
        <w:ind w:left="20"/>
        <w:jc w:val="both"/>
      </w:pPr>
      <w:r>
        <w:t>Мы ночь не спим,</w:t>
      </w:r>
    </w:p>
    <w:p w:rsidR="00DC6396" w:rsidRDefault="00353258">
      <w:pPr>
        <w:pStyle w:val="11"/>
        <w:shd w:val="clear" w:color="auto" w:fill="auto"/>
        <w:spacing w:before="0" w:after="275"/>
        <w:ind w:left="20"/>
        <w:jc w:val="both"/>
      </w:pPr>
      <w:r>
        <w:lastRenderedPageBreak/>
        <w:t xml:space="preserve">И </w:t>
      </w:r>
      <w:proofErr w:type="gramStart"/>
      <w:r>
        <w:t>день</w:t>
      </w:r>
      <w:proofErr w:type="gramEnd"/>
      <w:r>
        <w:t xml:space="preserve"> и ночь стучим, стучим (часы)</w:t>
      </w:r>
    </w:p>
    <w:p w:rsidR="00DC6396" w:rsidRDefault="00353258">
      <w:pPr>
        <w:pStyle w:val="11"/>
        <w:shd w:val="clear" w:color="auto" w:fill="auto"/>
        <w:spacing w:before="0" w:after="263" w:line="230" w:lineRule="exact"/>
        <w:ind w:left="20"/>
        <w:jc w:val="both"/>
      </w:pPr>
      <w:r>
        <w:t>Дети находят соответствующую картинку. Далее отмечаем звездочкой.</w:t>
      </w:r>
    </w:p>
    <w:p w:rsidR="00DC6396" w:rsidRDefault="00353258">
      <w:pPr>
        <w:pStyle w:val="11"/>
        <w:shd w:val="clear" w:color="auto" w:fill="auto"/>
        <w:spacing w:before="0" w:after="275"/>
        <w:ind w:left="20" w:right="920"/>
        <w:jc w:val="both"/>
      </w:pPr>
      <w:r>
        <w:t>Воспитатель</w:t>
      </w:r>
      <w:r>
        <w:t>: Сейчас мы с вами поговорим о городе Чистополь. В этом городе есть часовой завод “Восток”. Он выпускает часы. Многие страны мира используют их. Вообще, Чистополь - старинный город. Там протекает река Кама.</w:t>
      </w:r>
    </w:p>
    <w:p w:rsidR="00DC6396" w:rsidRDefault="00353258">
      <w:pPr>
        <w:pStyle w:val="11"/>
        <w:shd w:val="clear" w:color="auto" w:fill="auto"/>
        <w:spacing w:before="0" w:after="298" w:line="230" w:lineRule="exact"/>
        <w:ind w:left="20"/>
        <w:jc w:val="both"/>
      </w:pPr>
      <w:r>
        <w:t>(Дети отмечают город Чистополь)</w:t>
      </w:r>
    </w:p>
    <w:p w:rsidR="00DC6396" w:rsidRDefault="00353258">
      <w:pPr>
        <w:pStyle w:val="11"/>
        <w:shd w:val="clear" w:color="auto" w:fill="auto"/>
        <w:spacing w:before="0" w:after="258" w:line="230" w:lineRule="exact"/>
        <w:ind w:left="20"/>
        <w:jc w:val="both"/>
      </w:pPr>
      <w:r>
        <w:t>Загадка:</w:t>
      </w:r>
    </w:p>
    <w:p w:rsidR="00DC6396" w:rsidRDefault="00353258">
      <w:pPr>
        <w:pStyle w:val="11"/>
        <w:shd w:val="clear" w:color="auto" w:fill="auto"/>
        <w:spacing w:before="0" w:after="240"/>
        <w:ind w:left="20" w:right="6420"/>
      </w:pPr>
      <w:r>
        <w:t xml:space="preserve">На </w:t>
      </w:r>
      <w:r>
        <w:t>четыре ноги</w:t>
      </w:r>
      <w:proofErr w:type="gramStart"/>
      <w:r>
        <w:t xml:space="preserve"> Н</w:t>
      </w:r>
      <w:proofErr w:type="gramEnd"/>
      <w:r>
        <w:t>адевали сапоги Перед тем, как надевать Стали обувь надувать (шины)</w:t>
      </w:r>
    </w:p>
    <w:p w:rsidR="00DC6396" w:rsidRDefault="00353258">
      <w:pPr>
        <w:pStyle w:val="11"/>
        <w:shd w:val="clear" w:color="auto" w:fill="auto"/>
        <w:spacing w:before="0" w:after="275"/>
        <w:ind w:left="20" w:right="620"/>
        <w:jc w:val="both"/>
      </w:pPr>
      <w:r>
        <w:t>В Татарстане есть город Нижнекамск. Это большой, красивый город. И в этом городе производят шины для машин. Эти шины используют для различных машин (отмечаем город)</w:t>
      </w:r>
    </w:p>
    <w:p w:rsidR="00DC6396" w:rsidRDefault="00353258">
      <w:pPr>
        <w:pStyle w:val="11"/>
        <w:shd w:val="clear" w:color="auto" w:fill="auto"/>
        <w:spacing w:before="0" w:after="258" w:line="230" w:lineRule="exact"/>
        <w:ind w:left="20"/>
        <w:jc w:val="both"/>
      </w:pPr>
      <w:r>
        <w:t>Загадка:</w:t>
      </w:r>
    </w:p>
    <w:p w:rsidR="00DC6396" w:rsidRDefault="00353258">
      <w:pPr>
        <w:pStyle w:val="11"/>
        <w:shd w:val="clear" w:color="auto" w:fill="auto"/>
        <w:spacing w:before="0"/>
        <w:ind w:left="20"/>
        <w:jc w:val="both"/>
      </w:pPr>
      <w:r>
        <w:t>Не</w:t>
      </w:r>
      <w:r>
        <w:t xml:space="preserve"> летает, не жужжит.</w:t>
      </w:r>
    </w:p>
    <w:p w:rsidR="00DC6396" w:rsidRDefault="00353258">
      <w:pPr>
        <w:pStyle w:val="11"/>
        <w:shd w:val="clear" w:color="auto" w:fill="auto"/>
        <w:spacing w:before="0"/>
        <w:ind w:left="20" w:right="6420"/>
      </w:pPr>
      <w:r>
        <w:t>Жук по улице бежит</w:t>
      </w:r>
      <w:proofErr w:type="gramStart"/>
      <w:r>
        <w:t xml:space="preserve"> И</w:t>
      </w:r>
      <w:proofErr w:type="gramEnd"/>
      <w:r>
        <w:t xml:space="preserve"> горят в глазах жука,</w:t>
      </w:r>
    </w:p>
    <w:p w:rsidR="00DC6396" w:rsidRDefault="00353258">
      <w:pPr>
        <w:pStyle w:val="11"/>
        <w:shd w:val="clear" w:color="auto" w:fill="auto"/>
        <w:spacing w:before="0" w:after="275"/>
        <w:ind w:left="20"/>
        <w:jc w:val="both"/>
      </w:pPr>
      <w:r>
        <w:t>Два блестящих огонька.</w:t>
      </w:r>
    </w:p>
    <w:p w:rsidR="00DC6396" w:rsidRDefault="00353258">
      <w:pPr>
        <w:pStyle w:val="11"/>
        <w:shd w:val="clear" w:color="auto" w:fill="auto"/>
        <w:spacing w:before="0" w:after="258" w:line="230" w:lineRule="exact"/>
        <w:ind w:left="20"/>
        <w:jc w:val="both"/>
      </w:pPr>
      <w:r>
        <w:t>(Дети работают с компьютером.)</w:t>
      </w:r>
    </w:p>
    <w:p w:rsidR="00DC6396" w:rsidRDefault="00353258">
      <w:pPr>
        <w:pStyle w:val="11"/>
        <w:shd w:val="clear" w:color="auto" w:fill="auto"/>
        <w:spacing w:before="0" w:after="275"/>
        <w:ind w:left="20" w:right="240"/>
      </w:pPr>
      <w:r>
        <w:t>А вы знаете такую машину “Ока”? Она очень маленькая и вот такие машины собирают на берегу реки Кама. В этом городе красивые памятники. Здесь</w:t>
      </w:r>
      <w:r>
        <w:t xml:space="preserve"> расположен Дом-музей великого художника И.И. Шишкина.</w:t>
      </w:r>
    </w:p>
    <w:p w:rsidR="00DC6396" w:rsidRDefault="00353258">
      <w:pPr>
        <w:pStyle w:val="11"/>
        <w:shd w:val="clear" w:color="auto" w:fill="auto"/>
        <w:spacing w:before="0" w:after="303" w:line="230" w:lineRule="exact"/>
        <w:ind w:left="20"/>
        <w:jc w:val="both"/>
      </w:pPr>
      <w:r>
        <w:t>Вот мы открыли еще один город Татарстана.</w:t>
      </w:r>
    </w:p>
    <w:p w:rsidR="00DC6396" w:rsidRDefault="00353258">
      <w:pPr>
        <w:pStyle w:val="11"/>
        <w:shd w:val="clear" w:color="auto" w:fill="auto"/>
        <w:spacing w:before="0" w:after="254" w:line="230" w:lineRule="exact"/>
        <w:ind w:left="20"/>
        <w:jc w:val="both"/>
      </w:pPr>
      <w:r>
        <w:t>Загадка:</w:t>
      </w:r>
    </w:p>
    <w:p w:rsidR="00DC6396" w:rsidRDefault="00353258">
      <w:pPr>
        <w:pStyle w:val="11"/>
        <w:shd w:val="clear" w:color="auto" w:fill="auto"/>
        <w:spacing w:before="0" w:after="279" w:line="278" w:lineRule="exact"/>
        <w:ind w:left="20" w:right="6420"/>
      </w:pPr>
      <w:r>
        <w:t>Надевай скорей на ножки</w:t>
      </w:r>
      <w:proofErr w:type="gramStart"/>
      <w:r>
        <w:t xml:space="preserve"> С</w:t>
      </w:r>
      <w:proofErr w:type="gramEnd"/>
      <w:r>
        <w:t>вои новые ... (сапожки)</w:t>
      </w:r>
    </w:p>
    <w:p w:rsidR="00DC6396" w:rsidRDefault="00353258">
      <w:pPr>
        <w:pStyle w:val="11"/>
        <w:shd w:val="clear" w:color="auto" w:fill="auto"/>
        <w:spacing w:before="0" w:after="254" w:line="230" w:lineRule="exact"/>
        <w:ind w:left="20"/>
        <w:jc w:val="both"/>
      </w:pPr>
      <w:r>
        <w:t>После того, как дети нашли отгадку</w:t>
      </w:r>
    </w:p>
    <w:p w:rsidR="00DC6396" w:rsidRDefault="00353258">
      <w:pPr>
        <w:pStyle w:val="11"/>
        <w:shd w:val="clear" w:color="auto" w:fill="auto"/>
        <w:spacing w:before="0" w:after="244" w:line="278" w:lineRule="exact"/>
        <w:ind w:left="20" w:right="240"/>
      </w:pPr>
      <w:r>
        <w:t>Ребята, у нас в Татарстане национальные сапожки называют ичиги. Во</w:t>
      </w:r>
      <w:r>
        <w:t>т такие сапожки изготавливают в небольшом городе Арске. Там есть обувная фабрика, на которой шьют и современную обувь, которую можно встретить в магазинах различных городов.</w:t>
      </w:r>
    </w:p>
    <w:p w:rsidR="00DC6396" w:rsidRDefault="00353258">
      <w:pPr>
        <w:pStyle w:val="11"/>
        <w:shd w:val="clear" w:color="auto" w:fill="auto"/>
        <w:spacing w:before="0"/>
        <w:ind w:left="20"/>
        <w:jc w:val="both"/>
      </w:pPr>
      <w:r>
        <w:t>Стою на опушке,</w:t>
      </w:r>
    </w:p>
    <w:p w:rsidR="00DC6396" w:rsidRDefault="00353258">
      <w:pPr>
        <w:pStyle w:val="11"/>
        <w:shd w:val="clear" w:color="auto" w:fill="auto"/>
        <w:spacing w:before="0"/>
        <w:ind w:left="20"/>
        <w:jc w:val="both"/>
      </w:pPr>
      <w:r>
        <w:t>Верх - стальная макушка.</w:t>
      </w:r>
    </w:p>
    <w:p w:rsidR="00DC6396" w:rsidRDefault="00353258">
      <w:pPr>
        <w:pStyle w:val="11"/>
        <w:shd w:val="clear" w:color="auto" w:fill="auto"/>
        <w:spacing w:before="0"/>
        <w:ind w:left="20"/>
        <w:jc w:val="both"/>
      </w:pPr>
      <w:r>
        <w:t>Где прикажут, там стою.</w:t>
      </w:r>
    </w:p>
    <w:p w:rsidR="00DC6396" w:rsidRDefault="00353258">
      <w:pPr>
        <w:pStyle w:val="11"/>
        <w:shd w:val="clear" w:color="auto" w:fill="auto"/>
        <w:spacing w:before="0" w:after="244" w:line="230" w:lineRule="exact"/>
        <w:ind w:left="20"/>
      </w:pPr>
      <w:r>
        <w:rPr>
          <w:rStyle w:val="PalatinoLinotype105pt"/>
        </w:rPr>
        <w:t>Я</w:t>
      </w:r>
      <w:r>
        <w:t xml:space="preserve"> нефтяникам служу (нефтяная вышка)</w:t>
      </w:r>
    </w:p>
    <w:p w:rsidR="00DC6396" w:rsidRDefault="00353258">
      <w:pPr>
        <w:pStyle w:val="11"/>
        <w:shd w:val="clear" w:color="auto" w:fill="auto"/>
        <w:spacing w:before="0" w:after="275"/>
        <w:ind w:left="20" w:right="340"/>
      </w:pPr>
      <w:r>
        <w:t xml:space="preserve">Во многих городах Татарстана добывают нефть, ее еще называют “черным золотом”. </w:t>
      </w:r>
      <w:r>
        <w:rPr>
          <w:rStyle w:val="PalatinoLinotype105pt"/>
        </w:rPr>
        <w:t xml:space="preserve">* </w:t>
      </w:r>
      <w:r>
        <w:t>Один из таких городов - Альметьевск.</w:t>
      </w:r>
    </w:p>
    <w:p w:rsidR="00DC6396" w:rsidRDefault="00353258">
      <w:pPr>
        <w:pStyle w:val="11"/>
        <w:shd w:val="clear" w:color="auto" w:fill="auto"/>
        <w:spacing w:before="0" w:line="230" w:lineRule="exact"/>
        <w:ind w:left="20"/>
      </w:pPr>
      <w:r>
        <w:lastRenderedPageBreak/>
        <w:t>Из горячего колодца</w:t>
      </w:r>
    </w:p>
    <w:p w:rsidR="00DC6396" w:rsidRDefault="00353258">
      <w:pPr>
        <w:pStyle w:val="11"/>
        <w:shd w:val="clear" w:color="auto" w:fill="auto"/>
        <w:spacing w:before="0" w:after="272" w:line="230" w:lineRule="exact"/>
        <w:ind w:left="20"/>
      </w:pPr>
      <w:r>
        <w:t>Через край какао льется (кружка)</w:t>
      </w:r>
    </w:p>
    <w:p w:rsidR="00DC6396" w:rsidRDefault="00353258">
      <w:pPr>
        <w:pStyle w:val="11"/>
        <w:shd w:val="clear" w:color="auto" w:fill="auto"/>
        <w:spacing w:before="0" w:after="271" w:line="269" w:lineRule="exact"/>
        <w:ind w:left="20" w:right="340"/>
      </w:pPr>
      <w:r>
        <w:t xml:space="preserve">А сейчас поговорим о городе - Бугульме. На каком </w:t>
      </w:r>
      <w:r>
        <w:t>заводе делают посуду? (на фарфоровом заводе).</w:t>
      </w:r>
    </w:p>
    <w:p w:rsidR="00DC6396" w:rsidRDefault="00353258">
      <w:pPr>
        <w:pStyle w:val="11"/>
        <w:shd w:val="clear" w:color="auto" w:fill="auto"/>
        <w:spacing w:before="0" w:after="277" w:line="230" w:lineRule="exact"/>
        <w:ind w:left="20"/>
      </w:pPr>
      <w:r>
        <w:t>Молодцы!</w:t>
      </w:r>
    </w:p>
    <w:p w:rsidR="00DC6396" w:rsidRDefault="00353258">
      <w:pPr>
        <w:pStyle w:val="11"/>
        <w:shd w:val="clear" w:color="auto" w:fill="auto"/>
        <w:spacing w:before="0" w:after="236" w:line="269" w:lineRule="exact"/>
        <w:ind w:left="20" w:right="340"/>
      </w:pPr>
      <w:r>
        <w:t xml:space="preserve">После того, как отметили </w:t>
      </w:r>
      <w:proofErr w:type="gramStart"/>
      <w:r>
        <w:t>города</w:t>
      </w:r>
      <w:proofErr w:type="gramEnd"/>
      <w:r>
        <w:t xml:space="preserve"> обратите внимание, что на нашей карте “загорелись звездочки” - города. Дети называют эти города.</w:t>
      </w:r>
    </w:p>
    <w:p w:rsidR="00DC6396" w:rsidRDefault="00353258">
      <w:pPr>
        <w:pStyle w:val="11"/>
        <w:shd w:val="clear" w:color="auto" w:fill="auto"/>
        <w:spacing w:before="0" w:after="240"/>
        <w:ind w:left="20" w:right="340"/>
      </w:pPr>
      <w:r>
        <w:t>Под музыку заходит персонаж - “компьютерная мышка”. Она</w:t>
      </w:r>
      <w:proofErr w:type="gramStart"/>
      <w:r>
        <w:t xml:space="preserve"> П</w:t>
      </w:r>
      <w:proofErr w:type="gramEnd"/>
      <w:r>
        <w:t>ринесла с собой</w:t>
      </w:r>
      <w:r>
        <w:t xml:space="preserve"> “</w:t>
      </w:r>
      <w:proofErr w:type="spellStart"/>
      <w:r>
        <w:t>мелофон</w:t>
      </w:r>
      <w:proofErr w:type="spellEnd"/>
      <w:r>
        <w:t>”, чтобы зарядить детей энергией.</w:t>
      </w:r>
    </w:p>
    <w:p w:rsidR="00DC6396" w:rsidRDefault="00353258">
      <w:pPr>
        <w:pStyle w:val="11"/>
        <w:shd w:val="clear" w:color="auto" w:fill="auto"/>
        <w:spacing w:before="0" w:after="244"/>
        <w:ind w:left="20" w:right="340"/>
      </w:pPr>
      <w:r>
        <w:t xml:space="preserve">Здравствуйте, ребята! Я - компьютерная мышь. Вы </w:t>
      </w:r>
      <w:proofErr w:type="gramStart"/>
      <w:r>
        <w:t>знаете</w:t>
      </w:r>
      <w:proofErr w:type="gramEnd"/>
      <w:r>
        <w:t xml:space="preserve"> зачем я нужна компьютеру? (чтобы найти нужную информацию). Вы устали заниматься, давайте поиграем с </w:t>
      </w:r>
      <w:proofErr w:type="spellStart"/>
      <w:r>
        <w:t>мелофоном</w:t>
      </w:r>
      <w:proofErr w:type="spellEnd"/>
      <w:r>
        <w:t>. Он волшебный, заряжает энергией и придает бодро</w:t>
      </w:r>
      <w:r>
        <w:t xml:space="preserve">сть. Давайте встанем в круг и будем передавать его друг другу. Вы </w:t>
      </w:r>
      <w:proofErr w:type="gramStart"/>
      <w:r>
        <w:t>почувствуете</w:t>
      </w:r>
      <w:proofErr w:type="gramEnd"/>
      <w:r>
        <w:t xml:space="preserve"> какой он теплый. Но при этом нужно назвать один город. Татарстана.</w:t>
      </w:r>
    </w:p>
    <w:p w:rsidR="00DC6396" w:rsidRDefault="00353258">
      <w:pPr>
        <w:pStyle w:val="11"/>
        <w:shd w:val="clear" w:color="auto" w:fill="auto"/>
        <w:spacing w:before="0" w:after="236" w:line="269" w:lineRule="exact"/>
        <w:ind w:left="20" w:right="620"/>
        <w:jc w:val="both"/>
      </w:pPr>
      <w:r>
        <w:t xml:space="preserve">Дети встают в круг и называют города: </w:t>
      </w:r>
      <w:proofErr w:type="gramStart"/>
      <w:r>
        <w:t xml:space="preserve">Казань, Бугульма, Альметьевск, Лениногорск, Чистополь, Нижнекамск, </w:t>
      </w:r>
      <w:r>
        <w:t>Елабуга, Арск, Набережные Челны, Заинек, Буинск и другие.</w:t>
      </w:r>
      <w:proofErr w:type="gramEnd"/>
      <w:r>
        <w:t xml:space="preserve"> Мышь благодарит детей и уходит.</w:t>
      </w:r>
    </w:p>
    <w:p w:rsidR="00DC6396" w:rsidRDefault="00353258">
      <w:pPr>
        <w:pStyle w:val="11"/>
        <w:shd w:val="clear" w:color="auto" w:fill="auto"/>
        <w:tabs>
          <w:tab w:val="center" w:pos="4455"/>
          <w:tab w:val="left" w:pos="4542"/>
        </w:tabs>
        <w:spacing w:before="0"/>
        <w:ind w:left="20" w:right="340"/>
      </w:pPr>
      <w:r>
        <w:t xml:space="preserve">А теперь давайте вернемся к нашим “компьютерам”. Посмотрите на свои мониторы. На них изображены различные достопримечательности нашего города. Вы </w:t>
      </w:r>
      <w:proofErr w:type="gramStart"/>
      <w:r>
        <w:t>должны</w:t>
      </w:r>
      <w:proofErr w:type="gramEnd"/>
      <w:r>
        <w:t xml:space="preserve"> назвать здани</w:t>
      </w:r>
      <w:r>
        <w:t xml:space="preserve">я и на </w:t>
      </w:r>
      <w:proofErr w:type="gramStart"/>
      <w:r>
        <w:t>какой</w:t>
      </w:r>
      <w:proofErr w:type="gramEnd"/>
      <w:r>
        <w:t xml:space="preserve"> улице они находятся. </w:t>
      </w:r>
      <w:proofErr w:type="gramStart"/>
      <w:r>
        <w:t>(Дети называют:</w:t>
      </w:r>
      <w:proofErr w:type="gramEnd"/>
      <w:r>
        <w:t xml:space="preserve"> Ледовый Дворец на улице </w:t>
      </w:r>
      <w:proofErr w:type="spellStart"/>
      <w:r>
        <w:t>Сююмбике</w:t>
      </w:r>
      <w:proofErr w:type="spellEnd"/>
      <w:r>
        <w:t>, Автовокзал на улице</w:t>
      </w:r>
      <w:r>
        <w:tab/>
        <w:t>,</w:t>
      </w:r>
      <w:r>
        <w:tab/>
        <w:t xml:space="preserve">Дом Культуры </w:t>
      </w:r>
      <w:proofErr w:type="spellStart"/>
      <w:r>
        <w:t>Камаза</w:t>
      </w:r>
      <w:proofErr w:type="spellEnd"/>
      <w:r>
        <w:t xml:space="preserve"> на улице Мира, здание</w:t>
      </w:r>
    </w:p>
    <w:p w:rsidR="00DC6396" w:rsidRDefault="00353258">
      <w:pPr>
        <w:pStyle w:val="11"/>
        <w:shd w:val="clear" w:color="auto" w:fill="auto"/>
        <w:tabs>
          <w:tab w:val="center" w:pos="3961"/>
          <w:tab w:val="center" w:pos="4455"/>
          <w:tab w:val="right" w:pos="5492"/>
          <w:tab w:val="left" w:pos="5564"/>
          <w:tab w:val="center" w:pos="7470"/>
          <w:tab w:val="right" w:pos="8415"/>
        </w:tabs>
        <w:spacing w:before="0" w:after="240"/>
        <w:ind w:left="20"/>
        <w:jc w:val="both"/>
      </w:pPr>
      <w:proofErr w:type="gramStart"/>
      <w:r>
        <w:t>Администрации на улице</w:t>
      </w:r>
      <w:r>
        <w:tab/>
        <w:t>,</w:t>
      </w:r>
      <w:r>
        <w:tab/>
        <w:t>Вечный</w:t>
      </w:r>
      <w:r>
        <w:tab/>
        <w:t>огонь</w:t>
      </w:r>
      <w:r>
        <w:tab/>
        <w:t>на улице</w:t>
      </w:r>
      <w:r>
        <w:tab/>
        <w:t>и</w:t>
      </w:r>
      <w:r>
        <w:tab/>
        <w:t>другие).</w:t>
      </w:r>
      <w:proofErr w:type="gramEnd"/>
    </w:p>
    <w:p w:rsidR="00DC6396" w:rsidRDefault="00353258">
      <w:pPr>
        <w:pStyle w:val="11"/>
        <w:shd w:val="clear" w:color="auto" w:fill="auto"/>
        <w:spacing w:before="0" w:after="240"/>
        <w:ind w:left="20" w:right="340"/>
      </w:pPr>
      <w:r>
        <w:t xml:space="preserve">Дети </w:t>
      </w:r>
      <w:proofErr w:type="gramStart"/>
      <w:r>
        <w:t>садятся полукругом на ковер и в то время захо</w:t>
      </w:r>
      <w:r>
        <w:t>дит</w:t>
      </w:r>
      <w:proofErr w:type="gramEnd"/>
      <w:r>
        <w:t xml:space="preserve"> “</w:t>
      </w:r>
      <w:proofErr w:type="spellStart"/>
      <w:r>
        <w:t>компьтерная</w:t>
      </w:r>
      <w:proofErr w:type="spellEnd"/>
      <w:r>
        <w:t xml:space="preserve"> мышь” с “волшебным сундучком” и говорит: “Ребята, ваше путешествие подходит к концу и у меня для вас сюрприз - этот “сундучок”, но он закрыт, а ключик вы найдете только тогда, когда составите модель адреса вашего детского сада. Желаю вам у</w:t>
      </w:r>
      <w:r>
        <w:t>дачи! До свидания! Но новых встреч!</w:t>
      </w:r>
    </w:p>
    <w:p w:rsidR="00DC6396" w:rsidRDefault="00353258">
      <w:pPr>
        <w:pStyle w:val="11"/>
        <w:shd w:val="clear" w:color="auto" w:fill="auto"/>
        <w:spacing w:before="0" w:after="240"/>
        <w:ind w:left="20" w:right="340"/>
      </w:pPr>
      <w:r>
        <w:t xml:space="preserve">Воспитатель: Для начала давайте </w:t>
      </w:r>
      <w:proofErr w:type="gramStart"/>
      <w:r>
        <w:t>вспомним</w:t>
      </w:r>
      <w:proofErr w:type="gramEnd"/>
      <w:r>
        <w:t xml:space="preserve"> в какой стране мы живем? (Россия). Кто президент России? (</w:t>
      </w:r>
      <w:proofErr w:type="spellStart"/>
      <w:r>
        <w:t>В.В.Путин</w:t>
      </w:r>
      <w:proofErr w:type="spellEnd"/>
      <w:r>
        <w:t>). В какой республике мы живем? (Татарстан). Кто президент</w:t>
      </w:r>
      <w:proofErr w:type="gramStart"/>
      <w:r>
        <w:t xml:space="preserve"> ?</w:t>
      </w:r>
      <w:proofErr w:type="gramEnd"/>
      <w:r>
        <w:t xml:space="preserve"> (</w:t>
      </w:r>
      <w:proofErr w:type="spellStart"/>
      <w:r>
        <w:t>М.Ш.Шаймиев</w:t>
      </w:r>
      <w:proofErr w:type="spellEnd"/>
      <w:r>
        <w:t>). В каком городе живем? (Набережные Че</w:t>
      </w:r>
      <w:r>
        <w:t xml:space="preserve">лны). Как зовут мэра нашего города? (И.Ш. </w:t>
      </w:r>
      <w:proofErr w:type="spellStart"/>
      <w:r>
        <w:t>Халиков</w:t>
      </w:r>
      <w:proofErr w:type="spellEnd"/>
      <w:r>
        <w:t>). Молодцы! А теперь давайте вместе составим модель нашего детского сада.</w:t>
      </w:r>
    </w:p>
    <w:p w:rsidR="00DC6396" w:rsidRDefault="00353258">
      <w:pPr>
        <w:pStyle w:val="11"/>
        <w:shd w:val="clear" w:color="auto" w:fill="auto"/>
        <w:spacing w:before="0"/>
        <w:ind w:left="20" w:right="340"/>
      </w:pPr>
      <w:r>
        <w:t>Представим, что этот домик наш детский сад (показывает игрушечный домик). Нам нужно определить в какой стране, республике, городе, ул</w:t>
      </w:r>
      <w:r>
        <w:t xml:space="preserve">ице он находится. У меня в руках обручи разного размера и цвета. Большой обруч будет обозначать страну, поменьше - республику, и т.д. </w:t>
      </w:r>
      <w:proofErr w:type="gramStart"/>
      <w:r>
        <w:t xml:space="preserve">(Дети </w:t>
      </w:r>
      <w:proofErr w:type="spellStart"/>
      <w:r>
        <w:t>распологают</w:t>
      </w:r>
      <w:proofErr w:type="spellEnd"/>
      <w:r>
        <w:t xml:space="preserve"> обручи вокруг домика.</w:t>
      </w:r>
      <w:proofErr w:type="gramEnd"/>
      <w:r>
        <w:t xml:space="preserve"> А теперь давайте все вместе будем дотрагиваться для обручей и говорить, что у нас </w:t>
      </w:r>
      <w:r>
        <w:t>получилось. Хором дети говорят адрес детского сада:</w:t>
      </w:r>
    </w:p>
    <w:p w:rsidR="00DC6396" w:rsidRDefault="00353258">
      <w:pPr>
        <w:pStyle w:val="11"/>
        <w:shd w:val="clear" w:color="auto" w:fill="auto"/>
        <w:spacing w:before="0"/>
      </w:pPr>
      <w:r>
        <w:t>Россия</w:t>
      </w:r>
    </w:p>
    <w:p w:rsidR="00DC6396" w:rsidRDefault="00353258">
      <w:pPr>
        <w:pStyle w:val="11"/>
        <w:shd w:val="clear" w:color="auto" w:fill="auto"/>
        <w:spacing w:before="0"/>
        <w:ind w:right="360"/>
      </w:pPr>
      <w:r>
        <w:t>Республика Татарстан Город Набережные Челны</w:t>
      </w:r>
    </w:p>
    <w:p w:rsidR="00DC6396" w:rsidRDefault="00353258">
      <w:pPr>
        <w:pStyle w:val="11"/>
        <w:shd w:val="clear" w:color="auto" w:fill="auto"/>
        <w:tabs>
          <w:tab w:val="left" w:leader="underscore" w:pos="1834"/>
        </w:tabs>
        <w:spacing w:before="0"/>
        <w:jc w:val="both"/>
      </w:pPr>
      <w:r>
        <w:t>Улица</w:t>
      </w:r>
      <w:r>
        <w:tab/>
      </w:r>
    </w:p>
    <w:p w:rsidR="00DC6396" w:rsidRDefault="00353258">
      <w:pPr>
        <w:pStyle w:val="11"/>
        <w:shd w:val="clear" w:color="auto" w:fill="auto"/>
        <w:tabs>
          <w:tab w:val="left" w:leader="underscore" w:pos="1608"/>
        </w:tabs>
        <w:spacing w:before="0" w:after="240"/>
        <w:jc w:val="both"/>
      </w:pPr>
      <w:r>
        <w:t>Дом</w:t>
      </w:r>
      <w:r>
        <w:tab/>
      </w:r>
    </w:p>
    <w:p w:rsidR="00DC6396" w:rsidRDefault="00353258">
      <w:pPr>
        <w:pStyle w:val="11"/>
        <w:shd w:val="clear" w:color="auto" w:fill="auto"/>
        <w:spacing w:before="0"/>
        <w:ind w:right="360"/>
      </w:pPr>
      <w:r>
        <w:t xml:space="preserve">Вот модель и готова. А здесь в домике ключик от “ волшебного сундучка”. Давайте откроем </w:t>
      </w:r>
      <w:r>
        <w:lastRenderedPageBreak/>
        <w:t>его</w:t>
      </w:r>
      <w:proofErr w:type="gramStart"/>
      <w:r>
        <w:t>.</w:t>
      </w:r>
      <w:proofErr w:type="gramEnd"/>
      <w:r>
        <w:t xml:space="preserve"> (</w:t>
      </w:r>
      <w:proofErr w:type="gramStart"/>
      <w:r>
        <w:t>о</w:t>
      </w:r>
      <w:proofErr w:type="gramEnd"/>
      <w:r>
        <w:t xml:space="preserve">ткрываем, там сюрприз - маленькие </w:t>
      </w:r>
      <w:proofErr w:type="spellStart"/>
      <w:r>
        <w:t>фотоаппаратики</w:t>
      </w:r>
      <w:proofErr w:type="spellEnd"/>
      <w:r>
        <w:t xml:space="preserve">). Фотоаппараты нам пригодятся для дальнейших путешествий по нашей республике. В конце занятия звучит голос на магнитофонной ленте: “Молодцы, ребята. Добро пожаловать в реальный мир. До встречи в </w:t>
      </w:r>
      <w:proofErr w:type="gramStart"/>
      <w:r>
        <w:t>нашем</w:t>
      </w:r>
      <w:proofErr w:type="gramEnd"/>
      <w:r>
        <w:t xml:space="preserve"> интернет-кафе”.</w:t>
      </w:r>
    </w:p>
    <w:sectPr w:rsidR="00DC6396">
      <w:type w:val="continuous"/>
      <w:pgSz w:w="11909" w:h="16838"/>
      <w:pgMar w:top="1259" w:right="1140" w:bottom="1259" w:left="11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258" w:rsidRDefault="00353258">
      <w:r>
        <w:separator/>
      </w:r>
    </w:p>
  </w:endnote>
  <w:endnote w:type="continuationSeparator" w:id="0">
    <w:p w:rsidR="00353258" w:rsidRDefault="0035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258" w:rsidRDefault="00353258"/>
  </w:footnote>
  <w:footnote w:type="continuationSeparator" w:id="0">
    <w:p w:rsidR="00353258" w:rsidRDefault="0035325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703D4"/>
    <w:multiLevelType w:val="multilevel"/>
    <w:tmpl w:val="35BCE2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D96B3B"/>
    <w:multiLevelType w:val="multilevel"/>
    <w:tmpl w:val="EE0A9CC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396"/>
    <w:rsid w:val="000C4289"/>
    <w:rsid w:val="00353258"/>
    <w:rsid w:val="00DC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PalatinoLinotype105pt">
    <w:name w:val="Основной текст + Palatino Linotype;10;5 pt;Курсив"/>
    <w:basedOn w:val="a4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92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4920" w:after="4440" w:line="365" w:lineRule="exact"/>
      <w:jc w:val="center"/>
      <w:outlineLvl w:val="1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480" w:lineRule="exact"/>
      <w:jc w:val="both"/>
    </w:pPr>
    <w:rPr>
      <w:rFonts w:ascii="Palatino Linotype" w:eastAsia="Palatino Linotype" w:hAnsi="Palatino Linotype" w:cs="Palatino Linotype"/>
      <w:b/>
      <w:bCs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60" w:line="274" w:lineRule="exact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PalatinoLinotype105pt">
    <w:name w:val="Основной текст + Palatino Linotype;10;5 pt;Курсив"/>
    <w:basedOn w:val="a4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92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4920" w:after="4440" w:line="365" w:lineRule="exact"/>
      <w:jc w:val="center"/>
      <w:outlineLvl w:val="1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480" w:lineRule="exact"/>
      <w:jc w:val="both"/>
    </w:pPr>
    <w:rPr>
      <w:rFonts w:ascii="Palatino Linotype" w:eastAsia="Palatino Linotype" w:hAnsi="Palatino Linotype" w:cs="Palatino Linotype"/>
      <w:b/>
      <w:bCs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60" w:line="274" w:lineRule="exac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Nick</cp:lastModifiedBy>
  <cp:revision>1</cp:revision>
  <dcterms:created xsi:type="dcterms:W3CDTF">2013-06-14T18:28:00Z</dcterms:created>
  <dcterms:modified xsi:type="dcterms:W3CDTF">2013-06-14T18:30:00Z</dcterms:modified>
</cp:coreProperties>
</file>