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F" w:rsidRPr="00B0440F" w:rsidRDefault="00B0440F" w:rsidP="00B044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440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0440F" w:rsidRPr="00B0440F" w:rsidRDefault="00B0440F" w:rsidP="00B044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440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с углубленным изучением отдельных предметов  </w:t>
      </w:r>
      <w:proofErr w:type="spellStart"/>
      <w:r w:rsidRPr="00B0440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440F">
        <w:rPr>
          <w:rFonts w:ascii="Times New Roman" w:hAnsi="Times New Roman" w:cs="Times New Roman"/>
          <w:sz w:val="24"/>
          <w:szCs w:val="24"/>
        </w:rPr>
        <w:t xml:space="preserve"> Красная Поляна</w:t>
      </w:r>
    </w:p>
    <w:p w:rsidR="00B0440F" w:rsidRPr="00B0440F" w:rsidRDefault="00B0440F" w:rsidP="00B044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440F">
        <w:rPr>
          <w:rFonts w:ascii="Times New Roman" w:hAnsi="Times New Roman" w:cs="Times New Roman"/>
          <w:sz w:val="24"/>
          <w:szCs w:val="24"/>
        </w:rPr>
        <w:t>Вятскополянского</w:t>
      </w:r>
      <w:proofErr w:type="spellEnd"/>
      <w:r w:rsidRPr="00B0440F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B0440F" w:rsidRDefault="00B0440F" w:rsidP="00B0440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0440F" w:rsidRPr="00B0440F" w:rsidRDefault="00B0440F" w:rsidP="00B0440F">
      <w:pPr>
        <w:rPr>
          <w:rFonts w:ascii="Times New Roman" w:hAnsi="Times New Roman" w:cs="Times New Roman"/>
          <w:sz w:val="32"/>
          <w:szCs w:val="32"/>
        </w:rPr>
      </w:pPr>
    </w:p>
    <w:p w:rsidR="00B0440F" w:rsidRPr="00B0440F" w:rsidRDefault="00B0440F" w:rsidP="00B0440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0440F" w:rsidRPr="005A05D1" w:rsidRDefault="00790528" w:rsidP="00B0440F">
      <w:pPr>
        <w:tabs>
          <w:tab w:val="left" w:pos="851"/>
        </w:tabs>
        <w:jc w:val="center"/>
        <w:rPr>
          <w:sz w:val="28"/>
          <w:szCs w:val="28"/>
        </w:rPr>
      </w:pPr>
      <w:r w:rsidRPr="0079052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pt;height:54pt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18pt;v-text-kern:t" trim="t" fitpath="t" string="Рабочая программа"/>
          </v:shape>
        </w:pict>
      </w:r>
    </w:p>
    <w:p w:rsidR="00B0440F" w:rsidRDefault="00790528" w:rsidP="00B0440F">
      <w:pPr>
        <w:tabs>
          <w:tab w:val="left" w:pos="851"/>
        </w:tabs>
        <w:jc w:val="center"/>
        <w:rPr>
          <w:sz w:val="36"/>
          <w:szCs w:val="36"/>
        </w:rPr>
      </w:pPr>
      <w:r w:rsidRPr="00790528"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8pt;height:47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кружка"/>
          </v:shape>
        </w:pict>
      </w:r>
    </w:p>
    <w:p w:rsidR="00B0440F" w:rsidRDefault="00790528" w:rsidP="00B0440F">
      <w:pPr>
        <w:tabs>
          <w:tab w:val="left" w:pos="851"/>
        </w:tabs>
        <w:jc w:val="center"/>
        <w:rPr>
          <w:sz w:val="28"/>
          <w:szCs w:val="28"/>
        </w:rPr>
      </w:pPr>
      <w:r w:rsidRPr="00790528">
        <w:rPr>
          <w:sz w:val="28"/>
          <w:szCs w:val="28"/>
        </w:rPr>
        <w:pict>
          <v:shape id="_x0000_i1027" type="#_x0000_t136" style="width:527pt;height:55pt">
            <v:shadow on="t" opacity="52429f"/>
            <v:textpath style="font-family:&quot;Arial&quot;;font-style:italic;v-text-kern:t" trim="t" fitpath="t" string="&quot;Юный инспектор  движения&quot;"/>
          </v:shape>
        </w:pict>
      </w:r>
    </w:p>
    <w:p w:rsidR="00B0440F" w:rsidRDefault="00790528" w:rsidP="00B0440F">
      <w:pPr>
        <w:pStyle w:val="a4"/>
        <w:tabs>
          <w:tab w:val="left" w:pos="851"/>
        </w:tabs>
        <w:jc w:val="center"/>
      </w:pPr>
      <w:r>
        <w:pict>
          <v:shape id="_x0000_i1028" type="#_x0000_t172" style="width:219pt;height:58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5-7 классы"/>
          </v:shape>
        </w:pict>
      </w:r>
    </w:p>
    <w:p w:rsidR="00B0440F" w:rsidRPr="005A05D1" w:rsidRDefault="00B0440F" w:rsidP="00B044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5A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Руководитель  кружка  Камаева Е.Н.</w:t>
      </w:r>
    </w:p>
    <w:p w:rsidR="00B0440F" w:rsidRPr="00B0440F" w:rsidRDefault="00B0440F" w:rsidP="00B044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Pr="001F5DE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B0440F" w:rsidRDefault="00B0440F" w:rsidP="00B0440F">
      <w:pPr>
        <w:tabs>
          <w:tab w:val="left" w:pos="4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05D1">
        <w:rPr>
          <w:rFonts w:ascii="Times New Roman" w:hAnsi="Times New Roman" w:cs="Times New Roman"/>
          <w:sz w:val="28"/>
          <w:szCs w:val="28"/>
        </w:rPr>
        <w:t>Квалификационная категория:1</w:t>
      </w:r>
    </w:p>
    <w:p w:rsidR="00B0440F" w:rsidRPr="005A05D1" w:rsidRDefault="00B0440F" w:rsidP="00B0440F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05D1">
        <w:rPr>
          <w:rFonts w:ascii="Times New Roman" w:hAnsi="Times New Roman" w:cs="Times New Roman"/>
          <w:sz w:val="28"/>
          <w:szCs w:val="28"/>
        </w:rPr>
        <w:t>2013 -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5A05D1">
        <w:rPr>
          <w:rFonts w:ascii="Times New Roman" w:hAnsi="Times New Roman" w:cs="Times New Roman"/>
          <w:sz w:val="28"/>
          <w:szCs w:val="28"/>
        </w:rPr>
        <w:t>учебный год</w:t>
      </w:r>
    </w:p>
    <w:p w:rsidR="00B0440F" w:rsidRDefault="00B0440F" w:rsidP="00B0440F">
      <w:pPr>
        <w:tabs>
          <w:tab w:val="left" w:pos="4020"/>
        </w:tabs>
        <w:rPr>
          <w:sz w:val="28"/>
          <w:szCs w:val="28"/>
        </w:rPr>
      </w:pPr>
    </w:p>
    <w:p w:rsidR="00B0440F" w:rsidRPr="005A05D1" w:rsidRDefault="00B0440F" w:rsidP="00B04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8964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64FC">
        <w:rPr>
          <w:rFonts w:ascii="Times New Roman" w:hAnsi="Times New Roman" w:cs="Times New Roman"/>
          <w:sz w:val="28"/>
          <w:szCs w:val="28"/>
        </w:rPr>
        <w:t xml:space="preserve">Составлена на   основе                           Директор МКОУ  СОШ с УИОП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64FC">
        <w:rPr>
          <w:rFonts w:ascii="Times New Roman" w:hAnsi="Times New Roman" w:cs="Times New Roman"/>
          <w:sz w:val="28"/>
          <w:szCs w:val="28"/>
        </w:rPr>
        <w:t>«Методических рекомендаций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64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64FC">
        <w:rPr>
          <w:rFonts w:ascii="Times New Roman" w:hAnsi="Times New Roman" w:cs="Times New Roman"/>
          <w:sz w:val="28"/>
          <w:szCs w:val="28"/>
        </w:rPr>
        <w:t xml:space="preserve"> Красная Поляна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64FC">
        <w:rPr>
          <w:rFonts w:ascii="Times New Roman" w:hAnsi="Times New Roman" w:cs="Times New Roman"/>
          <w:sz w:val="28"/>
          <w:szCs w:val="28"/>
        </w:rPr>
        <w:t>по организации работы с детьми»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4FC">
        <w:rPr>
          <w:rFonts w:ascii="Times New Roman" w:hAnsi="Times New Roman" w:cs="Times New Roman"/>
          <w:sz w:val="28"/>
          <w:szCs w:val="28"/>
        </w:rPr>
        <w:t xml:space="preserve"> _______Г.А. </w:t>
      </w:r>
      <w:proofErr w:type="spellStart"/>
      <w:r w:rsidRPr="008964FC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89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2013 </w:t>
      </w:r>
      <w:r w:rsidRPr="00896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Федеральные законы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№ 131- ФЗ от 6.10.03    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№196 –ФЗ10.12.1995</w:t>
      </w:r>
    </w:p>
    <w:p w:rsidR="00B0440F" w:rsidRPr="008964FC" w:rsidRDefault="00B0440F" w:rsidP="00B04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№199 –ФЗ от 31.12.05</w:t>
      </w:r>
    </w:p>
    <w:p w:rsidR="00B0440F" w:rsidRPr="00B0440F" w:rsidRDefault="00B0440F" w:rsidP="00B0440F">
      <w:pPr>
        <w:tabs>
          <w:tab w:val="left" w:pos="4200"/>
        </w:tabs>
        <w:rPr>
          <w:sz w:val="28"/>
          <w:szCs w:val="28"/>
        </w:rPr>
      </w:pP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</w:p>
    <w:p w:rsidR="00B0440F" w:rsidRP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Б О Ч А Я   П Р О Г Р А М </w:t>
      </w:r>
      <w:proofErr w:type="spellStart"/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А</w:t>
      </w: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кружка</w:t>
      </w: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«Юный инспектор движения»</w:t>
      </w: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 часа</w:t>
      </w: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</w:p>
    <w:p w:rsidR="00B0440F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</w:p>
    <w:p w:rsidR="00B0440F" w:rsidRPr="001F5DE9" w:rsidRDefault="00B0440F" w:rsidP="00B0440F">
      <w:pPr>
        <w:tabs>
          <w:tab w:val="left" w:pos="4200"/>
        </w:tabs>
        <w:jc w:val="center"/>
        <w:rPr>
          <w:sz w:val="28"/>
          <w:szCs w:val="28"/>
        </w:rPr>
      </w:pPr>
    </w:p>
    <w:p w:rsidR="00B0440F" w:rsidRDefault="00B0440F" w:rsidP="00B0440F">
      <w:pPr>
        <w:tabs>
          <w:tab w:val="left" w:pos="4200"/>
        </w:tabs>
        <w:rPr>
          <w:sz w:val="28"/>
          <w:szCs w:val="28"/>
        </w:rPr>
      </w:pPr>
    </w:p>
    <w:p w:rsidR="00B0440F" w:rsidRDefault="00B0440F" w:rsidP="00B0440F">
      <w:pPr>
        <w:tabs>
          <w:tab w:val="left" w:pos="4200"/>
        </w:tabs>
        <w:rPr>
          <w:sz w:val="28"/>
          <w:szCs w:val="28"/>
        </w:rPr>
      </w:pPr>
    </w:p>
    <w:p w:rsidR="001F5DE9" w:rsidRPr="001F5DE9" w:rsidRDefault="001F5DE9" w:rsidP="001F5D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1F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DE9">
        <w:rPr>
          <w:rFonts w:ascii="Times New Roman" w:hAnsi="Times New Roman" w:cs="Times New Roman"/>
          <w:sz w:val="24"/>
          <w:szCs w:val="24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B0440F" w:rsidRPr="001F5DE9" w:rsidRDefault="00B0440F" w:rsidP="00B0440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Задачи:</w:t>
      </w:r>
    </w:p>
    <w:p w:rsidR="00B0440F" w:rsidRPr="001F5DE9" w:rsidRDefault="00B0440F" w:rsidP="00B0440F">
      <w:pPr>
        <w:numPr>
          <w:ilvl w:val="0"/>
          <w:numId w:val="1"/>
        </w:num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пропагандировать соблюдение правил дорожного движения</w:t>
      </w:r>
    </w:p>
    <w:p w:rsidR="00B0440F" w:rsidRPr="001F5DE9" w:rsidRDefault="00B0440F" w:rsidP="00B0440F">
      <w:pPr>
        <w:numPr>
          <w:ilvl w:val="0"/>
          <w:numId w:val="1"/>
        </w:num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выработать в детях потребность  в соблюдении правил дорожного движения</w:t>
      </w:r>
    </w:p>
    <w:p w:rsidR="001F5DE9" w:rsidRDefault="00B0440F" w:rsidP="001F5DE9">
      <w:pPr>
        <w:numPr>
          <w:ilvl w:val="0"/>
          <w:numId w:val="1"/>
        </w:num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воспитать у школьников необходимые  навыки поведения на улицах и дорога</w:t>
      </w:r>
    </w:p>
    <w:p w:rsidR="00B0440F" w:rsidRDefault="00B0440F" w:rsidP="001F5DE9">
      <w:pPr>
        <w:tabs>
          <w:tab w:val="left" w:pos="4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5E82" w:rsidRPr="001F5DE9" w:rsidRDefault="00075E82" w:rsidP="001F5DE9">
      <w:pPr>
        <w:tabs>
          <w:tab w:val="left" w:pos="4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DE9" w:rsidRDefault="001F5DE9" w:rsidP="001F5D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75E82" w:rsidRPr="001F5DE9" w:rsidRDefault="00075E82" w:rsidP="001F5D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1F5DE9" w:rsidP="001F5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Федеральному закону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характер «национальной катастрофы». Ущерб только от гибели, ранения людей и повреждения транспортных средств в ДТП сопоставим с доходной частью </w:t>
      </w:r>
      <w:proofErr w:type="gramStart"/>
      <w:r w:rsidRPr="001F5DE9">
        <w:rPr>
          <w:rFonts w:ascii="Times New Roman" w:hAnsi="Times New Roman" w:cs="Times New Roman"/>
          <w:color w:val="333333"/>
          <w:sz w:val="24"/>
          <w:szCs w:val="24"/>
        </w:rPr>
        <w:t>бюджета</w:t>
      </w:r>
      <w:proofErr w:type="gramEnd"/>
      <w:r w:rsidRPr="001F5DE9">
        <w:rPr>
          <w:rFonts w:ascii="Times New Roman" w:hAnsi="Times New Roman" w:cs="Times New Roman"/>
          <w:color w:val="333333"/>
          <w:sz w:val="24"/>
          <w:szCs w:val="24"/>
        </w:rPr>
        <w:t xml:space="preserve"> и составляет в целом по России около 15 % от его величины. </w:t>
      </w:r>
      <w:proofErr w:type="gramStart"/>
      <w:r w:rsidRPr="001F5DE9">
        <w:rPr>
          <w:rFonts w:ascii="Times New Roman" w:hAnsi="Times New Roman" w:cs="Times New Roman"/>
          <w:color w:val="333333"/>
          <w:sz w:val="24"/>
          <w:szCs w:val="24"/>
        </w:rPr>
        <w:t>В отдельных регионах значение этого показателя достигает 30-40%. 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жертв стихийных бедствий и техногенных катастроф.</w:t>
      </w:r>
      <w:proofErr w:type="gramEnd"/>
      <w:r w:rsidRPr="001F5D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F5DE9">
        <w:rPr>
          <w:rFonts w:ascii="Times New Roman" w:hAnsi="Times New Roman" w:cs="Times New Roman"/>
          <w:sz w:val="24"/>
          <w:szCs w:val="24"/>
        </w:rPr>
        <w:t xml:space="preserve">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proofErr w:type="gramStart"/>
      <w:r w:rsidRPr="001F5DE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F5DE9">
        <w:rPr>
          <w:rFonts w:ascii="Times New Roman" w:hAnsi="Times New Roman" w:cs="Times New Roman"/>
          <w:sz w:val="24"/>
          <w:szCs w:val="24"/>
        </w:rPr>
        <w:t xml:space="preserve"> оценить и предвидеть развитие дорожных ситуаций, последствий нарушения правил дорожного движения. </w:t>
      </w:r>
      <w:proofErr w:type="gramStart"/>
      <w:r w:rsidRPr="001F5DE9">
        <w:rPr>
          <w:rFonts w:ascii="Times New Roman" w:hAnsi="Times New Roman" w:cs="Times New Roman"/>
          <w:sz w:val="24"/>
          <w:szCs w:val="24"/>
        </w:rPr>
        <w:t>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1F5DE9">
        <w:rPr>
          <w:rFonts w:ascii="Times New Roman" w:hAnsi="Times New Roman" w:cs="Times New Roman"/>
          <w:sz w:val="24"/>
          <w:szCs w:val="24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 </w:t>
      </w:r>
      <w:r w:rsidRPr="001F5DE9">
        <w:rPr>
          <w:rFonts w:ascii="Times New Roman" w:hAnsi="Times New Roman" w:cs="Times New Roman"/>
          <w:color w:val="333333"/>
          <w:sz w:val="24"/>
          <w:szCs w:val="24"/>
        </w:rPr>
        <w:t xml:space="preserve">Особую категорию пострадавших в </w:t>
      </w:r>
      <w:r w:rsidRPr="001F5DE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результате ДТП составляют дети. </w:t>
      </w:r>
      <w:r w:rsidRPr="001F5DE9">
        <w:rPr>
          <w:rFonts w:ascii="Times New Roman" w:hAnsi="Times New Roman" w:cs="Times New Roman"/>
          <w:sz w:val="24"/>
          <w:szCs w:val="24"/>
        </w:rPr>
        <w:t xml:space="preserve">Сохранение жизни и здоровья детей — одна из основных целей и смысл существования человеческого общества. Конвенция о правах ребенка утверждает неотъемлемое право каждого ребенка на жизнь и обязывает государство обеспечивать "в максимально возможной степени выживание и здоровое развитие ребенка" (ст. 6). Проблема профилактики детского дорожно-транспортного травматизма объединяет и представителей ГИБДД и систему образования.  Проблему травматизма детей на </w:t>
      </w:r>
      <w:proofErr w:type="gramStart"/>
      <w:r w:rsidRPr="001F5DE9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Pr="001F5DE9">
        <w:rPr>
          <w:rFonts w:ascii="Times New Roman" w:hAnsi="Times New Roman" w:cs="Times New Roman"/>
          <w:sz w:val="24"/>
          <w:szCs w:val="24"/>
        </w:rPr>
        <w:t xml:space="preserve"> возможно решить только при совместной работе школы, сотрудников Госавтоинспекции и активном участии родителей.</w:t>
      </w:r>
    </w:p>
    <w:tbl>
      <w:tblPr>
        <w:tblW w:w="1403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10989"/>
        <w:gridCol w:w="1701"/>
      </w:tblGrid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Вводное занятие.    Ознакомление  с  тематикой работы кружка.  «Дорога- это жизнь».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Правила поведения  участников дорожного движения.  Дорожная этика.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Помощь в проведении  «Посвящения в пешеходы»  первоклассников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Рейд « Юный пешеход».  </w:t>
            </w:r>
            <w:r w:rsidRPr="001F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рейда.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правилам дорожного движения.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 и пешеходов.  Ответственность водителей и пешеходов  за нарушение правил дорожного движения.  Назначение светофора.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Тестирование по изученным темам, разбор ошибок.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происшествия:  участники,  причины, последствия. Разбор дорожных  ситуаций из жизни кружковцев. 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улица, перекрестки.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медицинской помощи  пострадавшему при дорожно-транспортном  происшествии.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медицинской помощи при кровотечениях, переломах, черепно-мозговых травмах, ожогах».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Проезд и переход  железнодорожных переездов.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Правила для пассажира в общественном транспорте.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«Как я знаю правила дорожного движения?»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кроссвордов,  </w:t>
            </w: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 Обзор газеты «ДДД»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Подготовка к играм и помощь в проведении игр по ПДД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Рейд « Велосипедист».  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велосипеде.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1F5DE9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Анализ работы кружка.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40F" w:rsidRDefault="00B0440F" w:rsidP="00B0440F">
      <w:pPr>
        <w:rPr>
          <w:rFonts w:ascii="Times New Roman" w:hAnsi="Times New Roman" w:cs="Times New Roman"/>
          <w:sz w:val="24"/>
          <w:szCs w:val="24"/>
        </w:rPr>
      </w:pPr>
    </w:p>
    <w:p w:rsidR="00075E82" w:rsidRPr="001F5DE9" w:rsidRDefault="00075E82" w:rsidP="00B0440F">
      <w:pPr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B0440F" w:rsidP="00B04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lastRenderedPageBreak/>
        <w:t>Краткая характеристика занятий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10989"/>
        <w:gridCol w:w="1701"/>
      </w:tblGrid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Вводное занятие.    Ознакомление  с  тематикой работы кружка.  «Дорога- это жизнь». Почему на улице опасно. Для чего надо знать и выполнять Правила дорожного движения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rPr>
          <w:trHeight w:val="2615"/>
        </w:trPr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Правила поведения  участников дорожного движения.  Дорожная этика.</w:t>
            </w:r>
          </w:p>
          <w:p w:rsidR="00B0440F" w:rsidRPr="001F5DE9" w:rsidRDefault="00B0440F" w:rsidP="00274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Элементы улицы: проезжая часть, тротуар. Пешеходные ограждения.</w:t>
            </w:r>
          </w:p>
          <w:p w:rsidR="00B0440F" w:rsidRPr="001F5DE9" w:rsidRDefault="00B0440F" w:rsidP="00274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улице. Как правильно ходить по тротуару, переходить проезжую часть.</w:t>
            </w:r>
          </w:p>
          <w:p w:rsidR="00B0440F" w:rsidRPr="001F5DE9" w:rsidRDefault="00B0440F" w:rsidP="00274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Наиболее безопасный путь в школу и домой. Разбор конкретного маршрута.</w:t>
            </w:r>
          </w:p>
          <w:p w:rsidR="00B0440F" w:rsidRPr="001F5DE9" w:rsidRDefault="00B0440F" w:rsidP="00274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Один помогает другому (не можешь сам перейти улицу - попроси взрослого помочь).</w:t>
            </w:r>
          </w:p>
          <w:p w:rsidR="00B0440F" w:rsidRPr="001F5DE9" w:rsidRDefault="00B0440F" w:rsidP="00274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на улице - залог безопасного движения. Будь внимательным и осторожным. 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Правостороннее движение транспортных средств и пешеходов. «Принцип доверия»- основа взаимоотношений между участниками дорожного движения. Лица, распоряжения которых  для участников дорожного движения обязательны  для выполнения.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Помощь в проведении  «Посвящения в пешеходы»  первоклассников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Участие членов отряда в постановке  сценария.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Рейд « Юный пешеход».  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Раздача листовок пешеходам и водителям. Проведение анкеты  с водителями и родителями.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рейда.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рейда  </w:t>
            </w: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. Разбор ошибок.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правилам дорожного движения.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Распределение  обязанностей по оформлению стенда с  учетом возможностей.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rPr>
          <w:trHeight w:val="1635"/>
        </w:trPr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 и пешеходов.  Ответственность водителей и пешеходов  за нарушение правил дорожного движения.  Назначение светофора.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дорожных знаков и их назначение.</w:t>
            </w:r>
            <w:r w:rsidRPr="001F5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и уголовная ответственность. Ответственность родителей или лиц, их заменяющих за   нарушение правил дорожного движения. Действия участников движения по сигналам светофора.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Тестирование по изученным темам, разбор ошибок.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происшествия:  участники,  причины, последствия. Разбор дорожных  ситуаций из жизни кружковцев. 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Сложная обстановка на дорогах, недисциплинированность и  невнимательность пешеходов, нарушения правил дорожного движения при переходе через дорогу,  после выхода из общественного транспорта, катания с горок, игры на проезжей части. Дорожные ловушки (остался на середине дороги при переключении светофора, вышел из-за стоящего транспорта, вышел из общественного транспорта и др.)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Дорога, улица, перекрестки.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Сложность движения по улицам большого города. Соблюдение Правил дорожного движения - залог безопасности пешеходов. Повторение правил безопасного поведения на улицах и дорогах. Примеры дорожно-транспортных происшествий с детьми в городе, поселке, районе  по материалам дорожной полиции. Т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ипы </w:t>
            </w: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перекрестков</w:t>
            </w:r>
            <w:proofErr w:type="gram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ерегулируемый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перекресток. Обозначение пешеходных переходов на нерегулируемом перекрестке. Правила перехода нерегулируемого перекрестка. Где и как перейти проезжую часть, если пешеходный переход не обозначен.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медицинской помощи  пострадавшему при дорожно-транспортном  происшествии.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 степень </w:t>
            </w:r>
            <w:proofErr w:type="spellStart"/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состояние всех участников. Отойти на безопасное расстояние от места аварии.  </w:t>
            </w:r>
            <w:proofErr w:type="gramStart"/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сотрудников ГИБДД, спасателей, пожарных, медиков; оказать  помощь пострадавшим. 1 помощь (остановить кровотечение, наложить жгут, сделать искусственное дыхание)</w:t>
            </w:r>
            <w:proofErr w:type="gramEnd"/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медицинской помощи при кровотечениях, переломах, черепно-мозговых травмах, ожогах».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кровотечения, их остановка. </w:t>
            </w:r>
            <w:proofErr w:type="gram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переломов (способы наложения шин), степени ожога, 1 помощь при </w:t>
            </w: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чрепно-мозговой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травме, виды перевязок)</w:t>
            </w:r>
            <w:proofErr w:type="gramEnd"/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Проезд и переход  железнодорожных переездов.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Опасности, возникающие при движении пешеходов вдоль железнодорожного полотна. Сигналы дежурного или светофора, </w:t>
            </w:r>
            <w:proofErr w:type="gramStart"/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железнодорожном переезде. Правила перехода и проезда через железнодорожные пути. Запрещение хождения по рельсам и насыпи, игр вблизи железнодорожных путей.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Правила для пассажира в общественном транспорте.</w:t>
            </w:r>
          </w:p>
          <w:p w:rsidR="00B0440F" w:rsidRPr="001F5DE9" w:rsidRDefault="00B0440F" w:rsidP="00274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пассажиров автобуса и троллейбуса на остановке, при посадке, в салоне и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выходе.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перехода проезжей части при движении к остановке и после выхода из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автобуса и троллейбуса. Опасные ситуации, возникающие при этом.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пассажиров трамвая на остановках, при посадке, в вагоне и при выходе.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перехода проезжей части при движении на остановку и после выхода из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трамвая.</w:t>
            </w: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маршрутным такси и легковым автомобилем.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«Как я знаю правила дорожного движения?»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кроссвордов,  </w:t>
            </w:r>
            <w:proofErr w:type="spellStart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 Обзор газеты «ДДД»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Подготовка к играм и помощь в проведении  «Что? Где? Когда?» 6-7 классы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« Крестики нолики»  4-5 классы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Рейд « Велосипедист».  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 листовок, проведение бесед с  малолетними и подростками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велосипеде.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Обучение фигурному вождению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0F" w:rsidRPr="001F5DE9" w:rsidTr="0027489E">
        <w:tc>
          <w:tcPr>
            <w:tcW w:w="1344" w:type="dxa"/>
          </w:tcPr>
          <w:p w:rsidR="00B0440F" w:rsidRPr="001F5DE9" w:rsidRDefault="00B0440F" w:rsidP="00274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Анализ работы кружка.</w:t>
            </w:r>
          </w:p>
          <w:p w:rsidR="00B0440F" w:rsidRPr="001F5DE9" w:rsidRDefault="00B0440F" w:rsidP="0027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Удачи и неудачи. Пожелания.</w:t>
            </w:r>
          </w:p>
        </w:tc>
        <w:tc>
          <w:tcPr>
            <w:tcW w:w="1701" w:type="dxa"/>
          </w:tcPr>
          <w:p w:rsidR="00B0440F" w:rsidRPr="001F5DE9" w:rsidRDefault="00B0440F" w:rsidP="002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40F" w:rsidRPr="001F5DE9" w:rsidRDefault="00B0440F" w:rsidP="00B0440F">
      <w:pPr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B0440F" w:rsidP="0060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B0440F" w:rsidRPr="001F5DE9" w:rsidRDefault="00B0440F" w:rsidP="00B04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 xml:space="preserve">Рублях В.Э. Правила дорожного </w:t>
      </w:r>
      <w:proofErr w:type="spellStart"/>
      <w:r w:rsidRPr="001F5DE9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1F5D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F5DE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F5DE9">
        <w:rPr>
          <w:rFonts w:ascii="Times New Roman" w:hAnsi="Times New Roman" w:cs="Times New Roman"/>
          <w:sz w:val="24"/>
          <w:szCs w:val="24"/>
        </w:rPr>
        <w:t>.: Просвещение, 1981</w:t>
      </w:r>
    </w:p>
    <w:p w:rsidR="00B0440F" w:rsidRPr="001F5DE9" w:rsidRDefault="00B0440F" w:rsidP="00B04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Извекова Н.А. и др. Занятия по правилам дорожного движения, М., Творческий центр, 2008 г.</w:t>
      </w:r>
    </w:p>
    <w:p w:rsidR="00B0440F" w:rsidRPr="001F5DE9" w:rsidRDefault="00B0440F" w:rsidP="00B04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Фролов М.П., Спиридонов В.Ф. безопасность на улицах и дорогах 5-6 классы, М., 1997</w:t>
      </w:r>
    </w:p>
    <w:p w:rsidR="00B0440F" w:rsidRPr="001F5DE9" w:rsidRDefault="00B0440F" w:rsidP="00B044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 xml:space="preserve">Орлов Ю.Б. Правила дорожного движения 4-6 </w:t>
      </w:r>
      <w:proofErr w:type="spellStart"/>
      <w:r w:rsidRPr="001F5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DE9">
        <w:rPr>
          <w:rFonts w:ascii="Times New Roman" w:hAnsi="Times New Roman" w:cs="Times New Roman"/>
          <w:sz w:val="24"/>
          <w:szCs w:val="24"/>
        </w:rPr>
        <w:t>., М., Просвещение,1984</w:t>
      </w:r>
    </w:p>
    <w:p w:rsidR="00B0440F" w:rsidRPr="001F5DE9" w:rsidRDefault="00B0440F" w:rsidP="00600E9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B0440F" w:rsidP="00B04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B0440F" w:rsidRPr="001F5DE9" w:rsidRDefault="00B0440F" w:rsidP="00B0440F">
      <w:pPr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 xml:space="preserve">В настоящее время действуют следующие приказы Минобразования России и </w:t>
      </w:r>
      <w:proofErr w:type="spellStart"/>
      <w:r w:rsidRPr="001F5D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5DE9">
        <w:rPr>
          <w:rFonts w:ascii="Times New Roman" w:hAnsi="Times New Roman" w:cs="Times New Roman"/>
          <w:sz w:val="24"/>
          <w:szCs w:val="24"/>
        </w:rPr>
        <w:t xml:space="preserve"> России, регламентирующие порядок обучения детей вопросам безопасного поведения на дорогах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от 22 августа 1996 года № 448 «Об утверждении документов по проведению аттестации и государственной аккредитации дошкольных образовательных учреждений».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 xml:space="preserve"> Приказ Минобразования России от 19 мая 1998 года № 2 -1235 «Об утверждении обязательного минимума содержания начального общего образования».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от 19 мая 1998 года  № 2 – 1236 «Об утверждении временных требований к обязательному минимуму содержания основного общего образования».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 от 30 июня 1999 года № 2 56 «Об утверждении обязательного минимума содержания  среднего (полного) общего образования».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от 5 марта 2004 года № 2 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 от 9 марта 2004 года № 2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B0440F" w:rsidRPr="001F5DE9" w:rsidRDefault="00B0440F" w:rsidP="00B04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E9">
        <w:rPr>
          <w:rFonts w:ascii="Times New Roman" w:hAnsi="Times New Roman" w:cs="Times New Roman"/>
          <w:sz w:val="24"/>
          <w:szCs w:val="24"/>
        </w:rPr>
        <w:t>Приказ Минобразования России от 25 января 2002 года № 2 193 «О реализации решения коллегии Минобразования России от 25 декабря 2001 года № 219/ 2</w:t>
      </w:r>
    </w:p>
    <w:p w:rsidR="00B0440F" w:rsidRPr="001F5DE9" w:rsidRDefault="00B0440F" w:rsidP="00B0440F">
      <w:pPr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B0440F" w:rsidP="00B0440F">
      <w:pPr>
        <w:rPr>
          <w:rFonts w:ascii="Times New Roman" w:hAnsi="Times New Roman" w:cs="Times New Roman"/>
          <w:sz w:val="24"/>
          <w:szCs w:val="24"/>
        </w:rPr>
      </w:pPr>
    </w:p>
    <w:p w:rsidR="00B0440F" w:rsidRPr="001F5DE9" w:rsidRDefault="00B0440F" w:rsidP="00B0440F">
      <w:pPr>
        <w:rPr>
          <w:rFonts w:ascii="Times New Roman" w:hAnsi="Times New Roman" w:cs="Times New Roman"/>
          <w:sz w:val="24"/>
          <w:szCs w:val="24"/>
        </w:rPr>
      </w:pPr>
    </w:p>
    <w:p w:rsidR="00B0440F" w:rsidRPr="00E513BC" w:rsidRDefault="00B0440F" w:rsidP="00B0440F"/>
    <w:p w:rsidR="00B0440F" w:rsidRPr="00E513BC" w:rsidRDefault="00B0440F" w:rsidP="00B0440F"/>
    <w:p w:rsidR="00B0440F" w:rsidRPr="00E513BC" w:rsidRDefault="00B0440F" w:rsidP="00B0440F"/>
    <w:p w:rsidR="00B0440F" w:rsidRPr="00E513BC" w:rsidRDefault="00B0440F" w:rsidP="00B0440F"/>
    <w:p w:rsidR="00B0440F" w:rsidRPr="00E513BC" w:rsidRDefault="00B0440F" w:rsidP="00B0440F"/>
    <w:p w:rsidR="00B0440F" w:rsidRPr="0010178B" w:rsidRDefault="00B0440F" w:rsidP="00B0440F">
      <w:pPr>
        <w:rPr>
          <w:rFonts w:ascii="Times New Roman" w:hAnsi="Times New Roman" w:cs="Times New Roman"/>
          <w:sz w:val="28"/>
          <w:szCs w:val="28"/>
        </w:rPr>
      </w:pPr>
    </w:p>
    <w:p w:rsidR="005F276C" w:rsidRPr="00E513BC" w:rsidRDefault="005F276C" w:rsidP="001F5DE9">
      <w:r w:rsidRPr="008D4BCE">
        <w:rPr>
          <w:sz w:val="28"/>
          <w:szCs w:val="28"/>
        </w:rPr>
        <w:t xml:space="preserve">    </w:t>
      </w:r>
    </w:p>
    <w:p w:rsidR="005F276C" w:rsidRPr="0010178B" w:rsidRDefault="005F276C">
      <w:pPr>
        <w:rPr>
          <w:rFonts w:ascii="Times New Roman" w:hAnsi="Times New Roman" w:cs="Times New Roman"/>
          <w:sz w:val="28"/>
          <w:szCs w:val="28"/>
        </w:rPr>
      </w:pPr>
    </w:p>
    <w:sectPr w:rsidR="005F276C" w:rsidRPr="0010178B" w:rsidSect="001F5DE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962"/>
    <w:multiLevelType w:val="hybridMultilevel"/>
    <w:tmpl w:val="7BE0C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3A70"/>
    <w:multiLevelType w:val="hybridMultilevel"/>
    <w:tmpl w:val="2E06F8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860D1"/>
    <w:multiLevelType w:val="hybridMultilevel"/>
    <w:tmpl w:val="F6C0B9AA"/>
    <w:lvl w:ilvl="0" w:tplc="57EC7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6624D"/>
    <w:multiLevelType w:val="hybridMultilevel"/>
    <w:tmpl w:val="D62A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512CD"/>
    <w:multiLevelType w:val="hybridMultilevel"/>
    <w:tmpl w:val="2E06F8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85867"/>
    <w:multiLevelType w:val="hybridMultilevel"/>
    <w:tmpl w:val="628A9E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6A"/>
    <w:rsid w:val="000441ED"/>
    <w:rsid w:val="00075E82"/>
    <w:rsid w:val="0010178B"/>
    <w:rsid w:val="00151AE7"/>
    <w:rsid w:val="00181030"/>
    <w:rsid w:val="001F5DE9"/>
    <w:rsid w:val="00397703"/>
    <w:rsid w:val="00471A6A"/>
    <w:rsid w:val="004F25AA"/>
    <w:rsid w:val="00521FED"/>
    <w:rsid w:val="00532CC2"/>
    <w:rsid w:val="005A05D1"/>
    <w:rsid w:val="005F276C"/>
    <w:rsid w:val="005F40A8"/>
    <w:rsid w:val="00600E9C"/>
    <w:rsid w:val="00720FD8"/>
    <w:rsid w:val="00790528"/>
    <w:rsid w:val="008964FC"/>
    <w:rsid w:val="008D4BCE"/>
    <w:rsid w:val="00A94B27"/>
    <w:rsid w:val="00AB082D"/>
    <w:rsid w:val="00AC7A76"/>
    <w:rsid w:val="00AF6980"/>
    <w:rsid w:val="00B0440F"/>
    <w:rsid w:val="00C17D14"/>
    <w:rsid w:val="00C20DBA"/>
    <w:rsid w:val="00C457F4"/>
    <w:rsid w:val="00C56F1C"/>
    <w:rsid w:val="00CE003B"/>
    <w:rsid w:val="00D62285"/>
    <w:rsid w:val="00D83217"/>
    <w:rsid w:val="00E513BC"/>
    <w:rsid w:val="00E5334F"/>
    <w:rsid w:val="00EA544B"/>
    <w:rsid w:val="00EF316F"/>
    <w:rsid w:val="00F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A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A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05D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1551</Words>
  <Characters>11604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cp:lastPrinted>2013-09-30T16:04:00Z</cp:lastPrinted>
  <dcterms:created xsi:type="dcterms:W3CDTF">2012-09-14T18:52:00Z</dcterms:created>
  <dcterms:modified xsi:type="dcterms:W3CDTF">2013-09-30T16:05:00Z</dcterms:modified>
</cp:coreProperties>
</file>