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4" w:rsidRDefault="00351054" w:rsidP="009B35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Бурцева Е.В.</w:t>
      </w:r>
    </w:p>
    <w:p w:rsidR="00351054" w:rsidRDefault="00351054" w:rsidP="009B3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Аспирант, Томский государственный педагогический университет</w:t>
      </w:r>
    </w:p>
    <w:p w:rsidR="00351054" w:rsidRDefault="001A66E4" w:rsidP="009B351C">
      <w:pPr>
        <w:spacing w:after="0" w:line="360" w:lineRule="auto"/>
        <w:jc w:val="center"/>
      </w:pPr>
      <w:hyperlink r:id="rId5" w:history="1">
        <w:r w:rsidR="003510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elenaburtseva</w:t>
        </w:r>
        <w:r w:rsidR="0035105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510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5105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510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B351C" w:rsidRDefault="00956CC7" w:rsidP="00C41A37">
      <w:pPr>
        <w:pStyle w:val="a3"/>
        <w:spacing w:line="360" w:lineRule="auto"/>
        <w:jc w:val="center"/>
        <w:rPr>
          <w:b/>
          <w:szCs w:val="28"/>
        </w:rPr>
      </w:pPr>
      <w:r w:rsidRPr="00956CC7">
        <w:rPr>
          <w:b/>
          <w:szCs w:val="28"/>
        </w:rPr>
        <w:t>Ф</w:t>
      </w:r>
      <w:r w:rsidR="00351054">
        <w:rPr>
          <w:b/>
          <w:szCs w:val="28"/>
        </w:rPr>
        <w:t>ОРМИРОВАНИЕ ЯЗЫКОВОЙ КОМПЕТЕНЦИИ УЧАЩИХСЯ</w:t>
      </w:r>
    </w:p>
    <w:p w:rsidR="00956CC7" w:rsidRDefault="00C41A37" w:rsidP="00C41A37">
      <w:pPr>
        <w:pStyle w:val="a3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ОСНОВЕ ИСПОЛЬЗОВАНИЯ СРЕДСТ ХУДОЖЕСТВЕННОЙ ИЗОБРАЗИТЕЛЬНОСТИ </w:t>
      </w:r>
      <w:r w:rsidR="00C27640">
        <w:rPr>
          <w:b/>
          <w:szCs w:val="28"/>
        </w:rPr>
        <w:t>(ИЗ ОПЫТА РАБОТЫ)</w:t>
      </w:r>
    </w:p>
    <w:p w:rsidR="009B351C" w:rsidRDefault="009B351C" w:rsidP="009B351C">
      <w:pPr>
        <w:pStyle w:val="a3"/>
        <w:spacing w:line="360" w:lineRule="auto"/>
        <w:ind w:firstLine="709"/>
        <w:jc w:val="both"/>
        <w:rPr>
          <w:szCs w:val="28"/>
        </w:rPr>
      </w:pPr>
    </w:p>
    <w:p w:rsidR="00956CC7" w:rsidRPr="00956CC7" w:rsidRDefault="00956CC7" w:rsidP="009B351C">
      <w:pPr>
        <w:pStyle w:val="a3"/>
        <w:spacing w:line="360" w:lineRule="auto"/>
        <w:ind w:firstLine="709"/>
        <w:jc w:val="both"/>
        <w:rPr>
          <w:szCs w:val="28"/>
        </w:rPr>
      </w:pPr>
      <w:r w:rsidRPr="00956CC7">
        <w:rPr>
          <w:szCs w:val="28"/>
        </w:rPr>
        <w:t>Проблема формирования компетенции учащихся в области изобразительных средств языка является злободневной в филологическом образовании, требующей должного внимания, т.к. ее решение обусловлено рядом следующих социально – значимых проблем:</w:t>
      </w:r>
    </w:p>
    <w:p w:rsidR="00956CC7" w:rsidRPr="00956CC7" w:rsidRDefault="00956CC7" w:rsidP="009B351C">
      <w:pPr>
        <w:numPr>
          <w:ilvl w:val="0"/>
          <w:numId w:val="1"/>
        </w:numPr>
        <w:tabs>
          <w:tab w:val="clear" w:pos="43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проблема пренебрежения русским языком как национальным достоянием;</w:t>
      </w:r>
    </w:p>
    <w:p w:rsidR="00956CC7" w:rsidRPr="00956CC7" w:rsidRDefault="00956CC7" w:rsidP="009B351C">
      <w:pPr>
        <w:numPr>
          <w:ilvl w:val="0"/>
          <w:numId w:val="1"/>
        </w:numPr>
        <w:tabs>
          <w:tab w:val="clear" w:pos="43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падение интереса к изучению родного русского языка;</w:t>
      </w:r>
    </w:p>
    <w:p w:rsidR="00956CC7" w:rsidRPr="00956CC7" w:rsidRDefault="00956CC7" w:rsidP="009B351C">
      <w:pPr>
        <w:numPr>
          <w:ilvl w:val="0"/>
          <w:numId w:val="1"/>
        </w:numPr>
        <w:tabs>
          <w:tab w:val="clear" w:pos="43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 xml:space="preserve">проблема низкого уровня грамотности чтения как одна из 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проблем;</w:t>
      </w:r>
    </w:p>
    <w:p w:rsidR="00956CC7" w:rsidRPr="00956CC7" w:rsidRDefault="00956CC7" w:rsidP="009B351C">
      <w:pPr>
        <w:numPr>
          <w:ilvl w:val="0"/>
          <w:numId w:val="1"/>
        </w:numPr>
        <w:tabs>
          <w:tab w:val="clear" w:pos="43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проблема успешного формирования коммуникативных умений учащихся;</w:t>
      </w:r>
    </w:p>
    <w:p w:rsidR="00956CC7" w:rsidRPr="00956CC7" w:rsidRDefault="00956CC7" w:rsidP="009B351C">
      <w:pPr>
        <w:numPr>
          <w:ilvl w:val="0"/>
          <w:numId w:val="1"/>
        </w:numPr>
        <w:tabs>
          <w:tab w:val="clear" w:pos="43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 xml:space="preserve">проблема усложнения коммуникативных задач на итоговой аттестации по русскому языку учащихся 9-го класса и их готовность к выполнению предполагаемых 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лингворечевых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956CC7" w:rsidRPr="00956CC7" w:rsidRDefault="00882CBC" w:rsidP="009B351C">
      <w:pPr>
        <w:numPr>
          <w:ilvl w:val="0"/>
          <w:numId w:val="1"/>
        </w:numPr>
        <w:tabs>
          <w:tab w:val="clear" w:pos="43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готовность выпускников к</w:t>
      </w:r>
      <w:r w:rsidR="00956CC7" w:rsidRPr="00956CC7">
        <w:rPr>
          <w:rFonts w:ascii="Times New Roman" w:hAnsi="Times New Roman" w:cs="Times New Roman"/>
          <w:sz w:val="28"/>
          <w:szCs w:val="28"/>
        </w:rPr>
        <w:t xml:space="preserve"> ГИА и ЕГЭ.</w:t>
      </w:r>
    </w:p>
    <w:p w:rsidR="00956CC7" w:rsidRPr="00956CC7" w:rsidRDefault="00956CC7" w:rsidP="009B351C">
      <w:pPr>
        <w:pStyle w:val="2"/>
        <w:spacing w:line="360" w:lineRule="auto"/>
        <w:ind w:left="0" w:firstLine="709"/>
        <w:rPr>
          <w:szCs w:val="28"/>
        </w:rPr>
      </w:pPr>
      <w:r w:rsidRPr="00956CC7">
        <w:rPr>
          <w:szCs w:val="28"/>
        </w:rPr>
        <w:t>Работая с мельчайшими единицами языка, если можно так сказать, с языковым сырьем, мы часто забываем о главном: важно научить ученика, пользуясь этим языковым материалом, создавать успешную убедительную речь как продукцию мыслительной деятельности. Обучая языку, мы должны идти по пути: от мысли к языку, от языка к речи.</w:t>
      </w:r>
    </w:p>
    <w:p w:rsid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lastRenderedPageBreak/>
        <w:t>Работая с языком, мы штудируем все языковые единицы. Но для чего же? И чаще всего для повышения орфографической и пунктуационной грамотности. А ведь язык дан для речи. Успешной коммуникации.</w:t>
      </w:r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Усиление речевого аспекта преподавания русского языка – это тема, которая требует эффективных путей решения проблемы. Ведь речь идет о выполнении нами важнейшего социального заказа: хорошо сформированные коммуникативные умения – это условие успешной социализации ученика.</w:t>
      </w:r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 xml:space="preserve">Решая вопросы, почему ученик, читая, не запоминает и не понимает </w:t>
      </w:r>
      <w:proofErr w:type="gramStart"/>
      <w:r w:rsidRPr="00956CC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56CC7">
        <w:rPr>
          <w:rFonts w:ascii="Times New Roman" w:hAnsi="Times New Roman" w:cs="Times New Roman"/>
          <w:sz w:val="28"/>
          <w:szCs w:val="28"/>
        </w:rPr>
        <w:t xml:space="preserve">, почему, имея в голове определенную мысль, не умеет ее озвучить, приходишь к ответу: понять, запомнить, передать прочитанное можно только с помощью особо значимых в речи элементов, т.е. выразительных слов. А какие такие слова в школьной практике мы учим считать средством выразительности? </w:t>
      </w:r>
      <w:proofErr w:type="gramStart"/>
      <w:r w:rsidRPr="00956CC7">
        <w:rPr>
          <w:rFonts w:ascii="Times New Roman" w:hAnsi="Times New Roman" w:cs="Times New Roman"/>
          <w:sz w:val="28"/>
          <w:szCs w:val="28"/>
        </w:rPr>
        <w:t>Чаще всего это метафоры, сравнения, эпитеты, олицетворения и т.д., т.е. литературоведческие понятия.</w:t>
      </w:r>
      <w:proofErr w:type="gramEnd"/>
      <w:r w:rsidRPr="00956CC7">
        <w:rPr>
          <w:rFonts w:ascii="Times New Roman" w:hAnsi="Times New Roman" w:cs="Times New Roman"/>
          <w:sz w:val="28"/>
          <w:szCs w:val="28"/>
        </w:rPr>
        <w:t xml:space="preserve"> А почему не учим осознанному восприятию роли собственно языковых средств? Почему на практике так редко приводим учащихся к выводу, что удачно употребленная каждая языковая единица – это и есть средство успешной коммуникации?</w:t>
      </w:r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Какие же принципиальные направления в преподавании русского языка считаю важными для формирования компетентности учащихся в использовании языковых средств выразительности в целях достижения предполагаемого речевого эффекта?</w:t>
      </w:r>
    </w:p>
    <w:p w:rsidR="00956CC7" w:rsidRPr="00956CC7" w:rsidRDefault="00956CC7" w:rsidP="009B35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 xml:space="preserve">Во-первых, это методически верное обеспечение 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956CC7" w:rsidRPr="00956CC7" w:rsidRDefault="00956CC7" w:rsidP="009B35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Во-вторых, это практическая направленность обучения.</w:t>
      </w:r>
    </w:p>
    <w:p w:rsidR="00956CC7" w:rsidRPr="00956CC7" w:rsidRDefault="00956CC7" w:rsidP="009B35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В-третьих, соблюдение последовательности, постепенности и системности усложнения речевых задач в организуемой лингвистической деятельности учащихся.</w:t>
      </w:r>
    </w:p>
    <w:p w:rsidR="00956CC7" w:rsidRPr="00956CC7" w:rsidRDefault="00956CC7" w:rsidP="009B35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lastRenderedPageBreak/>
        <w:t xml:space="preserve">В-четвертых, 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текстоориентированный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подход в преподавании русского языка.</w:t>
      </w:r>
    </w:p>
    <w:p w:rsidR="00956CC7" w:rsidRPr="00956CC7" w:rsidRDefault="00956CC7" w:rsidP="009B35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И, наконец, целенаправленный и предварительно проанализированный учителем выбор того учебно-методического комплекта, который будет соответствовать современным требованиям, целям учителя и возможностям учащихся.</w:t>
      </w:r>
    </w:p>
    <w:p w:rsidR="00956CC7" w:rsidRPr="00956CC7" w:rsidRDefault="00956CC7" w:rsidP="009B351C">
      <w:pPr>
        <w:pStyle w:val="21"/>
        <w:spacing w:line="360" w:lineRule="auto"/>
        <w:ind w:firstLine="709"/>
      </w:pPr>
      <w:r w:rsidRPr="00956CC7">
        <w:t>Исходя из собственного опыта, считаю, что УМК В.С. Львовой позволяет реализовать и намеченные цели учителя, и возможности учащихся в формировании ком</w:t>
      </w:r>
      <w:r w:rsidR="00882CBC">
        <w:t>муникативных умений.</w:t>
      </w:r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Какие ключевые компетенции учащихся, необходимые для работы с языковыми средствами выразительности, формируются, начиная с 5-го класса?</w:t>
      </w:r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CC7">
        <w:rPr>
          <w:rFonts w:ascii="Times New Roman" w:hAnsi="Times New Roman" w:cs="Times New Roman"/>
          <w:sz w:val="28"/>
          <w:szCs w:val="28"/>
        </w:rPr>
        <w:t>Во-первых, это аргументированное определение литературоведческих средств выразительности, нахождение их в готовом тексте, определение их роли в конкретном тексте, самостоятельное использование литературоведческих средств выразительности в собственных текстах и знание норм употребления этих средств в речи.</w:t>
      </w:r>
      <w:proofErr w:type="gramEnd"/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Во-вторых, нахождение в предложенном тексте собственно языковых средств выразительности (фонетических, морфемных, лексических, синтаксических, морфологических и пунктуационных); определение их роли в конкретном примере; целенаправленное употребление языковых сре</w:t>
      </w:r>
      <w:proofErr w:type="gramStart"/>
      <w:r w:rsidRPr="00956CC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56CC7">
        <w:rPr>
          <w:rFonts w:ascii="Times New Roman" w:hAnsi="Times New Roman" w:cs="Times New Roman"/>
          <w:sz w:val="28"/>
          <w:szCs w:val="28"/>
        </w:rPr>
        <w:t>обственных текстах и знание норм употребления этих средств в речи.</w:t>
      </w:r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 xml:space="preserve">А далее с 6-го по 11-й класс 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>) отрабатываются названные выше компетенции, но в условиях усложнения речевых задач учащихся.</w:t>
      </w:r>
    </w:p>
    <w:p w:rsidR="00956CC7" w:rsidRPr="00956CC7" w:rsidRDefault="00956CC7" w:rsidP="009B35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Как формируются ключевые компетенции? Что должно быть обязательным, принципиально важным в методических действиях учителя?</w:t>
      </w:r>
    </w:p>
    <w:p w:rsidR="00956CC7" w:rsidRPr="00956CC7" w:rsidRDefault="00956CC7" w:rsidP="009B351C">
      <w:pPr>
        <w:numPr>
          <w:ilvl w:val="0"/>
          <w:numId w:val="2"/>
        </w:numPr>
        <w:tabs>
          <w:tab w:val="clear" w:pos="81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 xml:space="preserve">Согласованность методических действий учителя с предлагаемой автором учебника системой работы (выполнение всех предлагаемых автором </w:t>
      </w:r>
      <w:r w:rsidRPr="00956CC7">
        <w:rPr>
          <w:rFonts w:ascii="Times New Roman" w:hAnsi="Times New Roman" w:cs="Times New Roman"/>
          <w:sz w:val="28"/>
          <w:szCs w:val="28"/>
        </w:rPr>
        <w:lastRenderedPageBreak/>
        <w:t>упражнений и заданий по наблюдению над средствами выразительности в сочетании, в единстве с изучаемым языковым разделом и изученным ранее).</w:t>
      </w:r>
    </w:p>
    <w:p w:rsidR="00956CC7" w:rsidRPr="00956CC7" w:rsidRDefault="00956CC7" w:rsidP="009B351C">
      <w:pPr>
        <w:numPr>
          <w:ilvl w:val="0"/>
          <w:numId w:val="2"/>
        </w:numPr>
        <w:tabs>
          <w:tab w:val="clear" w:pos="81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Творческий подход учителя.</w:t>
      </w:r>
    </w:p>
    <w:p w:rsidR="00956CC7" w:rsidRPr="00956CC7" w:rsidRDefault="00956CC7" w:rsidP="009B351C">
      <w:pPr>
        <w:numPr>
          <w:ilvl w:val="0"/>
          <w:numId w:val="2"/>
        </w:numPr>
        <w:tabs>
          <w:tab w:val="clear" w:pos="81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C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позиции ученика, работающего по учебникам названного автора: упражнения-наблюдения над средствами выразительности должны считаться не дополнительными, а обязательными, выполняемыми в единстве с изучаемой языковой темой, поскольку сразу происходит мотивация цели изучаемого материала применительно к практике, т.е. речи. Речь идет о достижении единства в цепи «автор – учитель – ученик».</w:t>
      </w:r>
    </w:p>
    <w:p w:rsidR="00956CC7" w:rsidRPr="00956CC7" w:rsidRDefault="00956CC7" w:rsidP="009B351C">
      <w:pPr>
        <w:numPr>
          <w:ilvl w:val="0"/>
          <w:numId w:val="2"/>
        </w:numPr>
        <w:tabs>
          <w:tab w:val="clear" w:pos="81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CC7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связей и 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преподавания: обязательное включение в систему уроков литературы элементов анализа языковых средств и рассмотрение их роли в характеристике персонажей, индивидуализации образов как композиционного средства и средства выражения авторской позиции в произведении; включение анализа языковых средств создания портрета, речевой характеристики персонажей; внедрение уроков-наблюдений, уроков лингвистического анализа текста;</w:t>
      </w:r>
      <w:proofErr w:type="gramEnd"/>
      <w:r w:rsidRPr="00956CC7">
        <w:rPr>
          <w:rFonts w:ascii="Times New Roman" w:hAnsi="Times New Roman" w:cs="Times New Roman"/>
          <w:sz w:val="28"/>
          <w:szCs w:val="28"/>
        </w:rPr>
        <w:t xml:space="preserve"> планирование уроков (или фрагментов урока) литературного творчества, предполагающих самостоятельный анализ языковых средств и их роли в конкретном фрагменте или произведении в целом.</w:t>
      </w:r>
    </w:p>
    <w:p w:rsidR="00956CC7" w:rsidRPr="00956CC7" w:rsidRDefault="00956CC7" w:rsidP="009B351C">
      <w:pPr>
        <w:numPr>
          <w:ilvl w:val="0"/>
          <w:numId w:val="2"/>
        </w:numPr>
        <w:tabs>
          <w:tab w:val="clear" w:pos="81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 xml:space="preserve">Реализация возможностей 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и профильного образования, когда формирование ключевых компетенций в средствах выразительности осуществляется в условиях элективных курсов и гуманитарных классов, т.е. достигается относительная завершенность изучения средств выразительности в рамках образовательного цикла.</w:t>
      </w:r>
    </w:p>
    <w:p w:rsidR="00956CC7" w:rsidRPr="00956CC7" w:rsidRDefault="00956CC7" w:rsidP="009B351C">
      <w:pPr>
        <w:pStyle w:val="3"/>
        <w:tabs>
          <w:tab w:val="num" w:pos="709"/>
        </w:tabs>
        <w:spacing w:line="360" w:lineRule="auto"/>
        <w:ind w:left="0" w:firstLine="709"/>
      </w:pPr>
      <w:r w:rsidRPr="00956CC7">
        <w:t xml:space="preserve">В своем опыте работы использую самостоятельно разработанную программу элективного курса «Читая между строк». Целью данного курса как раз и является исследование собственно языковых единиц в качестве </w:t>
      </w:r>
      <w:r w:rsidRPr="00956CC7">
        <w:lastRenderedPageBreak/>
        <w:t>средств выразительности на основе лингвистического анализа текста или элементов лингвистического анализа.</w:t>
      </w:r>
    </w:p>
    <w:p w:rsidR="00956CC7" w:rsidRPr="00956CC7" w:rsidRDefault="00956CC7" w:rsidP="009B351C">
      <w:pPr>
        <w:numPr>
          <w:ilvl w:val="0"/>
          <w:numId w:val="2"/>
        </w:numPr>
        <w:tabs>
          <w:tab w:val="clear" w:pos="81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Развитие индивидуальных особенностей языкового стиля учащихся.</w:t>
      </w:r>
    </w:p>
    <w:p w:rsidR="00956CC7" w:rsidRPr="00956CC7" w:rsidRDefault="00956CC7" w:rsidP="009B351C">
      <w:pPr>
        <w:numPr>
          <w:ilvl w:val="0"/>
          <w:numId w:val="2"/>
        </w:numPr>
        <w:tabs>
          <w:tab w:val="clear" w:pos="81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Накопление учащимися материала языковых наблюдений. Это может быть словарь, просто тетрадь конспектов, это может быть дневник языковых открытий. Все зависит от характера класса, от личной заинтересованности ученика и от позиции учителя.</w:t>
      </w:r>
    </w:p>
    <w:p w:rsidR="00956CC7" w:rsidRPr="00956CC7" w:rsidRDefault="00956CC7" w:rsidP="009B351C">
      <w:pPr>
        <w:numPr>
          <w:ilvl w:val="0"/>
          <w:numId w:val="2"/>
        </w:numPr>
        <w:tabs>
          <w:tab w:val="clear" w:pos="81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 xml:space="preserve">Одним из основополагающих принципов формирования ключевых компетенций учащихся в средствах выразительности является системность, а не эпизодическое повторение изученного. Необходимо </w:t>
      </w:r>
      <w:proofErr w:type="spellStart"/>
      <w:r w:rsidRPr="00956CC7">
        <w:rPr>
          <w:rFonts w:ascii="Times New Roman" w:hAnsi="Times New Roman" w:cs="Times New Roman"/>
          <w:sz w:val="28"/>
          <w:szCs w:val="28"/>
        </w:rPr>
        <w:t>ежеурочное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планирование элементов работы со средствами выразительности. То есть должна быть постоянная активизация мыслительной и практической деятельности учащихся, а не просто повторение. Ведь что и как в школьной практике мы чаще всего повторяем? То, что когда-то выучили. Потом не использовали. Потом забыли. И на каком-то этапе повторяем </w:t>
      </w:r>
      <w:proofErr w:type="gramStart"/>
      <w:r w:rsidRPr="00956CC7">
        <w:rPr>
          <w:rFonts w:ascii="Times New Roman" w:hAnsi="Times New Roman" w:cs="Times New Roman"/>
          <w:sz w:val="28"/>
          <w:szCs w:val="28"/>
        </w:rPr>
        <w:t>забытое</w:t>
      </w:r>
      <w:proofErr w:type="gramEnd"/>
      <w:r w:rsidRPr="00956CC7">
        <w:rPr>
          <w:rFonts w:ascii="Times New Roman" w:hAnsi="Times New Roman" w:cs="Times New Roman"/>
          <w:sz w:val="28"/>
          <w:szCs w:val="28"/>
        </w:rPr>
        <w:t>. Такого подхода не должно быть в принципе, ведь речь идет о цели постоянной демонстрации языка в действии. Необходимо усложнение речевой деятельности с увеличением удельного веса самостоятельности и творческой инициативы учащихся.</w:t>
      </w:r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 xml:space="preserve">Формирование ключевых компетенций учащихся в средствах выразительности осуществляется теоретически и практически. Теоретически путем заучивания определений средств выразительности. Практически, как уже называлось выше, путем усложнения речевых задач, начиная с простого нахождения в предложенном тексте средств выразительности, их классификации, определения роли в конкретном тексте, переходя к организованным наблюдениям на основе синонимических замен с целью осмысления примеров наиболее удачного выбора словоформы или синонимической конструкции в определенной ситуации общения. Эффективны специально организованные наблюдения за фактами </w:t>
      </w:r>
      <w:r w:rsidRPr="00956CC7">
        <w:rPr>
          <w:rFonts w:ascii="Times New Roman" w:hAnsi="Times New Roman" w:cs="Times New Roman"/>
          <w:sz w:val="28"/>
          <w:szCs w:val="28"/>
        </w:rPr>
        <w:lastRenderedPageBreak/>
        <w:t>использования в речевой практике  изучаемых явлений языка. Это может быть фрагмент урока, если планируются отдельные языковые наблюдения в форме элементов лингвистического анализа текста. Это может быть полный лингвистический анализ текста под руководством учителя. Это может быть самостоятельный лингвистический анализ текста по данному плану. Это и отдельные языковые исследования на основе нескольких текстов. Это и интерпретация текста, и сопоставительный анализ. Наконец, создание собственных текстов, демонстрирующих уместное употребление средств выразительности, либо текстов научного стиля на тему лингвистических исследований.</w:t>
      </w:r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На всех этапах работы со средствами выразительности, начиная с 5-го и заканчивая 11-м классом, обязательными являются задания по культуре речи, на которых прививаются нормы употребления единиц языка в речи.</w:t>
      </w:r>
    </w:p>
    <w:p w:rsidR="00956CC7" w:rsidRPr="00956CC7" w:rsidRDefault="00956CC7" w:rsidP="009B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Приведу отдельные примеры организации работы с учащимися по использованию средств выразительности в речи.</w:t>
      </w:r>
    </w:p>
    <w:p w:rsidR="00E71AEE" w:rsidRPr="00E71AEE" w:rsidRDefault="00E71AEE" w:rsidP="009B351C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AEE">
        <w:rPr>
          <w:rFonts w:ascii="Times New Roman" w:hAnsi="Times New Roman" w:cs="Times New Roman"/>
          <w:sz w:val="28"/>
          <w:szCs w:val="28"/>
          <w:u w:val="single"/>
        </w:rPr>
        <w:t>Фрагмент интегрированного урока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русского языка и литературы в 6</w:t>
      </w:r>
      <w:r w:rsidRPr="00E71AEE">
        <w:rPr>
          <w:rFonts w:ascii="Times New Roman" w:hAnsi="Times New Roman" w:cs="Times New Roman"/>
          <w:sz w:val="28"/>
          <w:szCs w:val="28"/>
          <w:u w:val="single"/>
        </w:rPr>
        <w:t xml:space="preserve"> классе по теме «</w:t>
      </w:r>
      <w:r>
        <w:rPr>
          <w:rFonts w:ascii="Times New Roman" w:hAnsi="Times New Roman" w:cs="Times New Roman"/>
          <w:sz w:val="28"/>
          <w:szCs w:val="28"/>
          <w:u w:val="single"/>
        </w:rPr>
        <w:t>Стили речи</w:t>
      </w:r>
      <w:r w:rsidRPr="00E71AEE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054">
        <w:rPr>
          <w:rFonts w:ascii="Times New Roman" w:hAnsi="Times New Roman" w:cs="Times New Roman"/>
          <w:b/>
          <w:i/>
          <w:sz w:val="28"/>
          <w:szCs w:val="28"/>
        </w:rPr>
        <w:t>Текст № 1.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 xml:space="preserve">Отряд змеи. Семейство </w:t>
      </w:r>
      <w:proofErr w:type="gramStart"/>
      <w:r w:rsidRPr="00351054">
        <w:rPr>
          <w:rFonts w:ascii="Times New Roman" w:hAnsi="Times New Roman" w:cs="Times New Roman"/>
          <w:i/>
          <w:sz w:val="28"/>
          <w:szCs w:val="28"/>
        </w:rPr>
        <w:t>ужовые</w:t>
      </w:r>
      <w:proofErr w:type="gramEnd"/>
      <w:r w:rsidRPr="00351054">
        <w:rPr>
          <w:rFonts w:ascii="Times New Roman" w:hAnsi="Times New Roman" w:cs="Times New Roman"/>
          <w:i/>
          <w:sz w:val="28"/>
          <w:szCs w:val="28"/>
        </w:rPr>
        <w:t>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Наиболее многочисленная группа современных змей. Голова обычно немного отграничена от шеи и покрыта сверху крупными, симметрично расположенными щитками. Брюшные щитки сильно вытянуты поперёк.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 xml:space="preserve">Род ужи. </w:t>
      </w:r>
      <w:proofErr w:type="gramStart"/>
      <w:r w:rsidRPr="00351054">
        <w:rPr>
          <w:rFonts w:ascii="Times New Roman" w:hAnsi="Times New Roman" w:cs="Times New Roman"/>
          <w:i/>
          <w:sz w:val="28"/>
          <w:szCs w:val="28"/>
        </w:rPr>
        <w:t>Обыкновенный уж.</w:t>
      </w:r>
      <w:proofErr w:type="gramEnd"/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 xml:space="preserve">Внешний вид. Крупная змея, длиной до 140 см. и примерно в 3-5 раз более коротким хвостом. Брюшных щитков 153-193, </w:t>
      </w:r>
      <w:proofErr w:type="spellStart"/>
      <w:r w:rsidRPr="00351054">
        <w:rPr>
          <w:rFonts w:ascii="Times New Roman" w:hAnsi="Times New Roman" w:cs="Times New Roman"/>
          <w:i/>
          <w:sz w:val="28"/>
          <w:szCs w:val="28"/>
        </w:rPr>
        <w:t>подхвостовых</w:t>
      </w:r>
      <w:proofErr w:type="spellEnd"/>
      <w:r w:rsidRPr="00351054">
        <w:rPr>
          <w:rFonts w:ascii="Times New Roman" w:hAnsi="Times New Roman" w:cs="Times New Roman"/>
          <w:i/>
          <w:sz w:val="28"/>
          <w:szCs w:val="28"/>
        </w:rPr>
        <w:t xml:space="preserve"> 50-88 пар. Окраска верхней стороны тела варьируется </w:t>
      </w:r>
      <w:proofErr w:type="gramStart"/>
      <w:r w:rsidRPr="00351054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351054">
        <w:rPr>
          <w:rFonts w:ascii="Times New Roman" w:hAnsi="Times New Roman" w:cs="Times New Roman"/>
          <w:i/>
          <w:sz w:val="28"/>
          <w:szCs w:val="28"/>
        </w:rPr>
        <w:t xml:space="preserve"> зеленовато-оливковой и оливково-зелёной до коричнево-бурой и почти чёрной. По бокам головы позади висков расположено два характерных жёлтых, оранжевых или беловатых в чёрной окантовке пятна.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14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lastRenderedPageBreak/>
        <w:t>/Из книги Банникова А.Н. и др. «Земноводные и пресмыкающиеся»/.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054">
        <w:rPr>
          <w:rFonts w:ascii="Times New Roman" w:hAnsi="Times New Roman" w:cs="Times New Roman"/>
          <w:b/>
          <w:i/>
          <w:sz w:val="28"/>
          <w:szCs w:val="28"/>
        </w:rPr>
        <w:t>Текст № 2.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 xml:space="preserve">О змеях слышали все. Многие наблюдали их в природе или зоопарке. Однако не так просто сказать, чем змея отличается от ящерицы. Дело в том, что существуют безногие ящерицы, которых часто путают со змеями. Из внешних признаков важно строение век: у змеи они срастаются, делаются прозрачными и прикрывают глаза наподобие часового стекла. Отсюда странный, немигающий взгляд змеи, который породил вздорные мнения о якобы присущем им гипнотическом действии. У ящериц (в том числе и </w:t>
      </w:r>
      <w:proofErr w:type="gramStart"/>
      <w:r w:rsidRPr="0035105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351054">
        <w:rPr>
          <w:rFonts w:ascii="Times New Roman" w:hAnsi="Times New Roman" w:cs="Times New Roman"/>
          <w:i/>
          <w:sz w:val="28"/>
          <w:szCs w:val="28"/>
        </w:rPr>
        <w:t xml:space="preserve"> безногих) развиты подвижные непрозрачные веки.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При линьке вся кожа змеи сходит одним куском, выворачиваясь, как чулок. Суеверные люди неосновательно приписывают этим «</w:t>
      </w:r>
      <w:proofErr w:type="gramStart"/>
      <w:r w:rsidRPr="00351054">
        <w:rPr>
          <w:rFonts w:ascii="Times New Roman" w:hAnsi="Times New Roman" w:cs="Times New Roman"/>
          <w:i/>
          <w:sz w:val="28"/>
          <w:szCs w:val="28"/>
        </w:rPr>
        <w:t>выползкам</w:t>
      </w:r>
      <w:proofErr w:type="gramEnd"/>
      <w:r w:rsidRPr="00351054">
        <w:rPr>
          <w:rFonts w:ascii="Times New Roman" w:hAnsi="Times New Roman" w:cs="Times New Roman"/>
          <w:i/>
          <w:sz w:val="28"/>
          <w:szCs w:val="28"/>
        </w:rPr>
        <w:t>» чудодейственные свойства.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/Из учебника «Зоология» для 7-го класса/.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054">
        <w:rPr>
          <w:rFonts w:ascii="Times New Roman" w:hAnsi="Times New Roman" w:cs="Times New Roman"/>
          <w:b/>
          <w:i/>
          <w:sz w:val="28"/>
          <w:szCs w:val="28"/>
        </w:rPr>
        <w:t>Текст № 3.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2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Змея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 xml:space="preserve">Покуда март гудит в лесу по </w:t>
      </w:r>
      <w:proofErr w:type="gramStart"/>
      <w:r w:rsidRPr="00351054">
        <w:rPr>
          <w:rFonts w:ascii="Times New Roman" w:hAnsi="Times New Roman" w:cs="Times New Roman"/>
          <w:i/>
          <w:sz w:val="28"/>
          <w:szCs w:val="28"/>
        </w:rPr>
        <w:t>голым</w:t>
      </w:r>
      <w:proofErr w:type="gramEnd"/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 xml:space="preserve">Снастям ветвей, – </w:t>
      </w:r>
      <w:proofErr w:type="gramStart"/>
      <w:r w:rsidRPr="00351054">
        <w:rPr>
          <w:rFonts w:ascii="Times New Roman" w:hAnsi="Times New Roman" w:cs="Times New Roman"/>
          <w:i/>
          <w:sz w:val="28"/>
          <w:szCs w:val="28"/>
        </w:rPr>
        <w:t>бесцветна</w:t>
      </w:r>
      <w:proofErr w:type="gramEnd"/>
      <w:r w:rsidRPr="00351054">
        <w:rPr>
          <w:rFonts w:ascii="Times New Roman" w:hAnsi="Times New Roman" w:cs="Times New Roman"/>
          <w:i/>
          <w:sz w:val="28"/>
          <w:szCs w:val="28"/>
        </w:rPr>
        <w:t xml:space="preserve"> и плоска,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Я сплю в дупле. Я сплю в листве тяжелым,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Холодным сном – и жду: весна близка.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Уж в облаках, как синие оконца,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Сквозит лазурь... Подсохло у корней,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И мотылек в горячем свете солнца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Припал к листве... Я шевелюсь под ней,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 xml:space="preserve">Я развиваю кольца, </w:t>
      </w:r>
      <w:proofErr w:type="spellStart"/>
      <w:r w:rsidRPr="00351054">
        <w:rPr>
          <w:rFonts w:ascii="Times New Roman" w:hAnsi="Times New Roman" w:cs="Times New Roman"/>
          <w:i/>
          <w:sz w:val="28"/>
          <w:szCs w:val="28"/>
        </w:rPr>
        <w:t>опьяняюсь</w:t>
      </w:r>
      <w:proofErr w:type="spellEnd"/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Теплом лучей... Я медленно ползу –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Я вновь цвету, горю, меняюсь,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Ряжусь то в медь, то в бирюзу.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lastRenderedPageBreak/>
        <w:t>Где суше лес, где много пестрых листьев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И желтых мух, там пестрый жгут – змея.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Чем жарче день, чем мухи золотистей –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Тем ядовитей я.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ab/>
      </w:r>
      <w:r w:rsidRPr="00351054">
        <w:rPr>
          <w:rFonts w:ascii="Times New Roman" w:hAnsi="Times New Roman" w:cs="Times New Roman"/>
          <w:i/>
          <w:sz w:val="28"/>
          <w:szCs w:val="28"/>
        </w:rPr>
        <w:tab/>
      </w:r>
      <w:r w:rsidRPr="00351054">
        <w:rPr>
          <w:rFonts w:ascii="Times New Roman" w:hAnsi="Times New Roman" w:cs="Times New Roman"/>
          <w:i/>
          <w:sz w:val="28"/>
          <w:szCs w:val="28"/>
        </w:rPr>
        <w:tab/>
      </w:r>
      <w:r w:rsidRPr="00351054">
        <w:rPr>
          <w:rFonts w:ascii="Times New Roman" w:hAnsi="Times New Roman" w:cs="Times New Roman"/>
          <w:i/>
          <w:sz w:val="28"/>
          <w:szCs w:val="28"/>
        </w:rPr>
        <w:tab/>
      </w:r>
      <w:r w:rsidRPr="00351054">
        <w:rPr>
          <w:rFonts w:ascii="Times New Roman" w:hAnsi="Times New Roman" w:cs="Times New Roman"/>
          <w:i/>
          <w:sz w:val="28"/>
          <w:szCs w:val="28"/>
        </w:rPr>
        <w:tab/>
        <w:t>/И.А.Бунин/</w:t>
      </w:r>
    </w:p>
    <w:p w:rsidR="00E71AEE" w:rsidRPr="00351054" w:rsidRDefault="00E71AEE" w:rsidP="009B351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054">
        <w:rPr>
          <w:rFonts w:ascii="Times New Roman" w:hAnsi="Times New Roman" w:cs="Times New Roman"/>
          <w:b/>
          <w:i/>
          <w:sz w:val="28"/>
          <w:szCs w:val="28"/>
        </w:rPr>
        <w:t>Задания к текстам.</w:t>
      </w:r>
    </w:p>
    <w:p w:rsidR="00E71AEE" w:rsidRPr="00351054" w:rsidRDefault="00E71AEE" w:rsidP="009B351C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Прочитайте тексты и сравните их по плану:</w:t>
      </w:r>
    </w:p>
    <w:p w:rsidR="00E71AEE" w:rsidRPr="00351054" w:rsidRDefault="00E71AEE" w:rsidP="009B351C">
      <w:pPr>
        <w:numPr>
          <w:ilvl w:val="0"/>
          <w:numId w:val="11"/>
        </w:numPr>
        <w:tabs>
          <w:tab w:val="clear" w:pos="1260"/>
          <w:tab w:val="left" w:pos="360"/>
          <w:tab w:val="num" w:pos="993"/>
        </w:tabs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Что объединяет эти тексты.</w:t>
      </w:r>
    </w:p>
    <w:p w:rsidR="00E71AEE" w:rsidRPr="00351054" w:rsidRDefault="00E71AEE" w:rsidP="009B351C">
      <w:pPr>
        <w:numPr>
          <w:ilvl w:val="0"/>
          <w:numId w:val="11"/>
        </w:numPr>
        <w:tabs>
          <w:tab w:val="clear" w:pos="1260"/>
          <w:tab w:val="left" w:pos="360"/>
          <w:tab w:val="num" w:pos="993"/>
        </w:tabs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В чем различие:</w:t>
      </w:r>
    </w:p>
    <w:p w:rsidR="00E71AEE" w:rsidRPr="00351054" w:rsidRDefault="00E71AEE" w:rsidP="009B351C">
      <w:p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– какую цель ставил автор?</w:t>
      </w:r>
    </w:p>
    <w:p w:rsidR="00E71AEE" w:rsidRPr="00351054" w:rsidRDefault="00E71AEE" w:rsidP="009B351C">
      <w:p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– что может найти для себя в этих текстах читатель? Одинаково ли вы читали эти тексты?</w:t>
      </w:r>
    </w:p>
    <w:p w:rsidR="00E71AEE" w:rsidRPr="00351054" w:rsidRDefault="00E71AEE" w:rsidP="009B351C">
      <w:p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– какие слова использованы в текстах? /обратите внимание на выделенные слова/</w:t>
      </w:r>
    </w:p>
    <w:p w:rsidR="00E71AEE" w:rsidRPr="00351054" w:rsidRDefault="00E71AEE" w:rsidP="009B351C">
      <w:p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– какие средства художественной выразительности используются в каждом тексте? С какой целью?</w:t>
      </w:r>
    </w:p>
    <w:p w:rsidR="00E71AEE" w:rsidRPr="00351054" w:rsidRDefault="00E71AEE" w:rsidP="009B351C">
      <w:p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– особенности построения предложений. Знаки препинания в конце предложений.</w:t>
      </w:r>
    </w:p>
    <w:p w:rsidR="00AC5B98" w:rsidRPr="00351054" w:rsidRDefault="00E71AEE" w:rsidP="009B351C">
      <w:pPr>
        <w:numPr>
          <w:ilvl w:val="0"/>
          <w:numId w:val="10"/>
        </w:numPr>
        <w:tabs>
          <w:tab w:val="left" w:pos="36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Как вы думаете, книга, из которой взят текст №1, предназначена для любого читателя или только для определенного круга? Объясните</w:t>
      </w:r>
      <w:r w:rsidR="000A05EB" w:rsidRPr="00351054">
        <w:rPr>
          <w:rFonts w:ascii="Times New Roman" w:hAnsi="Times New Roman" w:cs="Times New Roman"/>
          <w:i/>
          <w:sz w:val="28"/>
          <w:szCs w:val="28"/>
        </w:rPr>
        <w:t>.</w:t>
      </w:r>
    </w:p>
    <w:p w:rsidR="00AC5B98" w:rsidRPr="00351054" w:rsidRDefault="00AC5B98" w:rsidP="009B351C">
      <w:pPr>
        <w:numPr>
          <w:ilvl w:val="0"/>
          <w:numId w:val="10"/>
        </w:numPr>
        <w:tabs>
          <w:tab w:val="left" w:pos="36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 xml:space="preserve">Где можно встретить текст №2? </w:t>
      </w:r>
    </w:p>
    <w:p w:rsidR="00E71AEE" w:rsidRPr="00351054" w:rsidRDefault="00E71AEE" w:rsidP="009B351C">
      <w:pPr>
        <w:numPr>
          <w:ilvl w:val="0"/>
          <w:numId w:val="10"/>
        </w:numPr>
        <w:tabs>
          <w:tab w:val="left" w:pos="36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Задание к тексту №3:</w:t>
      </w:r>
    </w:p>
    <w:p w:rsidR="00E71AEE" w:rsidRPr="00351054" w:rsidRDefault="00E71AEE" w:rsidP="009B351C">
      <w:pPr>
        <w:numPr>
          <w:ilvl w:val="1"/>
          <w:numId w:val="10"/>
        </w:numPr>
        <w:tabs>
          <w:tab w:val="clear" w:pos="1440"/>
          <w:tab w:val="left" w:pos="360"/>
          <w:tab w:val="num" w:pos="567"/>
          <w:tab w:val="left" w:pos="993"/>
        </w:tabs>
        <w:spacing w:after="0" w:line="360" w:lineRule="auto"/>
        <w:ind w:left="284" w:firstLine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Какие научные сведения о змеях можно получить из текста? Являются ли эти сведения главным содержанием текста?</w:t>
      </w:r>
    </w:p>
    <w:p w:rsidR="00E71AEE" w:rsidRPr="00351054" w:rsidRDefault="00E71AEE" w:rsidP="009B351C">
      <w:pPr>
        <w:numPr>
          <w:ilvl w:val="1"/>
          <w:numId w:val="10"/>
        </w:numPr>
        <w:tabs>
          <w:tab w:val="clear" w:pos="1440"/>
          <w:tab w:val="left" w:pos="360"/>
          <w:tab w:val="num" w:pos="567"/>
          <w:tab w:val="left" w:pos="993"/>
        </w:tabs>
        <w:spacing w:after="0" w:line="360" w:lineRule="auto"/>
        <w:ind w:left="284" w:firstLine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Обратите внимание на то, как часто использует автор в тексте тире и многоточие. Попробуйте объяснить роль этих знаков препинания в тексте.</w:t>
      </w:r>
    </w:p>
    <w:p w:rsidR="00E71AEE" w:rsidRPr="00351054" w:rsidRDefault="00E71AEE" w:rsidP="009B351C">
      <w:pPr>
        <w:numPr>
          <w:ilvl w:val="1"/>
          <w:numId w:val="10"/>
        </w:numPr>
        <w:tabs>
          <w:tab w:val="clear" w:pos="1440"/>
          <w:tab w:val="left" w:pos="360"/>
          <w:tab w:val="num" w:pos="567"/>
          <w:tab w:val="left" w:pos="993"/>
        </w:tabs>
        <w:spacing w:after="0" w:line="360" w:lineRule="auto"/>
        <w:ind w:left="284" w:firstLine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lastRenderedPageBreak/>
        <w:t>Выпишите из текста стихотворения предложения, в которых слова употреблены в переносном значении. Какие из них содержат скрытое сравнение, то есть являются метафорами?</w:t>
      </w:r>
    </w:p>
    <w:p w:rsidR="00E71AEE" w:rsidRPr="00351054" w:rsidRDefault="00E71AEE" w:rsidP="009B351C">
      <w:pPr>
        <w:numPr>
          <w:ilvl w:val="0"/>
          <w:numId w:val="10"/>
        </w:numPr>
        <w:tabs>
          <w:tab w:val="left" w:pos="36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054">
        <w:rPr>
          <w:rFonts w:ascii="Times New Roman" w:hAnsi="Times New Roman" w:cs="Times New Roman"/>
          <w:i/>
          <w:sz w:val="28"/>
          <w:szCs w:val="28"/>
        </w:rPr>
        <w:t>Сравните текст №2 с текстом №1. Что общего вы заметили? Какие различия в лексике, в построении предложений есть в текстах №1 и №2? Сфо</w:t>
      </w:r>
      <w:r w:rsidR="00351054">
        <w:rPr>
          <w:rFonts w:ascii="Times New Roman" w:hAnsi="Times New Roman" w:cs="Times New Roman"/>
          <w:i/>
          <w:sz w:val="28"/>
          <w:szCs w:val="28"/>
        </w:rPr>
        <w:t>рмулируйте, что общего у учебно-</w:t>
      </w:r>
      <w:r w:rsidRPr="00351054">
        <w:rPr>
          <w:rFonts w:ascii="Times New Roman" w:hAnsi="Times New Roman" w:cs="Times New Roman"/>
          <w:i/>
          <w:sz w:val="28"/>
          <w:szCs w:val="28"/>
        </w:rPr>
        <w:t xml:space="preserve">научных и научных текстов и чем они отличаются </w:t>
      </w:r>
      <w:proofErr w:type="gramStart"/>
      <w:r w:rsidRPr="00351054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351054">
        <w:rPr>
          <w:rFonts w:ascii="Times New Roman" w:hAnsi="Times New Roman" w:cs="Times New Roman"/>
          <w:i/>
          <w:sz w:val="28"/>
          <w:szCs w:val="28"/>
        </w:rPr>
        <w:t xml:space="preserve"> художественного.</w:t>
      </w:r>
    </w:p>
    <w:p w:rsidR="00956CC7" w:rsidRPr="00956CC7" w:rsidRDefault="00956CC7" w:rsidP="009B351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CC7">
        <w:rPr>
          <w:rFonts w:ascii="Times New Roman" w:hAnsi="Times New Roman" w:cs="Times New Roman"/>
          <w:sz w:val="28"/>
          <w:szCs w:val="28"/>
        </w:rPr>
        <w:t>Ежеурочные</w:t>
      </w:r>
      <w:proofErr w:type="spellEnd"/>
      <w:r w:rsidRPr="00956CC7">
        <w:rPr>
          <w:rFonts w:ascii="Times New Roman" w:hAnsi="Times New Roman" w:cs="Times New Roman"/>
          <w:sz w:val="28"/>
          <w:szCs w:val="28"/>
        </w:rPr>
        <w:t xml:space="preserve"> упражнения в использовании языковых средств выразительности формируют компетентность учащихся и позволяют оперативно и продуктивно проводить языковые наблюдения в условиях короткого этапа урока.</w:t>
      </w:r>
    </w:p>
    <w:p w:rsidR="00956CC7" w:rsidRPr="00956CC7" w:rsidRDefault="00956CC7" w:rsidP="009B351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Называя принципиальные направления в преподавании русского языка для формирования компетентности учащихся в использовании средств образной выразительности, хочу акцентировать следующее: все современные образовательные технологии преследуют одну общую цель обучения – это приобщение ученика к знанию, а не обучение.</w:t>
      </w:r>
    </w:p>
    <w:p w:rsidR="00956CC7" w:rsidRPr="00956CC7" w:rsidRDefault="00956CC7" w:rsidP="009B351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Поэтому основной целью всех названных выше видов речевой деятельности учащихся является формирование таких умений:</w:t>
      </w:r>
    </w:p>
    <w:p w:rsidR="00956CC7" w:rsidRPr="00956CC7" w:rsidRDefault="00956CC7" w:rsidP="009B351C">
      <w:pPr>
        <w:numPr>
          <w:ilvl w:val="0"/>
          <w:numId w:val="1"/>
        </w:numPr>
        <w:tabs>
          <w:tab w:val="clear" w:pos="435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приобщать к слову, а не учить слова;</w:t>
      </w:r>
    </w:p>
    <w:p w:rsidR="00956CC7" w:rsidRPr="00956CC7" w:rsidRDefault="00956CC7" w:rsidP="009B351C">
      <w:pPr>
        <w:numPr>
          <w:ilvl w:val="0"/>
          <w:numId w:val="1"/>
        </w:numPr>
        <w:tabs>
          <w:tab w:val="clear" w:pos="435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приобщать к языку, а не учить язык;</w:t>
      </w:r>
    </w:p>
    <w:p w:rsidR="00956CC7" w:rsidRPr="00956CC7" w:rsidRDefault="00956CC7" w:rsidP="009B351C">
      <w:pPr>
        <w:numPr>
          <w:ilvl w:val="0"/>
          <w:numId w:val="1"/>
        </w:numPr>
        <w:tabs>
          <w:tab w:val="clear" w:pos="435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CC7">
        <w:rPr>
          <w:rFonts w:ascii="Times New Roman" w:hAnsi="Times New Roman" w:cs="Times New Roman"/>
          <w:sz w:val="28"/>
          <w:szCs w:val="28"/>
        </w:rPr>
        <w:t>приобщать к анализу как к виду исследовательской деятельности, а не учить анализу ради анализа.</w:t>
      </w:r>
    </w:p>
    <w:p w:rsidR="00E64429" w:rsidRDefault="00E64429" w:rsidP="00956CC7">
      <w:pPr>
        <w:spacing w:after="0" w:line="240" w:lineRule="auto"/>
      </w:pPr>
    </w:p>
    <w:p w:rsidR="002A40BC" w:rsidRPr="002A40BC" w:rsidRDefault="002A40BC" w:rsidP="00956C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40BC">
        <w:rPr>
          <w:rFonts w:ascii="Times New Roman" w:hAnsi="Times New Roman" w:cs="Times New Roman"/>
          <w:i/>
          <w:sz w:val="24"/>
          <w:szCs w:val="24"/>
          <w:u w:val="single"/>
        </w:rPr>
        <w:t>Работа опубликована:</w:t>
      </w:r>
    </w:p>
    <w:p w:rsidR="002A40BC" w:rsidRPr="002A40BC" w:rsidRDefault="002A40BC" w:rsidP="002A40B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2A40BC">
        <w:rPr>
          <w:rFonts w:ascii="Times New Roman" w:hAnsi="Times New Roman"/>
          <w:i/>
          <w:sz w:val="24"/>
          <w:szCs w:val="24"/>
        </w:rPr>
        <w:t xml:space="preserve">Формирование языковой компетенции учащихся на основе использования средств художественной изобразительности (из опыта работы) // Материалы 9 </w:t>
      </w:r>
      <w:r w:rsidRPr="002A40BC">
        <w:rPr>
          <w:rFonts w:ascii="Times New Roman" w:hAnsi="Times New Roman"/>
          <w:b/>
          <w:i/>
          <w:sz w:val="24"/>
          <w:szCs w:val="24"/>
        </w:rPr>
        <w:t>Международной</w:t>
      </w:r>
      <w:r w:rsidRPr="002A40BC">
        <w:rPr>
          <w:rFonts w:ascii="Times New Roman" w:hAnsi="Times New Roman"/>
          <w:i/>
          <w:sz w:val="24"/>
          <w:szCs w:val="24"/>
        </w:rPr>
        <w:t xml:space="preserve"> научно-практической конференции «Теоретические и методологические проблемы современного образования» (</w:t>
      </w:r>
      <w:proofErr w:type="gramStart"/>
      <w:r w:rsidRPr="002A40BC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2A40BC">
        <w:rPr>
          <w:rFonts w:ascii="Times New Roman" w:hAnsi="Times New Roman"/>
          <w:i/>
          <w:sz w:val="24"/>
          <w:szCs w:val="24"/>
        </w:rPr>
        <w:t>. Москва) – М.: «Институт стратегических исследований», 2012. – С.28-32.</w:t>
      </w:r>
    </w:p>
    <w:p w:rsidR="002A40BC" w:rsidRPr="002A40BC" w:rsidRDefault="002A40BC" w:rsidP="00956CC7">
      <w:pPr>
        <w:spacing w:after="0" w:line="240" w:lineRule="auto"/>
        <w:rPr>
          <w:i/>
        </w:rPr>
      </w:pPr>
    </w:p>
    <w:sectPr w:rsidR="002A40BC" w:rsidRPr="002A40BC" w:rsidSect="009B351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62A"/>
    <w:multiLevelType w:val="hybridMultilevel"/>
    <w:tmpl w:val="81B45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67F79"/>
    <w:multiLevelType w:val="hybridMultilevel"/>
    <w:tmpl w:val="9DD815D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870ED"/>
    <w:multiLevelType w:val="hybridMultilevel"/>
    <w:tmpl w:val="4D182840"/>
    <w:lvl w:ilvl="0" w:tplc="A618573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10F12BB0"/>
    <w:multiLevelType w:val="hybridMultilevel"/>
    <w:tmpl w:val="C8944ED2"/>
    <w:lvl w:ilvl="0" w:tplc="CCBE28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1F8B5753"/>
    <w:multiLevelType w:val="hybridMultilevel"/>
    <w:tmpl w:val="8214C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841CA"/>
    <w:multiLevelType w:val="hybridMultilevel"/>
    <w:tmpl w:val="3986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95A38"/>
    <w:multiLevelType w:val="hybridMultilevel"/>
    <w:tmpl w:val="A3EC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7F6A07"/>
    <w:multiLevelType w:val="hybridMultilevel"/>
    <w:tmpl w:val="B15E0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442800"/>
    <w:multiLevelType w:val="hybridMultilevel"/>
    <w:tmpl w:val="73945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A7043C"/>
    <w:multiLevelType w:val="hybridMultilevel"/>
    <w:tmpl w:val="F7DC7A84"/>
    <w:lvl w:ilvl="0" w:tplc="B556309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A3855"/>
    <w:multiLevelType w:val="hybridMultilevel"/>
    <w:tmpl w:val="835C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DB30EBC"/>
    <w:multiLevelType w:val="hybridMultilevel"/>
    <w:tmpl w:val="03622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6CC7"/>
    <w:rsid w:val="00022D1B"/>
    <w:rsid w:val="000A05EB"/>
    <w:rsid w:val="001A66E4"/>
    <w:rsid w:val="002A40BC"/>
    <w:rsid w:val="00351054"/>
    <w:rsid w:val="0043281C"/>
    <w:rsid w:val="00444194"/>
    <w:rsid w:val="004C4B2B"/>
    <w:rsid w:val="00583E68"/>
    <w:rsid w:val="006F21F3"/>
    <w:rsid w:val="00740F34"/>
    <w:rsid w:val="00882CBC"/>
    <w:rsid w:val="008960DC"/>
    <w:rsid w:val="0091470F"/>
    <w:rsid w:val="00956CC7"/>
    <w:rsid w:val="00971C89"/>
    <w:rsid w:val="009B351C"/>
    <w:rsid w:val="009E7D8B"/>
    <w:rsid w:val="00AC5B98"/>
    <w:rsid w:val="00BF59CC"/>
    <w:rsid w:val="00C27640"/>
    <w:rsid w:val="00C41A37"/>
    <w:rsid w:val="00D0287B"/>
    <w:rsid w:val="00E64429"/>
    <w:rsid w:val="00E7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C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56CC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956CC7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56CC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956C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56CC7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956CC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56CC7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51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burts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3</cp:revision>
  <dcterms:created xsi:type="dcterms:W3CDTF">2012-04-19T13:33:00Z</dcterms:created>
  <dcterms:modified xsi:type="dcterms:W3CDTF">2013-01-31T11:32:00Z</dcterms:modified>
</cp:coreProperties>
</file>