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91" w:rsidRDefault="00C32173" w:rsidP="00702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игровой деятельности.</w:t>
      </w:r>
    </w:p>
    <w:p w:rsidR="00702812" w:rsidRDefault="00C32173" w:rsidP="00702812">
      <w:pPr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«Дидактические игры на развитие мелкой моторики рук».</w:t>
      </w:r>
      <w:bookmarkStart w:id="0" w:name="_GoBack"/>
      <w:bookmarkEnd w:id="0"/>
    </w:p>
    <w:p w:rsidR="00F14C74" w:rsidRPr="00F14C74" w:rsidRDefault="00F14C74" w:rsidP="00F14C74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"Ум ребенка находится на </w:t>
      </w:r>
      <w:r w:rsidRPr="00F14C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  <w:t>кончиках его пальцев"</w:t>
      </w:r>
      <w:r w:rsidRPr="00F14C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  <w:t>В. Сухомлинский.</w:t>
      </w:r>
      <w:r w:rsidRPr="00F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518" w:rsidRDefault="00E000EF" w:rsidP="009C551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первого года жизни</w:t>
      </w:r>
      <w:r w:rsidR="00391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(0-1г)</w:t>
      </w:r>
      <w:r w:rsidRPr="009C5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14C74" w:rsidRP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В этом </w:t>
      </w:r>
      <w:r w:rsidRP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</w:t>
      </w:r>
      <w:r w:rsidR="00F14C74" w:rsidRP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моторные </w:t>
      </w:r>
      <w:r w:rsidR="00F14C74" w:rsidRP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P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14C74" w:rsidRP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занятия</w:t>
      </w:r>
      <w:r w:rsidRP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</w:t>
      </w:r>
      <w:r w:rsidR="00F14C74" w:rsidRP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маленьким и пока еще не вполне умелы</w:t>
      </w:r>
      <w:r w:rsidRP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14C74" w:rsidRP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P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стать совершеннее. При использовании таких игр с детьми первого года жизни с</w:t>
      </w:r>
      <w:r w:rsidR="00F14C74" w:rsidRP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помнить, что развитие тонкой координации движений и ручной умелости предполагает известную степень зрелости структур головного мозга, от них зависит управление движениями руки, поэтому ни в коем случае нельзя ребёнка заставлять. </w:t>
      </w:r>
    </w:p>
    <w:p w:rsidR="00F14C74" w:rsidRDefault="00F14C74" w:rsidP="009C551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Достоинством игр на развитие мелкой моторики у детей </w:t>
      </w:r>
      <w:r w:rsid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года жизни </w:t>
      </w:r>
      <w:r w:rsidRPr="009C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то, что для их проведения не требуются какие-то специальных игрушки, пособия и т.п. В играх используются подручные материалы, которые есть в любом доме: прищепки, пуговицы, бусинки, крупа и т.д. </w:t>
      </w:r>
    </w:p>
    <w:p w:rsidR="009C5518" w:rsidRDefault="009C5518" w:rsidP="009C551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55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«Веселые помощники»</w:t>
      </w:r>
    </w:p>
    <w:p w:rsidR="00372FA6" w:rsidRDefault="009C5518" w:rsidP="009C551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Дидактические задачи.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Координировать движения рук ребенка, развивать мелкую моторику, вызывать желание, интерес у ребенка играть с мелкими предметами,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их поверхность.</w:t>
      </w:r>
    </w:p>
    <w:p w:rsidR="00372FA6" w:rsidRDefault="00372FA6" w:rsidP="009C551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Игровая задача.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что находиться в емкости.</w:t>
      </w:r>
    </w:p>
    <w:p w:rsidR="00372FA6" w:rsidRDefault="00372FA6" w:rsidP="009C551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Игровые действия.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Захватывание и отпускание предметов, сжимание кистью, надавливание, перемешивание.</w:t>
      </w:r>
    </w:p>
    <w:p w:rsidR="00372FA6" w:rsidRPr="00372FA6" w:rsidRDefault="00372FA6" w:rsidP="009C551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игры. </w:t>
      </w:r>
      <w:r w:rsidRPr="00372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выполняет разнообразные движения под руководством взрослого и самостоятельно.</w:t>
      </w:r>
    </w:p>
    <w:p w:rsidR="00372FA6" w:rsidRDefault="00372FA6" w:rsidP="009C551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Оборудование.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 для наполнителя, однородный наполнитель (песок, крупа, дробинки или любые мелкие предметы).</w:t>
      </w:r>
    </w:p>
    <w:p w:rsidR="00604423" w:rsidRDefault="00372FA6" w:rsidP="009C551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сидит, </w:t>
      </w:r>
      <w:r w:rsidR="0060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ним стоит сосуд с наполнителем.</w:t>
      </w:r>
    </w:p>
    <w:p w:rsidR="00604423" w:rsidRDefault="00604423" w:rsidP="00B52C4E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игры.</w:t>
      </w:r>
    </w:p>
    <w:p w:rsidR="00F14C74" w:rsidRDefault="00604423" w:rsidP="0060442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показывает ребенку сосуд и насыпает туда однородный наполнитель, вызывая своим действием у ребенка интерес к содержимому. </w:t>
      </w:r>
      <w:r w:rsidR="00F14C74" w:rsidRPr="0060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опускает кисти рук в сосуд, заполненный каким-либо однородным наполнителем (вода, песок, различные крупы, дробинки, любые мелкие предметы). 5 - 10 минут как бы перемешивает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изучает </w:t>
      </w:r>
      <w:r w:rsidR="00F14C74" w:rsidRPr="0060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содержимое. Затем ему предлагается сосуд с другой фактурой наполнителя.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запускает руки туда и начинает изучать содержимое в другой емкости. Игру можно сопровождать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небольшим стихотворением. Ребенку будет интересно, если взрослый тоже будет с ним месить, играть с содержимым, тем самым показывая, какие движения ручками целесообразно совершать при изучении мелких предметов.</w:t>
      </w:r>
    </w:p>
    <w:p w:rsidR="00604423" w:rsidRPr="00604423" w:rsidRDefault="00604423" w:rsidP="0060442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</w:t>
      </w:r>
      <w:r w:rsidR="00E90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ое художественное слово для сопровождения игры</w:t>
      </w:r>
    </w:p>
    <w:p w:rsidR="00F14C74" w:rsidRDefault="00E90E04" w:rsidP="00E90E0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Месим, </w:t>
      </w:r>
      <w:r w:rsidR="00F14C74" w:rsidRPr="00E90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месим тесто,</w:t>
      </w:r>
      <w:r w:rsidR="00F14C74" w:rsidRPr="00E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в печи место.</w:t>
      </w:r>
      <w:r w:rsidR="00F14C74" w:rsidRPr="00E90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-будут из 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Булочки и калачи</w:t>
      </w:r>
      <w:r w:rsidR="00F14C74" w:rsidRPr="00E90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E04" w:rsidRDefault="00E90E04" w:rsidP="00E90E0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E90E04" w:rsidRDefault="00E90E04" w:rsidP="00E90E0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мнем, мнем, мнем,</w:t>
      </w:r>
    </w:p>
    <w:p w:rsidR="00E90E04" w:rsidRDefault="00E90E04" w:rsidP="00E90E0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жмем, жмем, жмем.</w:t>
      </w:r>
    </w:p>
    <w:p w:rsidR="00E90E04" w:rsidRDefault="00E90E04" w:rsidP="00E90E0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мы напечем.</w:t>
      </w:r>
    </w:p>
    <w:p w:rsidR="00E90E04" w:rsidRDefault="00E90E04" w:rsidP="00E90E0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дальнейшем, к концу первого года жизни, данные стихотворения превращаются в пальчиковую игру, что тоже способствует развитию не только мелкой моторики рук, но и речевого аппарата.</w:t>
      </w:r>
    </w:p>
    <w:p w:rsidR="00E9185F" w:rsidRDefault="00E90E04" w:rsidP="00E9185F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данной игры у ребенка формируется понимание того, что предметы можно изучать не только на вкус, но и с помощью рук.</w:t>
      </w:r>
    </w:p>
    <w:p w:rsidR="00E90E04" w:rsidRDefault="00D3628A" w:rsidP="00E9185F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Игры второго года жизни</w:t>
      </w:r>
      <w:r w:rsidR="00391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(1-2г)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второму году ребенок уже вполне научился владеть своими ручками, координировать движения, различать предметы, поэтому игры на развитие моторики в данном возрасте усложняются. Для проведения игр в данном возрасте к уже используемому подручному материалу добавляются шнуровки, кубики, </w:t>
      </w:r>
      <w:r w:rsidR="00A14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 и фантазия взрослых.</w:t>
      </w:r>
    </w:p>
    <w:p w:rsidR="00A14CA6" w:rsidRDefault="00A14CA6" w:rsidP="00E90E0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Озорные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макарончики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A14CA6" w:rsidRDefault="00A14CA6" w:rsidP="00E90E0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Дидактические задачи.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ребенка сортировать предметы разной величины, развивать моторику, мышление. Воспитывать трудолюбие. </w:t>
      </w:r>
    </w:p>
    <w:p w:rsidR="00A14CA6" w:rsidRPr="00A14CA6" w:rsidRDefault="00A14CA6" w:rsidP="00E90E0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Игровая задача. </w:t>
      </w:r>
      <w:r w:rsidRPr="00A1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маме навести порядок.</w:t>
      </w:r>
    </w:p>
    <w:p w:rsidR="00A14CA6" w:rsidRDefault="00A14CA6" w:rsidP="00E90E0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Игровые действия.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Захватывание предметов, </w:t>
      </w:r>
      <w:r w:rsidR="00B52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их, сравнивание их по величине, сортирование.</w:t>
      </w:r>
    </w:p>
    <w:p w:rsidR="00B52C4E" w:rsidRDefault="00B52C4E" w:rsidP="00E90E0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заданию взрослого по очереди выполнять разнообразные действия: раскладывание, сортирование  макарон в две емкости. </w:t>
      </w:r>
    </w:p>
    <w:p w:rsidR="00B52C4E" w:rsidRDefault="00B52C4E" w:rsidP="00E90E0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Оборудование. Две емкости для макарон, макароны двух видов: крупные и мелкие.</w:t>
      </w:r>
    </w:p>
    <w:p w:rsidR="00B52C4E" w:rsidRDefault="00B52C4E" w:rsidP="00E90E0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детей. Дети сидят за столом. Предметы расположены на столе перед ними.</w:t>
      </w:r>
    </w:p>
    <w:p w:rsidR="00B52C4E" w:rsidRDefault="00B52C4E" w:rsidP="00B52C4E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</w:t>
      </w:r>
    </w:p>
    <w:p w:rsidR="0039133C" w:rsidRDefault="0039133C" w:rsidP="0039133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или взрослый, чтобы возбудить интерес детей, говорит о том, что она или какой-либо персонаж рассыпала случайно макароны, и они теперь все перемешались, а ей надо готовить обед для гостей. Предлагает детям помочь ей рассортировать макароны по размеру большие и маленькие.</w:t>
      </w:r>
    </w:p>
    <w:p w:rsidR="0039133C" w:rsidRDefault="0039133C" w:rsidP="0039133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требует внимания, ловких движений, их координации.</w:t>
      </w:r>
    </w:p>
    <w:p w:rsidR="0039133C" w:rsidRDefault="0039133C" w:rsidP="0039133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взрослый может сделать акцент на том, что мне помогал не только ты, но и твои ручки. Так у ребенка будет формироваться желание больше работать руками.</w:t>
      </w:r>
    </w:p>
    <w:p w:rsidR="00470EB1" w:rsidRDefault="00470EB1" w:rsidP="0039133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B1" w:rsidRDefault="00470EB1" w:rsidP="0039133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B1" w:rsidRDefault="0039133C" w:rsidP="00470EB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Игры третьего года жизни (</w:t>
      </w:r>
      <w:r w:rsidR="00F86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младшая группа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9185F" w:rsidRPr="00470EB1" w:rsidRDefault="00E9185F" w:rsidP="00470EB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в этой группе проводятся небольшими группами, длительность игры 3-5 минут. Воспитатель учит обращать внимание на игрушки, предметы обихода, называть цвет, форму, размер. Игры проводятся с предметами обихода, природными материалами. </w:t>
      </w:r>
    </w:p>
    <w:p w:rsidR="0039133C" w:rsidRDefault="0039133C" w:rsidP="0039133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году жизни данную </w:t>
      </w:r>
      <w:r w:rsidRPr="003913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игру «Озорные </w:t>
      </w:r>
      <w:proofErr w:type="spellStart"/>
      <w:r w:rsidRPr="003913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макарончики</w:t>
      </w:r>
      <w:proofErr w:type="spellEnd"/>
      <w:r w:rsidRPr="003913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усложняем добавлением шнуровки</w:t>
      </w:r>
      <w:r w:rsidR="00CC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3B87" w:rsidRDefault="00CC3B87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Дидактические задачи.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ребенка сортировать и чередовать предметы разной величины, развивать моторику, мышление. Воспитывать трудолюбие. </w:t>
      </w:r>
    </w:p>
    <w:p w:rsidR="00CC3B87" w:rsidRPr="00A14CA6" w:rsidRDefault="00CC3B87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Игровая задача.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бусы для мамы</w:t>
      </w:r>
      <w:r w:rsidRPr="00A14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B87" w:rsidRDefault="00CC3B87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Игровые действия.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Захватывание предметов, рассматривание их, сравнивание их по величине, сортирование, нанизывание на шнурок поочередно: большой - маленький</w:t>
      </w:r>
    </w:p>
    <w:p w:rsidR="00CC3B87" w:rsidRDefault="00CC3B87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заданию взрослого по очереди выполнять разнообразные действия: раскладывание, сортирование  макарон в две емкости, нанизывание их на шнурок, чередуя большие и маленькие. </w:t>
      </w:r>
    </w:p>
    <w:p w:rsidR="00CC3B87" w:rsidRDefault="00CC3B87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Оборудование. Две емкости для макарон, макароны двух видов: крупные и мелкие, шнурок.</w:t>
      </w:r>
    </w:p>
    <w:p w:rsidR="00CC3B87" w:rsidRDefault="00CC3B87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детей. Дети сидят за столом. Предметы расположены на столе перед ними.</w:t>
      </w:r>
    </w:p>
    <w:p w:rsidR="00CC3B87" w:rsidRDefault="00CC3B87" w:rsidP="00CC3B87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</w:t>
      </w:r>
    </w:p>
    <w:p w:rsidR="00CC3B87" w:rsidRDefault="00CC3B87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или взрослый, чтобы возбудить интерес детей, говорит о том, что она хочет сделать подарок для мамы. Необычный подарок – бусы  из макарон больших и маленьких. Но они рассыпались и перемешались. Предлагает детям помочь ей рассортировать макароны по размеру большие и маленькие и вместе с ней сделать бусы</w:t>
      </w:r>
      <w:r w:rsidR="00D93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B87" w:rsidRDefault="00CC3B87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требует внимания, ловких движений, их координации.</w:t>
      </w:r>
    </w:p>
    <w:p w:rsidR="00D93FBD" w:rsidRDefault="00CC3B87" w:rsidP="00E9185F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заключении взрослый </w:t>
      </w:r>
      <w:r w:rsidR="00D9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делает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 на том, что </w:t>
      </w:r>
      <w:r w:rsidR="00D93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помогал</w:t>
      </w:r>
      <w:r w:rsidR="00D93F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D93F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ручки, но и глазки.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у ребенка будет формироваться </w:t>
      </w:r>
      <w:r w:rsidR="00D93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помощниках человека для труда.</w:t>
      </w:r>
    </w:p>
    <w:p w:rsidR="00D93FBD" w:rsidRDefault="004A597F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четвертого года жизни (</w:t>
      </w:r>
      <w:r w:rsidR="00F86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младшая группа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E213D1" w:rsidRDefault="00E213D1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воспитании и организации жизни и деятельности детей на четвертом году жизни дидактические игры на развитие моторики занимают еще большее место. </w:t>
      </w:r>
    </w:p>
    <w:p w:rsidR="00E213D1" w:rsidRDefault="00E213D1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игр воспитатель и в этой группе привлекает внимание детей к предметам и их качествам; учит различать предметы по цвету</w:t>
      </w:r>
      <w:r w:rsid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форме, размеру, количеству, отношению одних предметов к другим, расположению их в пространстве.</w:t>
      </w:r>
    </w:p>
    <w:p w:rsidR="00C175BB" w:rsidRDefault="00C175BB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младшей группе проводятся игры с более сложными правилами и игровыми действиями, которые основаны</w:t>
      </w:r>
      <w:r w:rsidR="005B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не только на подражательных, но и на самостоятельных действиях детей.</w:t>
      </w:r>
    </w:p>
    <w:p w:rsidR="005B3F47" w:rsidRDefault="005B3F47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игры возрастает до 8-10 минут.</w:t>
      </w:r>
    </w:p>
    <w:p w:rsidR="005B3F47" w:rsidRDefault="00163172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«Нарядная куколка»</w:t>
      </w:r>
    </w:p>
    <w:p w:rsidR="00163172" w:rsidRDefault="00163172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Дидактические задачи.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детей в назывании предмета, его цвета, развитие речи и упражнение в применении слов в разных грамматических формах. Развивать моторику, мыслительные процессы. Воспитывать желание выглядеть </w:t>
      </w:r>
      <w:r w:rsidR="00DB7F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аккуратно, следить за своим внешним видом.</w:t>
      </w:r>
    </w:p>
    <w:p w:rsidR="00DB7F6E" w:rsidRDefault="00DB7F6E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Игровая задача.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Одеть куколку, чтобы она была нарядной.</w:t>
      </w:r>
    </w:p>
    <w:p w:rsidR="00DB7F6E" w:rsidRDefault="00DB7F6E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Игровые действия.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одежду, одевать куколку, застегивать пуговицы, завязывать шнурочки.</w:t>
      </w:r>
    </w:p>
    <w:p w:rsidR="00DB7F6E" w:rsidRDefault="00DB7F6E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слушать воспитателя, отвечать на его вопросы, последовательно выполнять предложенные им действия.</w:t>
      </w:r>
    </w:p>
    <w:p w:rsidR="00DB7F6E" w:rsidRDefault="00DB7F6E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Оборудование.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Куклы, одежда для них.</w:t>
      </w:r>
    </w:p>
    <w:p w:rsidR="00DB7F6E" w:rsidRDefault="00DB7F6E" w:rsidP="00DB7F6E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</w:t>
      </w:r>
    </w:p>
    <w:p w:rsidR="00DB7F6E" w:rsidRDefault="00DB7F6E" w:rsidP="00DB7F6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детьми на столике или </w:t>
      </w:r>
      <w:r w:rsidR="008F0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 куклы.</w:t>
      </w:r>
    </w:p>
    <w:p w:rsidR="008F0EF2" w:rsidRDefault="008F0EF2" w:rsidP="00DB7F6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Обращаясь ко всем детям, воспитатель спрашивает: «Какого цвета платье выберем для куклы Оли?» После общего вопроса задается вопрос отдельным детям. «Наташа, ты какого цвета платье хочешь выбрать для куклы? А ты, Нина?</w:t>
      </w:r>
      <w:r w:rsidR="00EA4E2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 При активном участии детей выбирается платье для каждой куклы.</w:t>
      </w:r>
    </w:p>
    <w:p w:rsidR="00EA4E22" w:rsidRDefault="00EA4E22" w:rsidP="00DB7F6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сравнивает платья кукол и обращает внимание на то, какие они красивые.</w:t>
      </w:r>
    </w:p>
    <w:p w:rsidR="00EA4E22" w:rsidRDefault="00EA4E22" w:rsidP="00DB7F6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Платья надеваются на кукол детьми, дети застегивают пуговички, завязывают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Целесообразно на некоторых платьях сделать вместо пуговиц шнуровки. Потом так же подбираются переднички, косыночки, тапочки.</w:t>
      </w:r>
    </w:p>
    <w:p w:rsidR="00EA4E22" w:rsidRDefault="00EA4E22" w:rsidP="00DB7F6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одежду на куколок надевают сами дети; воспитатель следит за процессом.</w:t>
      </w:r>
    </w:p>
    <w:p w:rsidR="00EA4E22" w:rsidRDefault="00EA4E22" w:rsidP="00DB7F6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данной игре у детей происходит не только развитие мелкой моторики, но и формирование нравственных качеств и культурно-гигиенических навыков.</w:t>
      </w:r>
    </w:p>
    <w:p w:rsidR="00F86315" w:rsidRDefault="00F86315" w:rsidP="00DB7F6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пятого года жизни (средняя группа)</w:t>
      </w:r>
    </w:p>
    <w:p w:rsidR="00C7649B" w:rsidRDefault="00C7649B" w:rsidP="00DB7F6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пятому году жизни в результате воспитания, обучения и непосредственного опыта у детей накапливается большой запас конкретных представлений. Ребенок приобретает первичные умения «распоряжаться знаниями», т.е. применять их в разных условиях. В средней группе уже возможны </w:t>
      </w:r>
      <w:r w:rsidR="00BD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требующие воспроизведения ранее усвоенных знаний, их связи с </w:t>
      </w:r>
      <w:proofErr w:type="gramStart"/>
      <w:r w:rsidR="00BD5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="00BD5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6F2" w:rsidRDefault="00BD56F2" w:rsidP="00DB7F6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«Бусы»</w:t>
      </w:r>
    </w:p>
    <w:p w:rsidR="00C7649B" w:rsidRDefault="00BD56F2" w:rsidP="00BD56F2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Дидактические задачи </w:t>
      </w:r>
      <w:r w:rsidR="00C7649B" w:rsidRPr="00BD56F2">
        <w:rPr>
          <w:rFonts w:ascii="Times New Roman" w:hAnsi="Times New Roman" w:cs="Times New Roman"/>
          <w:sz w:val="28"/>
          <w:szCs w:val="28"/>
        </w:rPr>
        <w:t xml:space="preserve">укрепление и развитие мелкой моторики, зрительно – моторной координации; различение предметов по форме, цвету и материалу; развитие концентрации внимания; развитие усидчивости, аккуратности, детского творчества, чувства прекрасного в своей работе и работе других детей; обучение приемам работы по образцу и создания собственного изделия. </w:t>
      </w:r>
    </w:p>
    <w:p w:rsidR="00BD56F2" w:rsidRDefault="00BD56F2" w:rsidP="00BD56F2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Игровая задача </w:t>
      </w:r>
      <w:r>
        <w:rPr>
          <w:rFonts w:ascii="Times New Roman" w:hAnsi="Times New Roman" w:cs="Times New Roman"/>
          <w:sz w:val="28"/>
          <w:szCs w:val="28"/>
        </w:rPr>
        <w:t>изготовить бусы</w:t>
      </w:r>
    </w:p>
    <w:p w:rsidR="00BD56F2" w:rsidRDefault="00BD56F2" w:rsidP="00BD56F2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Игровые действия. </w:t>
      </w:r>
      <w:r>
        <w:rPr>
          <w:rFonts w:ascii="Times New Roman" w:hAnsi="Times New Roman" w:cs="Times New Roman"/>
          <w:sz w:val="28"/>
          <w:szCs w:val="28"/>
        </w:rPr>
        <w:t>Захватывание предметов, собирание мелких предметов с помощью пальцев, нанизывание их на нить.</w:t>
      </w:r>
    </w:p>
    <w:p w:rsidR="00BD56F2" w:rsidRDefault="00BD56F2" w:rsidP="00BD56F2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Правила игры. </w:t>
      </w:r>
      <w:r>
        <w:rPr>
          <w:rFonts w:ascii="Times New Roman" w:hAnsi="Times New Roman" w:cs="Times New Roman"/>
          <w:sz w:val="28"/>
          <w:szCs w:val="28"/>
        </w:rPr>
        <w:t>По заданию воспитателя по очереди выполнять разнообразные действия</w:t>
      </w:r>
      <w:r w:rsidR="006C4848">
        <w:rPr>
          <w:rFonts w:ascii="Times New Roman" w:hAnsi="Times New Roman" w:cs="Times New Roman"/>
          <w:sz w:val="28"/>
          <w:szCs w:val="28"/>
        </w:rPr>
        <w:t>.</w:t>
      </w:r>
    </w:p>
    <w:p w:rsidR="006C4848" w:rsidRDefault="006C4848" w:rsidP="006C484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C48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4848">
        <w:rPr>
          <w:rFonts w:ascii="Times New Roman" w:hAnsi="Times New Roman" w:cs="Times New Roman"/>
          <w:sz w:val="28"/>
          <w:szCs w:val="28"/>
        </w:rPr>
        <w:t>уговицы различной величины и цвета; бусинки разной формы, величины, материала; проволока, леска, тонкая нитка (ирис, ножницы, шкатулки для хранения инвентаря.</w:t>
      </w:r>
    </w:p>
    <w:p w:rsidR="006C4848" w:rsidRDefault="006C4848" w:rsidP="006C4848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C7649B" w:rsidRDefault="00C7649B" w:rsidP="006C484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848">
        <w:rPr>
          <w:rFonts w:ascii="Times New Roman" w:hAnsi="Times New Roman" w:cs="Times New Roman"/>
          <w:sz w:val="28"/>
          <w:szCs w:val="28"/>
        </w:rPr>
        <w:t xml:space="preserve">Ведущий предлагает ребёнку сделать бусы. Можно предложить сделать бусы по образцу, а пуговицы подобрать по форме и цвету. Возможно, и сам ребёнок может предложить свой вариант изготовления бус. Предварительно преподаватель показывает ребятам образцы изделий. Можно предложить различные схемы чередования бусинок, пуговиц в зависимости от цвета, формы и величины. Воспитатель показывает способы закрепления бус, расчета нужной длины лески для создания определенного изделия. </w:t>
      </w:r>
    </w:p>
    <w:p w:rsidR="006C4848" w:rsidRDefault="006C4848" w:rsidP="006C484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шестого года жизни (старшая группа)</w:t>
      </w:r>
    </w:p>
    <w:p w:rsidR="006C4848" w:rsidRDefault="006C4848" w:rsidP="006C484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в старшей группе направлены уже не только на наглядно-чувственное ознакомление с предметами, их свойствами и качествами, но и отражают жизненные явления, более обобщенные и сложные по своему содержанию. </w:t>
      </w:r>
    </w:p>
    <w:p w:rsidR="006C4848" w:rsidRDefault="006C4848" w:rsidP="006C484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основаны не только на применении знаний, но и содержат в себе возможность добывания знаний в процессе игры</w:t>
      </w:r>
      <w:r w:rsidR="00A93CB7">
        <w:rPr>
          <w:rFonts w:ascii="Times New Roman" w:hAnsi="Times New Roman" w:cs="Times New Roman"/>
          <w:sz w:val="28"/>
          <w:szCs w:val="28"/>
        </w:rPr>
        <w:t>, решения задач.</w:t>
      </w:r>
    </w:p>
    <w:p w:rsidR="00A93CB7" w:rsidRDefault="00A93CB7" w:rsidP="006C484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«Наши помощники»</w:t>
      </w:r>
    </w:p>
    <w:p w:rsidR="00A93CB7" w:rsidRDefault="00A93CB7" w:rsidP="006C484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Дидактические задачи.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о том, что человек делает много разных нужных вещей, придумывает умные машины; помощниками человека являются знания, руки, инструменты, машины. </w:t>
      </w:r>
    </w:p>
    <w:p w:rsidR="00A93CB7" w:rsidRDefault="00A93CB7" w:rsidP="00A93CB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 помощниками ум, способность обдумать, как лучше выполнить работу, какой выбрать материал, использовать инструмент, продумать, с чего начать работу и чем закончить.</w:t>
      </w:r>
    </w:p>
    <w:p w:rsidR="00A93CB7" w:rsidRDefault="00A93CB7" w:rsidP="006C484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Игровая задача. </w:t>
      </w:r>
      <w:r>
        <w:rPr>
          <w:rFonts w:ascii="Times New Roman" w:hAnsi="Times New Roman" w:cs="Times New Roman"/>
          <w:sz w:val="28"/>
          <w:szCs w:val="28"/>
        </w:rPr>
        <w:t>Узнать, какие помощники помогают человеку в труде.</w:t>
      </w:r>
    </w:p>
    <w:p w:rsidR="00A93CB7" w:rsidRDefault="00A93CB7" w:rsidP="006C484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Игровые действия. </w:t>
      </w:r>
      <w:r w:rsidRPr="00A93CB7">
        <w:rPr>
          <w:rFonts w:ascii="Times New Roman" w:hAnsi="Times New Roman" w:cs="Times New Roman"/>
          <w:sz w:val="28"/>
          <w:szCs w:val="28"/>
        </w:rPr>
        <w:t xml:space="preserve">Удаление и приближение, захватывание </w:t>
      </w:r>
      <w:r>
        <w:rPr>
          <w:rFonts w:ascii="Times New Roman" w:hAnsi="Times New Roman" w:cs="Times New Roman"/>
          <w:sz w:val="28"/>
          <w:szCs w:val="28"/>
        </w:rPr>
        <w:t>и отталкивание предметов</w:t>
      </w:r>
      <w:r w:rsidR="00655C51">
        <w:rPr>
          <w:rFonts w:ascii="Times New Roman" w:hAnsi="Times New Roman" w:cs="Times New Roman"/>
          <w:sz w:val="28"/>
          <w:szCs w:val="28"/>
        </w:rPr>
        <w:t>, сжимание кистью, надавливание, собирание мелких вещей с помощью пальцев; веселые упражнения для рук, игра «Бирюльки».</w:t>
      </w:r>
    </w:p>
    <w:p w:rsidR="00655C51" w:rsidRDefault="00655C51" w:rsidP="006C484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C51">
        <w:rPr>
          <w:rFonts w:ascii="Times New Roman" w:hAnsi="Times New Roman" w:cs="Times New Roman"/>
          <w:i/>
          <w:sz w:val="28"/>
          <w:szCs w:val="28"/>
        </w:rPr>
        <w:t xml:space="preserve">Правила игры. </w:t>
      </w:r>
      <w:r>
        <w:rPr>
          <w:rFonts w:ascii="Times New Roman" w:hAnsi="Times New Roman" w:cs="Times New Roman"/>
          <w:sz w:val="28"/>
          <w:szCs w:val="28"/>
        </w:rPr>
        <w:t>По заданию воспитателя по очереди выполняют разнообразные действия.</w:t>
      </w:r>
    </w:p>
    <w:p w:rsidR="00655C51" w:rsidRDefault="00655C51" w:rsidP="006C484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Оборудование. </w:t>
      </w:r>
      <w:r>
        <w:rPr>
          <w:rFonts w:ascii="Times New Roman" w:hAnsi="Times New Roman" w:cs="Times New Roman"/>
          <w:sz w:val="28"/>
          <w:szCs w:val="28"/>
        </w:rPr>
        <w:t xml:space="preserve"> Набор предметов для действия правой и левой рукой. Игра «Бирюльки».</w:t>
      </w:r>
    </w:p>
    <w:p w:rsidR="00655C51" w:rsidRDefault="00655C51" w:rsidP="006C484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Организация детей. </w:t>
      </w:r>
      <w:r>
        <w:rPr>
          <w:rFonts w:ascii="Times New Roman" w:hAnsi="Times New Roman" w:cs="Times New Roman"/>
          <w:sz w:val="28"/>
          <w:szCs w:val="28"/>
        </w:rPr>
        <w:t>Дети сидят вокруг сдвинутых столов. Вещи расположены на столе, мелкие вещи -  на подносиках.</w:t>
      </w:r>
    </w:p>
    <w:p w:rsidR="00655C51" w:rsidRDefault="00655C51" w:rsidP="00655C51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655C51" w:rsidRDefault="00655C51" w:rsidP="00655C5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чтобы возбудить интерес детей, говорит о том, что человек делает много необходимых вещей, придумывает умные машины, приборы. Работая, он использует своих помощников. Воспитатель предлагает подумать, каких помощников для труда имеет человек. При затруднении можно поставить наводящие вопросы: «Чем берут вещи, держат инструменты, переставляют с одного места на другое?»</w:t>
      </w:r>
    </w:p>
    <w:p w:rsidR="00655C51" w:rsidRDefault="00655C51" w:rsidP="00655C5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раскрывает роль каждой руки: правая – работница,</w:t>
      </w:r>
      <w:r w:rsidR="00AF0F36">
        <w:rPr>
          <w:rFonts w:ascii="Times New Roman" w:hAnsi="Times New Roman" w:cs="Times New Roman"/>
          <w:sz w:val="28"/>
          <w:szCs w:val="28"/>
        </w:rPr>
        <w:t xml:space="preserve"> левая – помощница. Просит подать что-либо и спрашивает: что же помогло подать вещь? Предлагает взять детям по карандашу и поставить их в стаканчик, узнать из какого материала сделаны шар и мячик. Пояснить, почему узнали (с помощью кистью руки).</w:t>
      </w:r>
    </w:p>
    <w:p w:rsidR="00AF0F36" w:rsidRDefault="00AF0F36" w:rsidP="00655C5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помощью кисти руки по предложению воспитателя пробуют собрать очень мелкие предметы (пуговицы, маленькие бусинки и т.д.) и все приходят к выводу, что мелкие вещи можно собрать только пальцами, а при нанизывании бусин, надевании колец на шнур убеждаются в том, что правая рука работает, а левая помогает, поддерживает. </w:t>
      </w:r>
    </w:p>
    <w:p w:rsidR="00AF0F36" w:rsidRDefault="00AF0F36" w:rsidP="00655C5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на всем протяжении строится на разнообразных действиях детей руками, пальцами рук. </w:t>
      </w:r>
    </w:p>
    <w:p w:rsidR="00AF0F36" w:rsidRDefault="00AF0F36" w:rsidP="00655C5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дети играют в игру «Бирюльки». Игра требует внимания, сообразительности, ловких движений, их координации. Дети делятся на две команды. Выигрывает та, которая раньше другой растащит бирюльки или заменяющие их мелкие вещи (пуговицы, желуди, бусинки).</w:t>
      </w:r>
    </w:p>
    <w:p w:rsidR="00AF0F36" w:rsidRDefault="004A40B3" w:rsidP="00655C5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седьмого года жизни (подготовительная к школе группа).</w:t>
      </w:r>
    </w:p>
    <w:p w:rsidR="00E9185F" w:rsidRPr="00E9185F" w:rsidRDefault="00E9185F" w:rsidP="00655C5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этого возраста содействуют реализации накопленных навыков и умений координировать  движения пальцев.  Здесь большое место занимают игры на развитие мелкой мускулатуры пальцев, координацию мелких движений, что очень важно для подготовки руки к письму.</w:t>
      </w:r>
    </w:p>
    <w:p w:rsidR="009A6C3B" w:rsidRPr="009A6C3B" w:rsidRDefault="009A6C3B" w:rsidP="00E9185F">
      <w:pPr>
        <w:spacing w:before="100" w:beforeAutospacing="1" w:after="100" w:afterAutospacing="1" w:line="240" w:lineRule="auto"/>
        <w:ind w:firstLine="567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C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«Вышивальщицы»</w:t>
      </w:r>
    </w:p>
    <w:p w:rsidR="009A6C3B" w:rsidRDefault="009A6C3B" w:rsidP="00E918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Дидактические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6C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и развитие мелкой моторики, развитие аккуратности, точности и быстроты движений пальцев рук; развитие концентрированности внимания; обучение основным приёмам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с иглой (шов вперед иголку)</w:t>
      </w:r>
      <w:r w:rsidRPr="009A6C3B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развитие зрительно – моторной координации.</w:t>
      </w:r>
    </w:p>
    <w:p w:rsidR="009A6C3B" w:rsidRDefault="009A6C3B" w:rsidP="00E918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Игровая задача.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Вышить узор.</w:t>
      </w:r>
    </w:p>
    <w:p w:rsidR="009A6C3B" w:rsidRDefault="009A6C3B" w:rsidP="00E918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Игровые действия.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Вышивание</w:t>
      </w:r>
    </w:p>
    <w:p w:rsidR="009A6C3B" w:rsidRDefault="009A6C3B" w:rsidP="00E918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игры.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 заданию воспитателя действия.</w:t>
      </w:r>
    </w:p>
    <w:p w:rsidR="009A6C3B" w:rsidRDefault="009A6C3B" w:rsidP="00E918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Оборудование.</w:t>
      </w:r>
      <w:r w:rsidRPr="009A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шкатулке лежат листки картона с нарисованными на них линиями. Есть простые рисунки, есть более сложные. На линиях пробиты отрезки, по которым пройдет иголка с ниткой; клубки шерстяных ниток, 1-2 портняжных иголки. </w:t>
      </w:r>
    </w:p>
    <w:p w:rsidR="009A6C3B" w:rsidRPr="009A6C3B" w:rsidRDefault="009A6C3B" w:rsidP="009A6C3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</w:t>
      </w:r>
    </w:p>
    <w:p w:rsidR="009A6C3B" w:rsidRPr="009A6C3B" w:rsidRDefault="009A6C3B" w:rsidP="009A6C3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рассказывает о вышивальщицах.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A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различные вышивки и предлагает ребёнку поиграть в вышивание, объясняя, как вышивают. Затем ребёнок берёт иглу и вставляет нитку в ушко иголки. На первых порах в этом ему помогает взрослый. Позже он это делает самостоятельно. Концы нити соединяют и завязывают в узелок. </w:t>
      </w:r>
      <w:proofErr w:type="gramStart"/>
      <w:r w:rsidRPr="009A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Pr="009A6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ребёнок делает стежки на картонках с отверстиями (для облегчения можно использовать шнурок, продевая иглу то вверх, то вниз. </w:t>
      </w:r>
      <w:proofErr w:type="gramEnd"/>
    </w:p>
    <w:p w:rsidR="004A40B3" w:rsidRPr="004A40B3" w:rsidRDefault="004A40B3" w:rsidP="00655C5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C51" w:rsidRPr="00655C51" w:rsidRDefault="00655C51" w:rsidP="006C484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6E" w:rsidRPr="006C4848" w:rsidRDefault="00DB7F6E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7F" w:rsidRPr="004A597F" w:rsidRDefault="004A597F" w:rsidP="00CC3B87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7F" w:rsidRPr="004A597F" w:rsidRDefault="004A597F" w:rsidP="004A5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97F" w:rsidRPr="004A597F" w:rsidRDefault="004A597F" w:rsidP="004A5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3B87" w:rsidRPr="0039133C" w:rsidRDefault="00CC3B87" w:rsidP="0039133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4E" w:rsidRPr="00B52C4E" w:rsidRDefault="00B52C4E" w:rsidP="00E90E0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4CA6" w:rsidRPr="00A14CA6" w:rsidRDefault="00A14CA6" w:rsidP="00E90E0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14C74" w:rsidRPr="00F14C74" w:rsidRDefault="00F14C74" w:rsidP="006A2E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14C74" w:rsidRPr="00F1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F2D"/>
    <w:multiLevelType w:val="hybridMultilevel"/>
    <w:tmpl w:val="3FDC3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77F4"/>
    <w:multiLevelType w:val="multilevel"/>
    <w:tmpl w:val="432A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5674D"/>
    <w:multiLevelType w:val="hybridMultilevel"/>
    <w:tmpl w:val="8876B4F8"/>
    <w:lvl w:ilvl="0" w:tplc="FE8A7A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A4A86"/>
    <w:multiLevelType w:val="hybridMultilevel"/>
    <w:tmpl w:val="D4A2EF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A2"/>
    <w:rsid w:val="001373EA"/>
    <w:rsid w:val="00163172"/>
    <w:rsid w:val="001A54AC"/>
    <w:rsid w:val="001D1DA2"/>
    <w:rsid w:val="002D17F1"/>
    <w:rsid w:val="00372FA6"/>
    <w:rsid w:val="0039133C"/>
    <w:rsid w:val="00470EB1"/>
    <w:rsid w:val="004A40B3"/>
    <w:rsid w:val="004A597F"/>
    <w:rsid w:val="00511EB4"/>
    <w:rsid w:val="00551E2B"/>
    <w:rsid w:val="005B3F47"/>
    <w:rsid w:val="00604423"/>
    <w:rsid w:val="00655C51"/>
    <w:rsid w:val="006A2E91"/>
    <w:rsid w:val="006C4848"/>
    <w:rsid w:val="00702812"/>
    <w:rsid w:val="008F0EF2"/>
    <w:rsid w:val="009A6C3B"/>
    <w:rsid w:val="009C5518"/>
    <w:rsid w:val="00A14CA6"/>
    <w:rsid w:val="00A93CB7"/>
    <w:rsid w:val="00AF0F36"/>
    <w:rsid w:val="00B52C4E"/>
    <w:rsid w:val="00BD56F2"/>
    <w:rsid w:val="00C175BB"/>
    <w:rsid w:val="00C32173"/>
    <w:rsid w:val="00C7649B"/>
    <w:rsid w:val="00CC3B87"/>
    <w:rsid w:val="00D3628A"/>
    <w:rsid w:val="00D93FBD"/>
    <w:rsid w:val="00DB7F6E"/>
    <w:rsid w:val="00E000EF"/>
    <w:rsid w:val="00E213D1"/>
    <w:rsid w:val="00E90E04"/>
    <w:rsid w:val="00E9185F"/>
    <w:rsid w:val="00E93F85"/>
    <w:rsid w:val="00EA4E22"/>
    <w:rsid w:val="00F14C74"/>
    <w:rsid w:val="00F8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7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764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7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76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10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2012-10-14T12:30:00Z</dcterms:created>
  <dcterms:modified xsi:type="dcterms:W3CDTF">2012-10-25T01:44:00Z</dcterms:modified>
</cp:coreProperties>
</file>