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F0B" w:rsidRDefault="00DE4B00" w:rsidP="00B1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B00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а&quot; Заплатки&quot;."/>
          </v:shape>
        </w:pict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005C8E">
        <w:rPr>
          <w:rFonts w:ascii="Times New Roman" w:hAnsi="Times New Roman" w:cs="Times New Roman"/>
          <w:b/>
          <w:sz w:val="28"/>
          <w:szCs w:val="28"/>
        </w:rPr>
        <w:t>Цель:</w:t>
      </w:r>
      <w:r w:rsidR="00DA6F1E">
        <w:rPr>
          <w:rFonts w:ascii="Times New Roman" w:hAnsi="Times New Roman" w:cs="Times New Roman"/>
          <w:sz w:val="28"/>
          <w:szCs w:val="28"/>
        </w:rPr>
        <w:t xml:space="preserve"> </w:t>
      </w:r>
      <w:r w:rsidRPr="00A60941">
        <w:rPr>
          <w:rFonts w:ascii="Times New Roman" w:hAnsi="Times New Roman" w:cs="Times New Roman"/>
          <w:sz w:val="28"/>
          <w:szCs w:val="28"/>
        </w:rPr>
        <w:t xml:space="preserve">Развитие внимания, логического мышления, закрепление знаний о геометрических фигурах. </w:t>
      </w:r>
    </w:p>
    <w:p w:rsidR="00F24EA5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DA6F1E" w:rsidRDefault="00DA6F1E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40" cy="3971925"/>
            <wp:effectExtent l="19050" t="0" r="381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1E" w:rsidRPr="00A60941" w:rsidRDefault="00DA6F1E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Дети очень любят сказки. И мы сочинили сказку про художника, который очень любил рисовать. Однажды он увлёкся так своей работой, что не заметил, как испачкал свой свитер. Нужно помочь художнику привести себя в порядок. Дети с удовольствием включаются в игру. </w:t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Для того, чтобы картинку можно было использовать неоднократно лучше её заламинировать или обклеить скотчем. </w:t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6140" cy="45415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DA6F1E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Вырезаем из белого картона фигуры, обклеивает тоже скотчем и наклеиваем на свитер. Это следы от краски. Затем вырезаем из зелёного картона заплатки, вновь обклеиваем скотчем, и чтобы они не потерялись, я креплю их с помощью двухстороннего скотча на узкий планшет. </w:t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066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0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Игра готова к использованию. Можно фигуры просто накладывать друг на друга, а можно закреплять на двухсторонний скотч. </w:t>
      </w:r>
    </w:p>
    <w:p w:rsidR="00B16F0B" w:rsidRDefault="00DE4B00" w:rsidP="00F24EA5">
      <w:pPr>
        <w:rPr>
          <w:rFonts w:ascii="Times New Roman" w:hAnsi="Times New Roman" w:cs="Times New Roman"/>
          <w:sz w:val="28"/>
          <w:szCs w:val="28"/>
        </w:rPr>
      </w:pPr>
      <w:r w:rsidRPr="00DE4B0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136" style="width:431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а &quot;Что в кастрюле у повара? &quot;"/>
          </v:shape>
        </w:pict>
      </w:r>
    </w:p>
    <w:p w:rsidR="00A86B42" w:rsidRDefault="00A86B42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005C8E">
        <w:rPr>
          <w:rFonts w:ascii="Times New Roman" w:hAnsi="Times New Roman" w:cs="Times New Roman"/>
          <w:b/>
          <w:sz w:val="28"/>
          <w:szCs w:val="28"/>
        </w:rPr>
        <w:t>Цель:</w:t>
      </w:r>
      <w:r w:rsidR="00B16F0B">
        <w:rPr>
          <w:rFonts w:ascii="Times New Roman" w:hAnsi="Times New Roman" w:cs="Times New Roman"/>
          <w:sz w:val="28"/>
          <w:szCs w:val="28"/>
        </w:rPr>
        <w:t xml:space="preserve">  </w:t>
      </w:r>
      <w:r w:rsidRPr="00A60941">
        <w:rPr>
          <w:rFonts w:ascii="Times New Roman" w:hAnsi="Times New Roman" w:cs="Times New Roman"/>
          <w:sz w:val="28"/>
          <w:szCs w:val="28"/>
        </w:rPr>
        <w:t xml:space="preserve">Развитие у детей внимания, логического мышления, закрепление знаний о геометрических фигурах и овощах. </w:t>
      </w:r>
    </w:p>
    <w:p w:rsidR="00A86B42" w:rsidRDefault="00A86B42" w:rsidP="00F24EA5">
      <w:pPr>
        <w:rPr>
          <w:rFonts w:ascii="Times New Roman" w:hAnsi="Times New Roman" w:cs="Times New Roman"/>
          <w:sz w:val="28"/>
          <w:szCs w:val="28"/>
        </w:rPr>
      </w:pPr>
    </w:p>
    <w:p w:rsidR="00B16F0B" w:rsidRPr="00A60941" w:rsidRDefault="00B16F0B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990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B42">
        <w:rPr>
          <w:rFonts w:ascii="Times New Roman" w:hAnsi="Times New Roman" w:cs="Times New Roman"/>
          <w:sz w:val="28"/>
          <w:szCs w:val="28"/>
        </w:rPr>
        <w:t xml:space="preserve">  </w:t>
      </w:r>
      <w:r w:rsidR="00A86B42"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98791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2382" cy="29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42" w:rsidRPr="00A60941" w:rsidRDefault="00A86B42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Принцип изготовления игра такой же, как в "Заплатках". Но здесь в изготовлении игры мне помогали дети. Я приготовила раскраски овощей, а они с удовольствием их раскрасили и игра началась. </w:t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>Повар решил приготовить вкусный обед для детей. В кастрюлю положил различные овощи.</w:t>
      </w:r>
      <w:r w:rsidR="00A86B42" w:rsidRPr="00A86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0941">
        <w:rPr>
          <w:rFonts w:ascii="Times New Roman" w:hAnsi="Times New Roman" w:cs="Times New Roman"/>
          <w:sz w:val="28"/>
          <w:szCs w:val="28"/>
        </w:rPr>
        <w:t xml:space="preserve">Дети называют овощи и закрепляют их к кастрюле. </w:t>
      </w:r>
    </w:p>
    <w:p w:rsidR="00F24EA5" w:rsidRPr="00A60941" w:rsidRDefault="00A86B42" w:rsidP="00F24E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719515"/>
            <wp:effectExtent l="19050" t="0" r="9525" b="0"/>
            <wp:docPr id="9" name="Рисунок 4" descr="C:\Users\Пользователь\Desktop\Садик)\100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)\100_3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724150"/>
            <wp:effectExtent l="19050" t="0" r="9525" b="0"/>
            <wp:docPr id="16" name="Рисунок 5" descr="C:\Users\Пользователь\Desktop\Садик)\100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)\100_3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A86B42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Это и морковка, лук, капуста, картофель, свекла. Что же в кастрюле у </w:t>
      </w:r>
    </w:p>
    <w:p w:rsidR="00F24EA5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sz w:val="28"/>
          <w:szCs w:val="28"/>
        </w:rPr>
        <w:t xml:space="preserve">повара? Конечно БОРЩ! </w:t>
      </w:r>
    </w:p>
    <w:p w:rsidR="00A86B42" w:rsidRPr="00A60941" w:rsidRDefault="00A86B42" w:rsidP="00F24EA5">
      <w:pPr>
        <w:rPr>
          <w:rFonts w:ascii="Times New Roman" w:hAnsi="Times New Roman" w:cs="Times New Roman"/>
          <w:sz w:val="28"/>
          <w:szCs w:val="28"/>
        </w:rPr>
      </w:pP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  <w:r w:rsidRPr="00A60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457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6B42">
        <w:rPr>
          <w:rFonts w:ascii="Times New Roman" w:hAnsi="Times New Roman" w:cs="Times New Roman"/>
          <w:sz w:val="28"/>
          <w:szCs w:val="28"/>
        </w:rPr>
        <w:t xml:space="preserve">  </w:t>
      </w:r>
      <w:r w:rsidR="00A86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452815"/>
            <wp:effectExtent l="19050" t="0" r="9525" b="0"/>
            <wp:docPr id="15" name="Рисунок 3" descr="C:\Users\Пользователь\Desktop\Садик)\100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)\100_3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5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A5" w:rsidRPr="00A60941" w:rsidRDefault="00F24EA5" w:rsidP="00F24EA5">
      <w:pPr>
        <w:rPr>
          <w:rFonts w:ascii="Times New Roman" w:hAnsi="Times New Roman" w:cs="Times New Roman"/>
          <w:sz w:val="28"/>
          <w:szCs w:val="28"/>
        </w:rPr>
      </w:pPr>
    </w:p>
    <w:p w:rsidR="00242C62" w:rsidRPr="00A60941" w:rsidRDefault="00242C62" w:rsidP="00F24EA5">
      <w:pPr>
        <w:rPr>
          <w:rFonts w:ascii="Times New Roman" w:hAnsi="Times New Roman" w:cs="Times New Roman"/>
          <w:sz w:val="28"/>
          <w:szCs w:val="28"/>
        </w:rPr>
      </w:pPr>
    </w:p>
    <w:sectPr w:rsidR="00242C62" w:rsidRPr="00A60941" w:rsidSect="00D84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24EA5"/>
    <w:rsid w:val="00005C8E"/>
    <w:rsid w:val="00016518"/>
    <w:rsid w:val="00242C62"/>
    <w:rsid w:val="00572EC7"/>
    <w:rsid w:val="00693AEC"/>
    <w:rsid w:val="00714BCD"/>
    <w:rsid w:val="009D009F"/>
    <w:rsid w:val="00A60941"/>
    <w:rsid w:val="00A83126"/>
    <w:rsid w:val="00A86B42"/>
    <w:rsid w:val="00B16F0B"/>
    <w:rsid w:val="00D844F5"/>
    <w:rsid w:val="00DA6F1E"/>
    <w:rsid w:val="00DE4B00"/>
    <w:rsid w:val="00F24EA5"/>
    <w:rsid w:val="00FD5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211</Words>
  <Characters>1203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8</cp:revision>
  <dcterms:created xsi:type="dcterms:W3CDTF">2007-12-31T23:08:00Z</dcterms:created>
  <dcterms:modified xsi:type="dcterms:W3CDTF">2014-03-25T16:36:00Z</dcterms:modified>
</cp:coreProperties>
</file>