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9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Муниципальное </w:t>
      </w:r>
      <w:r w:rsidR="003A7409"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казённое </w:t>
      </w:r>
    </w:p>
    <w:p w:rsidR="00262D97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общеобразовательное учреждение</w:t>
      </w:r>
    </w:p>
    <w:p w:rsidR="00262D97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средняя общеобразовательная школа </w:t>
      </w: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val="en-US" w:eastAsia="ru-RU"/>
        </w:rPr>
        <w:t>c</w:t>
      </w: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. Бобровка</w:t>
      </w: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136" w:tblpY="3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400"/>
        <w:gridCol w:w="3368"/>
      </w:tblGrid>
      <w:tr w:rsidR="00262D97" w:rsidRPr="00AC2544" w:rsidTr="00AC2544">
        <w:trPr>
          <w:trHeight w:val="2397"/>
        </w:trPr>
        <w:tc>
          <w:tcPr>
            <w:tcW w:w="1662" w:type="pct"/>
          </w:tcPr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62D97" w:rsidRPr="00AC2544" w:rsidRDefault="00262D9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Т.Б./__________/</w:t>
            </w:r>
          </w:p>
          <w:p w:rsidR="00CD6B91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 </w:t>
            </w: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</w:t>
            </w:r>
            <w:r w:rsidR="00CD6B91"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_______201_</w:t>
            </w:r>
            <w:r w:rsidR="00CD6B91"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7" w:type="pct"/>
          </w:tcPr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62D97" w:rsidRPr="00AC2544" w:rsidRDefault="00262D9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МОУ  СОШ 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Бобровка </w:t>
            </w: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Т.П./______________/</w:t>
            </w: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«____»____________201___г.</w:t>
            </w:r>
          </w:p>
          <w:p w:rsidR="00262D97" w:rsidRPr="00AC2544" w:rsidRDefault="00262D9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</w:tcPr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62D97" w:rsidRPr="00AC2544" w:rsidRDefault="00262D9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МОУ СОШ </w:t>
            </w:r>
            <w:proofErr w:type="spellStart"/>
            <w:r w:rsidR="00CD6B91"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обровка</w:t>
            </w:r>
            <w:proofErr w:type="spell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D97" w:rsidRPr="00AC2544" w:rsidRDefault="00CD6B91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Т. И.</w:t>
            </w:r>
            <w:r w:rsidR="005902F7"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./______________/</w:t>
            </w:r>
          </w:p>
          <w:p w:rsidR="00CD6B91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 </w:t>
            </w:r>
          </w:p>
          <w:p w:rsidR="00262D97" w:rsidRPr="00AC2544" w:rsidRDefault="005902F7" w:rsidP="00AC25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</w:t>
            </w:r>
            <w:r w:rsidR="00CD6B91"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__201_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  <w:p w:rsidR="00262D97" w:rsidRPr="00AC2544" w:rsidRDefault="00262D97" w:rsidP="00AC254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262D97" w:rsidRPr="00AC2544" w:rsidRDefault="005902F7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РАБОЧАЯ ПРОГРАММА ПЕДАГОГА</w:t>
      </w:r>
    </w:p>
    <w:p w:rsidR="00262D97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 Магомедовой Т.Б.,</w:t>
      </w:r>
    </w:p>
    <w:p w:rsidR="00262D97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учителя начальных классов</w:t>
      </w:r>
    </w:p>
    <w:p w:rsidR="00262D97" w:rsidRPr="00AC2544" w:rsidRDefault="005902F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первой категории </w:t>
      </w: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262D97" w:rsidRPr="00AC2544" w:rsidRDefault="005902F7">
      <w:pPr>
        <w:keepNext/>
        <w:spacing w:before="240" w:after="60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Кружок</w:t>
      </w:r>
    </w:p>
    <w:p w:rsidR="00262D97" w:rsidRPr="00AC2544" w:rsidRDefault="005902F7">
      <w:pPr>
        <w:shd w:val="clear" w:color="auto" w:fill="FFFFFF"/>
        <w:jc w:val="center"/>
        <w:rPr>
          <w:rFonts w:ascii="Georgia" w:eastAsia="Calibri" w:hAnsi="Georgia" w:cs="Times New Roman"/>
          <w:sz w:val="28"/>
          <w:szCs w:val="28"/>
          <w:lang w:eastAsia="ru-RU"/>
        </w:rPr>
      </w:pPr>
      <w:r w:rsidRPr="00AC254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«</w:t>
      </w:r>
      <w:r w:rsidR="003A7409" w:rsidRPr="00AC2544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Школа здоровья</w:t>
      </w:r>
      <w:r w:rsidRPr="00AC254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»</w:t>
      </w:r>
    </w:p>
    <w:p w:rsidR="00262D97" w:rsidRPr="00AC2544" w:rsidRDefault="005902F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на 201</w:t>
      </w:r>
      <w:r w:rsidR="003A7409"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3</w:t>
      </w: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/201</w:t>
      </w:r>
      <w:r w:rsidR="003A7409"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4</w:t>
      </w:r>
      <w:r w:rsidRPr="00AC2544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FA1702" w:rsidRPr="00AC2544" w:rsidRDefault="003A7409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3</w:t>
      </w:r>
    </w:p>
    <w:p w:rsidR="00262D97" w:rsidRPr="00AC2544" w:rsidRDefault="005902F7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класс</w:t>
      </w:r>
    </w:p>
    <w:p w:rsidR="00262D97" w:rsidRPr="00AC2544" w:rsidRDefault="00262D97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5902F7">
      <w:pPr>
        <w:tabs>
          <w:tab w:val="left" w:pos="9288"/>
        </w:tabs>
        <w:spacing w:after="0" w:line="240" w:lineRule="auto"/>
        <w:ind w:left="5940"/>
        <w:jc w:val="both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Рассмотрено </w:t>
      </w:r>
    </w:p>
    <w:p w:rsidR="00262D97" w:rsidRPr="00AC2544" w:rsidRDefault="005902F7">
      <w:pPr>
        <w:tabs>
          <w:tab w:val="left" w:pos="9288"/>
        </w:tabs>
        <w:spacing w:after="0" w:line="240" w:lineRule="auto"/>
        <w:ind w:left="5940"/>
        <w:jc w:val="both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на заседании </w:t>
      </w:r>
    </w:p>
    <w:p w:rsidR="00262D97" w:rsidRPr="00AC2544" w:rsidRDefault="005902F7">
      <w:pPr>
        <w:tabs>
          <w:tab w:val="left" w:pos="9288"/>
        </w:tabs>
        <w:spacing w:after="0" w:line="240" w:lineRule="auto"/>
        <w:ind w:left="5940"/>
        <w:jc w:val="both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педагогического совета</w:t>
      </w:r>
    </w:p>
    <w:p w:rsidR="00262D97" w:rsidRPr="00AC2544" w:rsidRDefault="005902F7">
      <w:pPr>
        <w:tabs>
          <w:tab w:val="left" w:pos="9288"/>
        </w:tabs>
        <w:spacing w:after="0" w:line="240" w:lineRule="auto"/>
        <w:ind w:left="5940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протокол № _______ от «____»__________201</w:t>
      </w:r>
      <w:r w:rsidR="003A7409"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3</w:t>
      </w:r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г.</w:t>
      </w: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262D97" w:rsidRPr="00AC2544" w:rsidRDefault="00262D97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262D97" w:rsidRPr="00AC2544" w:rsidRDefault="005902F7">
      <w:pPr>
        <w:tabs>
          <w:tab w:val="left" w:pos="9288"/>
        </w:tabs>
        <w:spacing w:after="0" w:line="240" w:lineRule="auto"/>
        <w:ind w:left="360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proofErr w:type="gramStart"/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с</w:t>
      </w:r>
      <w:proofErr w:type="gramEnd"/>
      <w:r w:rsidRPr="00AC2544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. Бобровка</w:t>
      </w:r>
    </w:p>
    <w:p w:rsidR="00AC2544" w:rsidRPr="00AC2544" w:rsidRDefault="00AC2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2D97" w:rsidRPr="00AC2544" w:rsidRDefault="005902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Пояснительная записка к программе </w:t>
      </w:r>
      <w:bookmarkStart w:id="0" w:name="_GoBack"/>
      <w:bookmarkEnd w:id="0"/>
    </w:p>
    <w:p w:rsidR="00262D97" w:rsidRPr="00AC2544" w:rsidRDefault="005902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</w:t>
      </w:r>
      <w:r w:rsidR="003A7409" w:rsidRPr="00AC2544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 xml:space="preserve"> Школа здоровья</w:t>
      </w:r>
      <w:r w:rsidR="003A7409" w:rsidRPr="00AC2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2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AC2544" w:rsidRPr="00AC2544" w:rsidRDefault="00AC2544" w:rsidP="00AC25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44" w:rsidRPr="00AC2544" w:rsidRDefault="00AC2544" w:rsidP="00AC2544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</w:t>
      </w:r>
      <w:r w:rsidR="00377636" w:rsidRPr="00377636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Школа здоровья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спортивно – оздоровительное направление, что является одним из приоритетных направлений нашего государства и современного образования. И поэтому перед школами ставятся задачи укрепления здоровья подрастающего поколения.  Программа создана на основе программы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Чечиной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«Кружок здоровья», и отличается от оригинала тем, что  некоторые разделы изучаются более глубоко, что позволяет учащимся приобрести дополнительные знания по каждым темам занятий. В данной программе увеличено количество часов на подвижные игры, что позволяет учащимся проводить больше  времени на свежем воздухе, а не находится в помещении.</w:t>
      </w:r>
    </w:p>
    <w:p w:rsidR="00AC2544" w:rsidRPr="00AC2544" w:rsidRDefault="00AC2544" w:rsidP="00AC254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состоит в том, что основным фактором, формирующим здоровье учащегося,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ответственность за сохранение собственного здоровья. Здоровье, в свою очередь, является основным фактором, определяющим эффективность обучения. Только здоровый ребёнок способен успешно и в полной мере овладеть школьной программой. </w:t>
      </w:r>
    </w:p>
    <w:p w:rsidR="00AC2544" w:rsidRPr="00AC2544" w:rsidRDefault="00AC2544" w:rsidP="00AC254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Педагогическая  целесообразность 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состоит в том, что в процессе ее реализации ребенок овладеет знаниями и навыками, которые в дальнейшем помогут ему быть здоровым, научиться следить за своим здоровьем. Программа ориентирована на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ценности, на партнерское отношение детей и взрослых, на создание условий для развития здоровой личности ребенка, повышения его уверенности в себе, в своих силах.</w:t>
      </w:r>
    </w:p>
    <w:p w:rsidR="00AC2544" w:rsidRPr="00AC2544" w:rsidRDefault="00AC2544" w:rsidP="003776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своему здоровью и здоровому образу жизни.</w:t>
      </w:r>
    </w:p>
    <w:p w:rsidR="00AC2544" w:rsidRPr="00AC2544" w:rsidRDefault="00AC2544" w:rsidP="00AC254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AC2544" w:rsidRPr="00AC2544" w:rsidRDefault="00AC2544" w:rsidP="00AC254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AC2544" w:rsidRPr="00AC2544" w:rsidRDefault="00AC2544" w:rsidP="0037763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Обучить учащихся  приёмам по профилактике простудных заболеваний.</w:t>
      </w:r>
    </w:p>
    <w:p w:rsidR="00AC2544" w:rsidRPr="00AC2544" w:rsidRDefault="00AC2544" w:rsidP="00AC2544">
      <w:pPr>
        <w:tabs>
          <w:tab w:val="left" w:pos="1122"/>
        </w:tabs>
        <w:spacing w:after="0" w:line="240" w:lineRule="auto"/>
        <w:ind w:left="720"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AC2544" w:rsidRPr="00AC2544" w:rsidRDefault="00AC2544" w:rsidP="00AC2544">
      <w:pPr>
        <w:tabs>
          <w:tab w:val="left" w:pos="1122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3.Сформировать представление о правильном (здоровом) питании, его режиме, структуре, полезных продуктах;</w:t>
      </w:r>
    </w:p>
    <w:p w:rsidR="00AC2544" w:rsidRPr="00AC2544" w:rsidRDefault="00AC2544" w:rsidP="00AC2544">
      <w:pPr>
        <w:tabs>
          <w:tab w:val="left" w:pos="1122"/>
        </w:tabs>
        <w:spacing w:after="0" w:line="240" w:lineRule="auto"/>
        <w:ind w:left="720"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AC2544" w:rsidRPr="00AC2544" w:rsidRDefault="00AC2544" w:rsidP="00AC2544">
      <w:pPr>
        <w:tabs>
          <w:tab w:val="left" w:pos="1122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Развивать интерес к подвижным играм, к участию в спортивных соревнованиях, эстафетах.</w:t>
      </w:r>
    </w:p>
    <w:p w:rsidR="00AC2544" w:rsidRPr="00AC2544" w:rsidRDefault="00AC2544" w:rsidP="00AC2544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потребности в здоровом образе жизни.</w:t>
      </w:r>
    </w:p>
    <w:p w:rsidR="00AC2544" w:rsidRPr="00AC2544" w:rsidRDefault="00AC2544" w:rsidP="00AC254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потребность в движении у младших школьников для нормального развития и профилактики умственного утомления.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Развивать интерес к подвижным играм, к участию в спортивных соревнованиях, эстафетах.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Воспитывать бережное отношение к собственному здоровью.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2.Воспитывать командный спортивный интерес.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Программа  включает три основных раздела: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1. Будем бегать, прыгать, и играть.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2. Что нужно для здоровья.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3.Основы безопасности.</w:t>
      </w:r>
    </w:p>
    <w:p w:rsidR="00AC2544" w:rsidRPr="00AC2544" w:rsidRDefault="00AC2544" w:rsidP="00AC2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года обучения  1 – 4 класс,  возраст детей 7 – 11лет.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На изучение каждого раздела отводится по 1 часу в неделю, 32 часа в год в 1 классе, 34 часа во 2-4 классах. 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AC25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lastRenderedPageBreak/>
        <w:t xml:space="preserve">               Ожидаемые результаты и способы их проверки</w:t>
      </w:r>
    </w:p>
    <w:p w:rsidR="00AC2544" w:rsidRPr="00AC2544" w:rsidRDefault="00AC2544" w:rsidP="00AC25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AC2544" w:rsidRPr="00AC2544" w:rsidRDefault="00AC2544" w:rsidP="00AC25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AC2544" w:rsidRPr="00AC2544" w:rsidRDefault="00AC2544" w:rsidP="00AC2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образовательная программа учреждения предусматривает достижение следующих результатов образования:</w:t>
      </w:r>
    </w:p>
    <w:p w:rsidR="00AC2544" w:rsidRPr="00AC2544" w:rsidRDefault="00AC2544" w:rsidP="00A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личностные результаты — готовность и способность обучающихся к саморазвитию,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 </w:t>
      </w:r>
    </w:p>
    <w:p w:rsidR="00AC2544" w:rsidRPr="00AC2544" w:rsidRDefault="00AC2544" w:rsidP="00A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— освоенные </w:t>
      </w:r>
      <w:proofErr w:type="gram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AC2544" w:rsidRPr="00AC2544" w:rsidRDefault="00AC2544" w:rsidP="00AC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C2544" w:rsidRPr="00AC2544" w:rsidRDefault="00AC2544" w:rsidP="00AC2544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«</w:t>
      </w:r>
      <w:r w:rsidRPr="00AC2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здоровья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2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следующих умений:</w:t>
      </w:r>
    </w:p>
    <w:p w:rsidR="00AC2544" w:rsidRPr="00AC2544" w:rsidRDefault="00AC2544" w:rsidP="00AC254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C2544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- Определять </w:t>
      </w: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Pr="00AC2544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высказывать</w:t>
      </w: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AC2544" w:rsidRPr="00AC2544" w:rsidRDefault="00AC2544" w:rsidP="00AC254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AC2544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делать выбор,</w:t>
      </w: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AC2544" w:rsidRPr="00AC2544" w:rsidRDefault="00AC2544" w:rsidP="00AC2544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>Метапредметными</w:t>
      </w:r>
      <w:proofErr w:type="spellEnd"/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r w:rsidRPr="00AC2544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>Уроки здоровья</w:t>
      </w: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AC2544" w:rsidRPr="00AC2544" w:rsidRDefault="00AC2544" w:rsidP="00AC254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AC2544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AC2544" w:rsidRPr="00AC2544" w:rsidRDefault="00AC2544" w:rsidP="00AC254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осознание  </w:t>
      </w:r>
      <w:proofErr w:type="gramStart"/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>обучающимися</w:t>
      </w:r>
      <w:proofErr w:type="gramEnd"/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C2544" w:rsidRPr="00AC2544" w:rsidRDefault="00AC2544" w:rsidP="00AC254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C2544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AC2544" w:rsidRPr="00AC2544" w:rsidRDefault="00AC2544" w:rsidP="00AC2544">
      <w:pPr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AC2544" w:rsidRPr="00AC2544" w:rsidRDefault="00AC2544" w:rsidP="00AC2544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концу 3 класса</w:t>
      </w:r>
    </w:p>
    <w:p w:rsidR="00AC2544" w:rsidRPr="00AC2544" w:rsidRDefault="00AC2544" w:rsidP="003776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Должны знать</w:t>
      </w:r>
      <w:r w:rsidRPr="00AC2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подвижные и спортивные игры; игры народов мира; как отучить себя от вредных привычек; комплекс упражнений для профилактики простудных заболеваний; упражнения для снятия усталости глаз; правила дорожного движения; как вести себя во время пожара в школе; правила техники безопасности на кухне, ванной,  коридоре, балконе, как уберечься от укуса насекомых;</w:t>
      </w:r>
      <w:proofErr w:type="gram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уберечься от ушибов и переломов; правила безопасности во время грозы;</w:t>
      </w:r>
    </w:p>
    <w:p w:rsidR="00AC2544" w:rsidRPr="00AC2544" w:rsidRDefault="00AC2544" w:rsidP="003776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Должны уметь: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подвижные и спортивные игры; отказаться от вредных привычек; выполнять упражнения по профилактике простудных заболеваний; выполнять упражнения для глаз; соблюдать правила дорожного движения; оказать первую по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укусах насе</w:t>
      </w: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комых; оказать первую помощь при ушибах и порезах;</w:t>
      </w:r>
    </w:p>
    <w:p w:rsidR="00377636" w:rsidRDefault="00377636" w:rsidP="00AC2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DFB" w:rsidRPr="00702DFB" w:rsidRDefault="00702DFB" w:rsidP="0070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702DFB" w:rsidRPr="00702DFB" w:rsidRDefault="00702DFB" w:rsidP="00702D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</w:pPr>
      <w:r w:rsidRPr="00702DFB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Будем бегать, прыгать и играть.</w:t>
      </w:r>
    </w:p>
    <w:p w:rsidR="00702DFB" w:rsidRPr="00702DFB" w:rsidRDefault="00702DFB" w:rsidP="00702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Спортивные игры и эстафеты. Игры разных народов</w:t>
      </w:r>
    </w:p>
    <w:p w:rsidR="00702DFB" w:rsidRPr="00702DFB" w:rsidRDefault="00702DFB" w:rsidP="00702D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</w:pPr>
      <w:r w:rsidRPr="00702DFB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Что нужно для здоровья?</w:t>
      </w:r>
    </w:p>
    <w:p w:rsidR="00702DFB" w:rsidRPr="00702DFB" w:rsidRDefault="00702DFB" w:rsidP="00702D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702DF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Режим дня. Комплекс утренней гимнастики. Гигиена зубов, ротовой полости, кожи. Уход за руками и ногами. Охрана зрения, слуха. Профилактика простудных заболеваний. Закаливание. Вред курения, употребления алкоголя и наркотиков для организма. Зависимость благополучия и хорошего настроения от умения управлять своими эмоциями. Сон – лучшее лекарство. Питание  – необходимое условие жизнедеятельности. Режим питания. Полезные продукты. Витамины.</w:t>
      </w:r>
    </w:p>
    <w:p w:rsidR="00702DFB" w:rsidRPr="00702DFB" w:rsidRDefault="00702DFB" w:rsidP="00702D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</w:pPr>
      <w:r w:rsidRPr="00702DFB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>Основы безопасности.</w:t>
      </w:r>
    </w:p>
    <w:p w:rsidR="00702DFB" w:rsidRPr="00702DFB" w:rsidRDefault="00702DFB" w:rsidP="00702D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702DF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Правила дорожного движения. Правила пожарной безопасности. Правила поведения в быту.</w:t>
      </w:r>
      <w:r w:rsidRPr="00702DFB">
        <w:rPr>
          <w:rFonts w:ascii="Times New Roman" w:eastAsia="Times New Roman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Pr="00702DF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Правила поведения в природе.</w:t>
      </w:r>
    </w:p>
    <w:p w:rsidR="00CA38B8" w:rsidRPr="00AC2544" w:rsidRDefault="00CA38B8" w:rsidP="00CA38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 - тематическое планирование </w:t>
      </w:r>
      <w:r w:rsidRPr="00AC2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"</w:t>
      </w:r>
      <w:r w:rsidRPr="00AC2544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Школа здоровья</w:t>
      </w:r>
      <w:r w:rsidRPr="00AC2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5673"/>
        <w:gridCol w:w="987"/>
        <w:gridCol w:w="992"/>
        <w:gridCol w:w="997"/>
        <w:gridCol w:w="953"/>
      </w:tblGrid>
      <w:tr w:rsidR="00690B98" w:rsidTr="003241AB">
        <w:tc>
          <w:tcPr>
            <w:tcW w:w="536" w:type="dxa"/>
          </w:tcPr>
          <w:p w:rsidR="00CA38B8" w:rsidRPr="00F07296" w:rsidRDefault="00CA38B8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3" w:type="dxa"/>
          </w:tcPr>
          <w:p w:rsidR="00CA38B8" w:rsidRPr="00F07296" w:rsidRDefault="00CA38B8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87" w:type="dxa"/>
          </w:tcPr>
          <w:p w:rsidR="00CA38B8" w:rsidRPr="00F07296" w:rsidRDefault="00CA38B8" w:rsidP="0032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32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2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992" w:type="dxa"/>
          </w:tcPr>
          <w:p w:rsidR="00CA38B8" w:rsidRPr="00F07296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97" w:type="dxa"/>
          </w:tcPr>
          <w:p w:rsidR="00CA38B8" w:rsidRPr="00F07296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53" w:type="dxa"/>
          </w:tcPr>
          <w:p w:rsidR="00CA38B8" w:rsidRPr="00F07296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90B98" w:rsidTr="003241AB">
        <w:tc>
          <w:tcPr>
            <w:tcW w:w="536" w:type="dxa"/>
          </w:tcPr>
          <w:p w:rsidR="00CA38B8" w:rsidRPr="00AC2544" w:rsidRDefault="00CA38B8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CA38B8" w:rsidRPr="00AC2544" w:rsidRDefault="00CA38B8" w:rsidP="006C3FD4">
            <w:pPr>
              <w:widowControl w:val="0"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bidi="en-US"/>
              </w:rPr>
              <w:t>Будем бегать, прыгать и играть.</w:t>
            </w:r>
          </w:p>
        </w:tc>
        <w:tc>
          <w:tcPr>
            <w:tcW w:w="987" w:type="dxa"/>
          </w:tcPr>
          <w:p w:rsidR="00CA38B8" w:rsidRPr="00217B69" w:rsidRDefault="00CA38B8" w:rsidP="006C3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992" w:type="dxa"/>
          </w:tcPr>
          <w:p w:rsidR="00CA38B8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A38B8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CA38B8" w:rsidRDefault="00CA38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90B98" w:rsidTr="003241AB">
        <w:tc>
          <w:tcPr>
            <w:tcW w:w="536" w:type="dxa"/>
          </w:tcPr>
          <w:p w:rsidR="00CA38B8" w:rsidRPr="00AC2544" w:rsidRDefault="00CA38B8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3" w:type="dxa"/>
          </w:tcPr>
          <w:p w:rsidR="00CA38B8" w:rsidRPr="00AC2544" w:rsidRDefault="00CA38B8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бросками и ловлей мяча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“Гонка мячей”, “Обгони мяч”, “Мяч - среднему”. Упражнения с предметами: со скакалкой, с мячами.</w:t>
            </w:r>
          </w:p>
        </w:tc>
        <w:tc>
          <w:tcPr>
            <w:tcW w:w="987" w:type="dxa"/>
          </w:tcPr>
          <w:p w:rsidR="00CA38B8" w:rsidRPr="00AC2544" w:rsidRDefault="00CA38B8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CA38B8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CA38B8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CA38B8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3/09.</w:t>
            </w:r>
          </w:p>
          <w:p w:rsidR="00604864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10/09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3" w:type="dxa"/>
          </w:tcPr>
          <w:p w:rsidR="00F07296" w:rsidRPr="00AC2544" w:rsidRDefault="00F07296" w:rsidP="0032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способностей. Стартовый разгон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 на носках, широким свободным шагом, с сохранением правильной осанки, с различными исходными положениями рук,. Подвижная игра “Хитрая лиса”.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17/09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</w:tcPr>
          <w:p w:rsidR="00F07296" w:rsidRPr="00AC2544" w:rsidRDefault="00F07296" w:rsidP="00F0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старт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сменой темпа, под музыку, песню; ходьба между препятствиями. Подвижная игра “Замри”.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24/09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73" w:type="dxa"/>
          </w:tcPr>
          <w:p w:rsidR="00F07296" w:rsidRPr="00AC2544" w:rsidRDefault="00F07296" w:rsidP="0032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proofErr w:type="spellStart"/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Эстафеты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медленный на носках, группами до 10-12 человек (парами, взявшись за руки); бег наперегонки до 20 м. Игры с бегом “Салки”, “Пустое место”, “</w:t>
            </w:r>
            <w:proofErr w:type="spell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Пятнашка</w:t>
            </w:r>
            <w:proofErr w:type="spell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дай руку”, “Мы – веселые ребята”.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1/10,</w:t>
            </w:r>
          </w:p>
          <w:p w:rsidR="00604864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15/10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способностей.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упражнения: с шагами с подскоками; подвижные игры с элементами ритмики.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22/10</w:t>
            </w:r>
          </w:p>
          <w:p w:rsidR="00604864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29/10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в лазанье и </w:t>
            </w:r>
            <w:proofErr w:type="spellStart"/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“Медведи и пчёлы”, “К обручу”.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 w:rsidP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5/11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  <w:r w:rsidRPr="00AC2544">
              <w:rPr>
                <w:b/>
                <w:sz w:val="24"/>
                <w:szCs w:val="24"/>
              </w:rPr>
              <w:t>.</w:t>
            </w:r>
            <w:r w:rsidRPr="00AC2544">
              <w:rPr>
                <w:sz w:val="24"/>
                <w:szCs w:val="24"/>
              </w:rPr>
              <w:t xml:space="preserve"> 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 Подвижные игры с элементами прыжков: “Воробьи”, “Зайцы в огороде”, “Прыгунчики-воробушки”, “Волк во рву”.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12/11</w:t>
            </w:r>
          </w:p>
          <w:p w:rsidR="00604864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26/11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3" w:type="dxa"/>
          </w:tcPr>
          <w:p w:rsidR="00604864" w:rsidRPr="00AC2544" w:rsidRDefault="00F07296" w:rsidP="0032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  <w:r w:rsidRPr="00AC2544">
              <w:rPr>
                <w:b/>
                <w:sz w:val="24"/>
                <w:szCs w:val="24"/>
              </w:rPr>
              <w:t>.</w:t>
            </w:r>
            <w:r w:rsidRPr="00AC2544">
              <w:rPr>
                <w:sz w:val="24"/>
                <w:szCs w:val="24"/>
              </w:rPr>
              <w:t xml:space="preserve"> </w:t>
            </w: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Метания малого мяча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мешочков с песком и других предметов на дальность. Подвижная игра с элементами метаний “Кто дальше бросит”.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3/12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Метания малого мяча на дальность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Мешочков с песком и других предметов в цель. Подвижные игры с элементами метаний “Метко в цель”, “Мяч об стенку”.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10/12</w:t>
            </w:r>
          </w:p>
          <w:p w:rsidR="00604864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17/12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987" w:type="dxa"/>
          </w:tcPr>
          <w:p w:rsidR="00F07296" w:rsidRPr="00217B69" w:rsidRDefault="00F07296" w:rsidP="006C3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17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3" w:type="dxa"/>
          </w:tcPr>
          <w:p w:rsidR="00F07296" w:rsidRPr="00AC2544" w:rsidRDefault="00F07296" w:rsidP="00F0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силовых способностей и прыгучести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скамейке, бревне или на уменьшенной площади опоры; ходьба на носках, руки на пояс, с переступанием через набивные мячи. “Подвижные игры с элементами равновесия “Не упади”, “Не разлей воду”.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Режим дня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241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24/12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и спуски с гор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санках. “Кто скорее”, “Пятнашки”, “Два Мороза”, “У медведя 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бору”, “Перетягивание каната”.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Комплекс утренней гимнастики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241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14/01</w:t>
            </w:r>
          </w:p>
          <w:p w:rsidR="00604864" w:rsidRDefault="003241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21/01</w:t>
            </w:r>
          </w:p>
        </w:tc>
      </w:tr>
      <w:tr w:rsidR="003241AB" w:rsidTr="003241AB">
        <w:tc>
          <w:tcPr>
            <w:tcW w:w="536" w:type="dxa"/>
          </w:tcPr>
          <w:p w:rsidR="003241AB" w:rsidRDefault="003241AB" w:rsidP="008A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5673" w:type="dxa"/>
          </w:tcPr>
          <w:p w:rsidR="003241AB" w:rsidRDefault="003241AB" w:rsidP="008A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снегу и на льду.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“Попади снежками”, “Чей снеговик лучше”, “Штурм крепости”.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Профилактика простудных заболеваний</w:t>
            </w:r>
          </w:p>
        </w:tc>
        <w:tc>
          <w:tcPr>
            <w:tcW w:w="987" w:type="dxa"/>
          </w:tcPr>
          <w:p w:rsidR="003241AB" w:rsidRDefault="003241AB" w:rsidP="008A0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992" w:type="dxa"/>
          </w:tcPr>
          <w:p w:rsidR="003241AB" w:rsidRDefault="003241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241AB" w:rsidRDefault="003241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241AB" w:rsidRDefault="003241AB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28/01</w:t>
            </w:r>
          </w:p>
          <w:p w:rsidR="003241AB" w:rsidRDefault="003241AB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4/02</w:t>
            </w:r>
          </w:p>
          <w:p w:rsidR="003241AB" w:rsidRDefault="003241AB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18/02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Игры-аттракционы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“С завязанными глазами к цели”, “Набрось кольцо”.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Закаливание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305217" w:rsidRDefault="00305217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/0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  <w:p w:rsidR="00F07296" w:rsidRDefault="00305217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4/0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предметами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мячами, скакалками. Игры-забавы с мячами, с перебрасыванием и ловлей мячей “Охотники”, “Мяч - капитану”.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Вред курения, употребления алкоголя и наркотиков для организма.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11/</w:t>
            </w:r>
            <w:r w:rsidR="006048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  <w:p w:rsidR="00604864" w:rsidRDefault="00305217" w:rsidP="00D3484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  <w:r w:rsidR="006048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/0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предметами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мячами, скакалками. Игры-развлечения с мячами, скакалками. 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перебрасыванием, ловлей и ведением мячей (“Перебрасывание мячей в шеренгах”, “Мяч в воздухе”, “Эстафета с ведением мяча”.</w:t>
            </w:r>
            <w:proofErr w:type="gramEnd"/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Сон – лучшее лекарство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25/0</w:t>
            </w:r>
            <w:r w:rsidR="00D348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  <w:p w:rsidR="00604864" w:rsidRDefault="00D3484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1/04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F07296" w:rsidRPr="00AC2544" w:rsidRDefault="00F07296" w:rsidP="006C3FD4">
            <w:pPr>
              <w:widowControl w:val="0"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Игры-аттракционы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Игры-аттракционы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“Белые медведи”, “Карусель”, “Зеркало”.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Правила дорожного движения.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05217" w:rsidP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6048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D34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овладения техникой ходьбы (“Не задень предмет”, “Плечом к плечу”, “С мешочком на голове”).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Правила пожарной безопасности.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 w:rsidP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05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/0</w:t>
            </w:r>
            <w:r w:rsidR="00305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ускорением, наперегонки, по узкому “коридору”</w:t>
            </w:r>
            <w:proofErr w:type="gramStart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бега (“День и ночь”, “Караси и щука”, “Линейная эстафета”, “Третий лишний”, “Белые медведи”, “Бег по кривым дорожкам”, “Эстафета с препятствиями”).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Правила поведения в быту.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305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/0</w:t>
            </w:r>
            <w:r w:rsidR="00305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  <w:p w:rsidR="00604864" w:rsidRDefault="00305217" w:rsidP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29/04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widowControl w:val="0"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Игры-аттракционы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“Набрасывание колец на булавы”, “Мишень на земле”, “Космонавты”.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02DFB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bidi="en-US"/>
              </w:rPr>
              <w:t>Правила поведения в природе.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F07296" w:rsidRDefault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6/05</w:t>
            </w:r>
          </w:p>
          <w:p w:rsidR="00305217" w:rsidRDefault="003052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13/05</w:t>
            </w:r>
          </w:p>
        </w:tc>
      </w:tr>
      <w:tr w:rsidR="00F07296" w:rsidTr="003241AB">
        <w:tc>
          <w:tcPr>
            <w:tcW w:w="536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73" w:type="dxa"/>
          </w:tcPr>
          <w:p w:rsidR="00F07296" w:rsidRPr="00AC2544" w:rsidRDefault="00F07296" w:rsidP="006C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Игры-аттракционы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выбору.</w:t>
            </w:r>
          </w:p>
        </w:tc>
        <w:tc>
          <w:tcPr>
            <w:tcW w:w="987" w:type="dxa"/>
          </w:tcPr>
          <w:p w:rsidR="00F07296" w:rsidRPr="00AC2544" w:rsidRDefault="00F07296" w:rsidP="006C3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</w:tcPr>
          <w:p w:rsidR="00F07296" w:rsidRDefault="00F072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07296" w:rsidRDefault="006048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</w:tcPr>
          <w:p w:rsidR="00604864" w:rsidRDefault="00604864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20/05</w:t>
            </w:r>
          </w:p>
          <w:p w:rsidR="00F07296" w:rsidRDefault="00604864" w:rsidP="003241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27/05</w:t>
            </w:r>
          </w:p>
        </w:tc>
      </w:tr>
    </w:tbl>
    <w:p w:rsidR="00604864" w:rsidRDefault="00604864" w:rsidP="00F07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D97" w:rsidRPr="00AC2544" w:rsidRDefault="005902F7" w:rsidP="00F07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262D97" w:rsidRPr="00AC2544" w:rsidRDefault="005902F7" w:rsidP="00F0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и развлечения в группе продлённого дня»</w:t>
      </w:r>
    </w:p>
    <w:p w:rsidR="00262D97" w:rsidRPr="00AC2544" w:rsidRDefault="005902F7" w:rsidP="00F0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И. Осокина, Е. А. Тимофеева, Л. С. </w:t>
      </w:r>
      <w:proofErr w:type="spellStart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Фурмина</w:t>
      </w:r>
      <w:proofErr w:type="spellEnd"/>
      <w:r w:rsidRPr="00A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и развлечения детей на воздухе»</w:t>
      </w:r>
    </w:p>
    <w:p w:rsidR="00262D97" w:rsidRPr="00AC2544" w:rsidRDefault="005902F7" w:rsidP="00F0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Елена Анатольевна Бойко</w:t>
      </w:r>
      <w:r w:rsidRPr="00AC25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«Лучшие подвижные и логические игры для детей»</w:t>
      </w:r>
    </w:p>
    <w:p w:rsidR="00262D97" w:rsidRPr="00AC2544" w:rsidRDefault="005902F7" w:rsidP="00F0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4">
        <w:rPr>
          <w:rFonts w:ascii="Times New Roman" w:eastAsia="Times New Roman" w:hAnsi="Times New Roman" w:cs="Times New Roman"/>
          <w:bCs/>
          <w:color w:val="272727"/>
          <w:spacing w:val="4"/>
          <w:sz w:val="24"/>
          <w:szCs w:val="24"/>
          <w:lang w:eastAsia="ru-RU"/>
        </w:rPr>
        <w:t>М.Ф. Литвинова</w:t>
      </w:r>
      <w:r w:rsidRPr="00AC2544">
        <w:rPr>
          <w:rFonts w:ascii="Times New Roman" w:eastAsia="Times New Roman" w:hAnsi="Times New Roman" w:cs="Times New Roman"/>
          <w:bCs/>
          <w:color w:val="000000"/>
          <w:spacing w:val="7"/>
          <w:position w:val="-2"/>
          <w:sz w:val="24"/>
          <w:szCs w:val="24"/>
          <w:lang w:eastAsia="ru-RU"/>
        </w:rPr>
        <w:t xml:space="preserve"> «Русские народные игры»</w:t>
      </w:r>
    </w:p>
    <w:p w:rsidR="00262D97" w:rsidRPr="00AC2544" w:rsidRDefault="00262D97" w:rsidP="00F0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2D97" w:rsidRPr="00AC2544">
      <w:pgSz w:w="11906" w:h="16838"/>
      <w:pgMar w:top="1134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97"/>
    <w:rsid w:val="00217B69"/>
    <w:rsid w:val="00262D97"/>
    <w:rsid w:val="00305217"/>
    <w:rsid w:val="003241AB"/>
    <w:rsid w:val="00377636"/>
    <w:rsid w:val="003A7409"/>
    <w:rsid w:val="004274BD"/>
    <w:rsid w:val="004D58D0"/>
    <w:rsid w:val="005902F7"/>
    <w:rsid w:val="00604864"/>
    <w:rsid w:val="00690B98"/>
    <w:rsid w:val="00702DFB"/>
    <w:rsid w:val="0093754F"/>
    <w:rsid w:val="00AC2544"/>
    <w:rsid w:val="00CA38B8"/>
    <w:rsid w:val="00CD6B91"/>
    <w:rsid w:val="00D3484E"/>
    <w:rsid w:val="00F07296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A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CA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A8E0-AA10-4527-91F5-F7B6618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2013-09-27T15:04:00Z</cp:lastPrinted>
  <dcterms:created xsi:type="dcterms:W3CDTF">2013-09-27T14:27:00Z</dcterms:created>
  <dcterms:modified xsi:type="dcterms:W3CDTF">2013-09-27T15:12:00Z</dcterms:modified>
</cp:coreProperties>
</file>