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8E4" w:rsidRDefault="007858E4" w:rsidP="007858E4">
      <w:pPr>
        <w:rPr>
          <w:vanish/>
        </w:rPr>
      </w:pPr>
    </w:p>
    <w:tbl>
      <w:tblPr>
        <w:tblW w:w="0" w:type="auto"/>
        <w:tblCellSpacing w:w="15" w:type="dxa"/>
        <w:tblInd w:w="-551" w:type="dxa"/>
        <w:shd w:val="clear" w:color="auto" w:fill="BCB6A0"/>
        <w:tblCellMar>
          <w:left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0386"/>
      </w:tblGrid>
      <w:tr w:rsidR="007858E4" w:rsidTr="000F5454">
        <w:trPr>
          <w:tblCellSpacing w:w="15" w:type="dxa"/>
        </w:trPr>
        <w:tc>
          <w:tcPr>
            <w:tcW w:w="0" w:type="auto"/>
            <w:shd w:val="clear" w:color="auto" w:fill="B6B098"/>
            <w:tcMar>
              <w:top w:w="30" w:type="dxa"/>
              <w:left w:w="270" w:type="dxa"/>
              <w:bottom w:w="0" w:type="dxa"/>
              <w:right w:w="150" w:type="dxa"/>
            </w:tcMar>
            <w:hideMark/>
          </w:tcPr>
          <w:p w:rsidR="007858E4" w:rsidRPr="00EC6034" w:rsidRDefault="005041F9" w:rsidP="000D62B2">
            <w:pPr>
              <w:jc w:val="both"/>
              <w:rPr>
                <w:rFonts w:cs="Arial"/>
                <w:b/>
                <w:color w:val="9E6444"/>
                <w:sz w:val="44"/>
                <w:szCs w:val="44"/>
              </w:rPr>
            </w:pPr>
            <w:r w:rsidRPr="00EC6034">
              <w:rPr>
                <w:rFonts w:cs="Arial"/>
                <w:b/>
                <w:color w:val="9E6444"/>
                <w:sz w:val="44"/>
                <w:szCs w:val="44"/>
              </w:rPr>
              <w:t>ЗАРИСОВКИ ЧЕЛОВЕКА.</w:t>
            </w:r>
          </w:p>
        </w:tc>
      </w:tr>
      <w:tr w:rsidR="007858E4" w:rsidTr="00A76AA8">
        <w:trPr>
          <w:tblCellSpacing w:w="15" w:type="dxa"/>
        </w:trPr>
        <w:tc>
          <w:tcPr>
            <w:tcW w:w="0" w:type="auto"/>
            <w:shd w:val="clear" w:color="auto" w:fill="B6B098"/>
            <w:hideMark/>
          </w:tcPr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Из всех видов краткосрочного рисунка наброски л</w:t>
            </w:r>
            <w:bookmarkStart w:id="0" w:name="_GoBack"/>
            <w:bookmarkEnd w:id="0"/>
            <w:r>
              <w:rPr>
                <w:rFonts w:ascii="Arial" w:hAnsi="Arial" w:cs="Arial"/>
                <w:color w:val="26211E"/>
                <w:sz w:val="20"/>
                <w:szCs w:val="20"/>
              </w:rPr>
              <w:t>юдей имеют в практике художника наибольшее значение.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Упражнения в набросках способствуют приобретению умения выбрать и зарисовать наиболее характерное, типичное, добиваясь в рисунке передачи глубокого внутреннего содержания натуры, будь то зарисовка головы или фигуры в целом.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Наброски и зарисовки чаще всего делаются небольшого размера, поэтому работа над наброском человека развивает умение опери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ровать масштабными соотношениями, тренирует в определении «на глаз» пропорций фигуры.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Работу над наброском фигуры следует проводить в домашних условиях и в процессе выполнения учебного рисунка. Набросок мо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жет быть выполнен перед началом длительного задания с целью по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мочь уяснить строение «большой формы», или в конце его для за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крепления пройденного.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Чтобы лучше представить себе те части формы, которые не видны с выбранного для длительного рисунка места, полезно сде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лать наброски с другого места.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Полезно сделать набросок по памяти, он закрепит полученное представление о характере живой формы.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Такие наброски должны стать постоянными упражнениями в по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строении фигуры. Это разовьет умение конструктивно подходить к изображению живой формы на основе анатомических знаний.</w:t>
            </w:r>
          </w:p>
          <w:p w:rsidR="007835FD" w:rsidRDefault="007858E4" w:rsidP="005041F9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Первые наброски рекомендуется делать со стоящей одетой фи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гуры, находящейся в спокойной, определенной позе, с ясно выра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женным положением корпуса к опорной плоскости ног. Продолжительность каждого наброска — 15--20 минут. Следует сде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лать наброски с разных точек</w:t>
            </w:r>
            <w:r w:rsidR="005041F9">
              <w:rPr>
                <w:rFonts w:ascii="Arial" w:hAnsi="Arial" w:cs="Arial"/>
                <w:color w:val="26211E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t>зрения по отношению к натуре.</w:t>
            </w:r>
          </w:p>
          <w:p w:rsidR="007858E4" w:rsidRDefault="007858E4" w:rsidP="005041F9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6211E"/>
                <w:sz w:val="20"/>
                <w:szCs w:val="20"/>
              </w:rPr>
              <w:drawing>
                <wp:inline distT="0" distB="0" distL="0" distR="0" wp14:anchorId="7C7A5B56" wp14:editId="7D0EDCA3">
                  <wp:extent cx="2822727" cy="4238045"/>
                  <wp:effectExtent l="0" t="0" r="0" b="0"/>
                  <wp:docPr id="11" name="Рисунок 11" descr="Учебная работа. Набросок школь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Учебная работа. Набросок школь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980" cy="423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8E4" w:rsidRDefault="007858E4">
            <w:pPr>
              <w:pStyle w:val="a7"/>
              <w:jc w:val="center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Учебная работа. Набросок школьника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lastRenderedPageBreak/>
              <w:t>Рисуя фигуру, необходимо в первую очередь определить отно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шение корпуса к опорной плоскости ног. Для этого мысленно про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водят вертикальную линию от внутренней лодыжки ноги, несущей нагрузку, вверх, по отношению к ней и определяют положение остальных частей фигуры.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В зарисовке сидящей фигуры нужно определить отношение на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правления торса к опорной плоскости, то есть к тазовой и бедрен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ным частям, наметив одновременно сидение стула.</w:t>
            </w:r>
          </w:p>
          <w:p w:rsidR="007858E4" w:rsidRDefault="007858E4">
            <w:pPr>
              <w:pStyle w:val="a7"/>
              <w:jc w:val="center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6211E"/>
                <w:sz w:val="20"/>
                <w:szCs w:val="20"/>
              </w:rPr>
              <w:drawing>
                <wp:inline distT="0" distB="0" distL="0" distR="0" wp14:anchorId="3E3356B8" wp14:editId="5292B446">
                  <wp:extent cx="3061335" cy="4763135"/>
                  <wp:effectExtent l="0" t="0" r="5715" b="0"/>
                  <wp:docPr id="10" name="Рисунок 10" descr="Учебная работа. Набросок сидящей фигу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Учебная работа. Набросок сидящей фигу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335" cy="476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8E4" w:rsidRDefault="007858E4">
            <w:pPr>
              <w:pStyle w:val="a7"/>
              <w:jc w:val="center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Учебная работа. Набросок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В таком наброске надо учитывать сокращение бедренной части ног, в том случае, если натура изображается анфас или в полуобо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роте. Очень показательным является воспроизводимый здесь рисунок В. А. Серова, изображающий сидящую фи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гуру; в нем хорошо передана взаимосвязь форм тела.</w:t>
            </w:r>
          </w:p>
          <w:p w:rsidR="007858E4" w:rsidRDefault="007858E4">
            <w:pPr>
              <w:pStyle w:val="a7"/>
              <w:jc w:val="center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6211E"/>
                <w:sz w:val="20"/>
                <w:szCs w:val="20"/>
              </w:rPr>
              <w:lastRenderedPageBreak/>
              <w:drawing>
                <wp:inline distT="0" distB="0" distL="0" distR="0" wp14:anchorId="611ABCB1" wp14:editId="59C5B548">
                  <wp:extent cx="3482975" cy="4763135"/>
                  <wp:effectExtent l="0" t="0" r="3175" b="0"/>
                  <wp:docPr id="9" name="Рисунок 9" descr="В. А. Серов. Набросок сидящей фигу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. А. Серов. Набросок сидящей фигу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975" cy="476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8E4" w:rsidRDefault="007858E4">
            <w:pPr>
              <w:pStyle w:val="a7"/>
              <w:jc w:val="center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В. А. Серов. Набросок сидящей фигуры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Выполняя зарисовки, необходимо учитывать, что при общем ана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томическом строении все люди сильно отличаются друг от друга. Поэтому следует выявлять индивидуальные особенности фигуры. В кратковременном рисунке не нужно останавливаться на мелких подробностях, важно передать самое существенное в изображаемом человеке, находящемся в том или ином состоянии, разумеется, что степень законченности кратковременного рисунка зависит от по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ставленной задачи, а также от времени, которое дается на его вы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полнение.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Складки одежды в наброске нужно передавать только основные, характеризующие ту форму, на которой они находятся, и подчеркивающие движение. В таких набросках необходимо постоянно развивать целостность видения, то есть уме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ние воспринимать всю натуру сразу, цели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ком, что очень существенно и в работе над длительным рисунком.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Рекомендуется использовать каждую воз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можность практиковаться в набросках чело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века, находящегося в разнообразных движе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ниях и за самыми различными занятиями, на отдыхе, в труде, в спорте и т. д.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Наброски, сделанные, например, во время производственного процесса, должны запе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чатлеть наиболее характерные особенности того или иного положения фигуры, соответ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ствующие специфике профессии, а также передать отношение человека к труду. Такие наброски могут быть предельно лаконичны и скупы в графических средствах передачи фигуры.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color w:val="26211E"/>
                <w:sz w:val="20"/>
                <w:szCs w:val="20"/>
              </w:rPr>
              <w:t>Зарисовки фигур на спортивной площадке или на пляже по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служат хорошим упражнением, а ограничен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ность во времени активизирует внимание на самое характерное в пластике живой формы.</w:t>
            </w:r>
            <w:proofErr w:type="gramEnd"/>
          </w:p>
          <w:p w:rsidR="007858E4" w:rsidRDefault="005041F9" w:rsidP="007835FD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 xml:space="preserve"> </w:t>
            </w:r>
            <w:r w:rsidR="007858E4">
              <w:rPr>
                <w:rFonts w:ascii="Arial" w:hAnsi="Arial" w:cs="Arial"/>
                <w:color w:val="26211E"/>
                <w:sz w:val="20"/>
                <w:szCs w:val="20"/>
              </w:rPr>
              <w:t>«Все вязать в себе» (имея в ви</w:t>
            </w:r>
            <w:r w:rsidR="007858E4"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ду внутри), — учил П. П. Чистяков, то есть не сковывая себя положе</w:t>
            </w:r>
            <w:r w:rsidR="007858E4"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нием случайных краевых точек, ко</w:t>
            </w:r>
            <w:r w:rsidR="007858E4"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 xml:space="preserve">торые перемещаются в зависимости от положения натурщика, а </w:t>
            </w:r>
            <w:proofErr w:type="gramStart"/>
            <w:r w:rsidR="007858E4">
              <w:rPr>
                <w:rFonts w:ascii="Arial" w:hAnsi="Arial" w:cs="Arial"/>
                <w:color w:val="26211E"/>
                <w:sz w:val="20"/>
                <w:szCs w:val="20"/>
              </w:rPr>
              <w:t>ори</w:t>
            </w:r>
            <w:r w:rsidR="007858E4"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ентируясь</w:t>
            </w:r>
            <w:proofErr w:type="gramEnd"/>
            <w:r w:rsidR="007858E4">
              <w:rPr>
                <w:rFonts w:ascii="Arial" w:hAnsi="Arial" w:cs="Arial"/>
                <w:color w:val="26211E"/>
                <w:sz w:val="20"/>
                <w:szCs w:val="20"/>
              </w:rPr>
              <w:t xml:space="preserve"> прежде всего на основ</w:t>
            </w:r>
            <w:r w:rsidR="007858E4"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ные опорные точки. Чтобы опре</w:t>
            </w:r>
            <w:r w:rsidR="007858E4"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делить пластический характер по</w:t>
            </w:r>
            <w:r w:rsidR="007858E4"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зы, нужно мысленно уяснить отношение направлений линии плече</w:t>
            </w:r>
            <w:r w:rsidR="007858E4"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вого пояса к линии тазового пояса в зависимости от положения центра тяжести. При этом следует пом</w:t>
            </w:r>
            <w:r w:rsidR="007858E4"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нить, что при положении фигуры, стоящей с опорой на обе ноги, ли</w:t>
            </w:r>
            <w:r w:rsidR="007858E4"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ния таза, проходящая по верти</w:t>
            </w:r>
            <w:r w:rsidR="007858E4"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кальному краю подвздошных ко</w:t>
            </w:r>
            <w:r w:rsidR="007858E4"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 xml:space="preserve">стей, </w:t>
            </w:r>
            <w:r w:rsidR="007858E4">
              <w:rPr>
                <w:rFonts w:ascii="Arial" w:hAnsi="Arial" w:cs="Arial"/>
                <w:color w:val="26211E"/>
                <w:sz w:val="20"/>
                <w:szCs w:val="20"/>
              </w:rPr>
              <w:lastRenderedPageBreak/>
              <w:t>находится в горизонтальном положении, а при центре тяжести, падающем на одну ногу, таз накло</w:t>
            </w:r>
            <w:r w:rsidR="007858E4"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няется в сторону ноги, освобож</w:t>
            </w:r>
            <w:r w:rsidR="007858E4"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денной от нагрузки.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Рисуя фигуру спереди, определяют направление срединной ли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нии, при рисунке со спины — такой линией будет линии позвоноч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ника, благодаря подвижности которого тазовый и плечевой пояса могут находиться в различных положениях.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Разумеется, что в дальнейших набросках работа будет идти без вспомогательных средств в определении строения фигуры.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В наброске должна быть свободно и уверенно передана живая форма.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Выражая при помощи основных тональных отношений ту или иную форму, не следует трактовать ее обособленно; нужно видеть большую общую форму.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На учебных занятиях нет возможности изучить в длительном ри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сунке пластическое многообразие положений фигуры человека. По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этому следует в какой-то мере восполнять это путем самостоятель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ной работы над зарисовками. Полученные знания и навыки в изо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бражении пластики человеческого тела будут иметь большое значе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ние в работе над изображением человека в сюжетных композициях.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 xml:space="preserve">«Сперва нужно </w:t>
            </w:r>
            <w:proofErr w:type="gramStart"/>
            <w:r>
              <w:rPr>
                <w:rFonts w:ascii="Arial" w:hAnsi="Arial" w:cs="Arial"/>
                <w:color w:val="26211E"/>
                <w:sz w:val="20"/>
                <w:szCs w:val="20"/>
              </w:rPr>
              <w:t>приучить все за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имствовать</w:t>
            </w:r>
            <w:proofErr w:type="gramEnd"/>
            <w:r>
              <w:rPr>
                <w:rFonts w:ascii="Arial" w:hAnsi="Arial" w:cs="Arial"/>
                <w:color w:val="26211E"/>
                <w:sz w:val="20"/>
                <w:szCs w:val="20"/>
              </w:rPr>
              <w:t xml:space="preserve"> от натуры, — говорил Чистяков, — потом, понабрав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шись довольно, стараться подчи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нить себе натуру».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Имея опыт рисования стоя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щей и сидящей натуры в спокой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ном положении, можно перейти к упражнениям в набросках об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наженной мужской фигуры, на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ходящейся в различных поворо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тах.</w:t>
            </w: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26211E"/>
                <w:sz w:val="20"/>
                <w:szCs w:val="20"/>
              </w:rPr>
              <w:t>Несомненную пользу прине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сут наброски фигуры, стоящей в усложненном повороте, здесь важно проследить направление основной средней линии торса, идущей от головы до лобково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>го сочленения и образующей в этой позе изгиб. В рисунке спины интересно проследить из</w:t>
            </w:r>
            <w:r>
              <w:rPr>
                <w:rFonts w:ascii="Arial" w:hAnsi="Arial" w:cs="Arial"/>
                <w:color w:val="26211E"/>
                <w:sz w:val="20"/>
                <w:szCs w:val="20"/>
              </w:rPr>
              <w:softHyphen/>
              <w:t xml:space="preserve">гиб позвоночника. Примером такой позы может служить поворот </w:t>
            </w:r>
            <w:proofErr w:type="spellStart"/>
            <w:r>
              <w:rPr>
                <w:rFonts w:ascii="Arial" w:hAnsi="Arial" w:cs="Arial"/>
                <w:color w:val="26211E"/>
                <w:sz w:val="20"/>
                <w:szCs w:val="20"/>
              </w:rPr>
              <w:t>Koc</w:t>
            </w:r>
            <w:proofErr w:type="gramStart"/>
            <w:r>
              <w:rPr>
                <w:rFonts w:ascii="Arial" w:hAnsi="Arial" w:cs="Arial"/>
                <w:color w:val="26211E"/>
                <w:sz w:val="20"/>
                <w:szCs w:val="20"/>
              </w:rPr>
              <w:t>ца</w:t>
            </w:r>
            <w:proofErr w:type="spellEnd"/>
            <w:proofErr w:type="gramEnd"/>
            <w:r>
              <w:rPr>
                <w:rFonts w:ascii="Arial" w:hAnsi="Arial" w:cs="Arial"/>
                <w:color w:val="26211E"/>
                <w:sz w:val="20"/>
                <w:szCs w:val="20"/>
              </w:rPr>
              <w:t xml:space="preserve"> в начале очередного взмаха косы.</w:t>
            </w:r>
          </w:p>
          <w:p w:rsidR="00B23019" w:rsidRDefault="00B23019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0C862FA" wp14:editId="7289BFCC">
                  <wp:extent cx="3186671" cy="4484535"/>
                  <wp:effectExtent l="0" t="0" r="0" b="0"/>
                  <wp:docPr id="23" name="Рисунок 23" descr="https://lh4.googleusercontent.com/-XtVgopXTAlA/T4w5exNosdI/AAAAAAAAJQM/4MCYCC9LffM/s704/20120415_ArtParty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lh4.googleusercontent.com/-XtVgopXTAlA/T4w5exNosdI/AAAAAAAAJQM/4MCYCC9LffM/s704/20120415_ArtParty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667" cy="449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019" w:rsidRDefault="00B23019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8FF10B" wp14:editId="121EF742">
                  <wp:extent cx="6601488" cy="9342783"/>
                  <wp:effectExtent l="0" t="0" r="8890" b="0"/>
                  <wp:docPr id="25" name="Рисунок 25" descr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1414" cy="934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019" w:rsidRPr="000F5454" w:rsidRDefault="00B23019" w:rsidP="000F5454">
            <w:pPr>
              <w:shd w:val="clear" w:color="auto" w:fill="B6B098"/>
              <w:spacing w:after="120" w:line="292" w:lineRule="atLeast"/>
              <w:jc w:val="both"/>
              <w:outlineLvl w:val="0"/>
              <w:rPr>
                <w:rFonts w:ascii="Verdana" w:eastAsia="Times New Roman" w:hAnsi="Verdana" w:cs="Times New Roman"/>
                <w:b/>
                <w:bCs/>
                <w:color w:val="9E6444"/>
                <w:kern w:val="36"/>
                <w:sz w:val="43"/>
                <w:szCs w:val="43"/>
                <w:lang w:eastAsia="ru-RU"/>
              </w:rPr>
            </w:pPr>
            <w:r w:rsidRPr="000F5454">
              <w:rPr>
                <w:rFonts w:ascii="Verdana" w:eastAsia="Times New Roman" w:hAnsi="Verdana" w:cs="Times New Roman"/>
                <w:b/>
                <w:bCs/>
                <w:color w:val="9E6444"/>
                <w:kern w:val="36"/>
                <w:sz w:val="43"/>
                <w:szCs w:val="43"/>
                <w:lang w:eastAsia="ru-RU"/>
              </w:rPr>
              <w:lastRenderedPageBreak/>
              <w:t>Наброски человека в движении</w:t>
            </w:r>
          </w:p>
          <w:p w:rsidR="00B23019" w:rsidRDefault="00B23019" w:rsidP="00A76AA8">
            <w:pPr>
              <w:shd w:val="clear" w:color="auto" w:fill="B6B098"/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shd w:val="clear" w:color="auto" w:fill="FFFFFF" w:themeFill="background1"/>
                <w:lang w:eastAsia="ru-RU"/>
              </w:rPr>
            </w:pPr>
            <w:r w:rsidRPr="00EC6034">
              <w:rPr>
                <w:rFonts w:ascii="Verdana" w:eastAsia="Times New Roman" w:hAnsi="Verdana" w:cs="Times New Roman"/>
                <w:b/>
                <w:bCs/>
                <w:i/>
                <w:iCs/>
                <w:sz w:val="18"/>
                <w:szCs w:val="18"/>
                <w:shd w:val="clear" w:color="auto" w:fill="B6B098"/>
                <w:lang w:eastAsia="ru-RU"/>
              </w:rPr>
              <w:t>Наброски человека в движении </w:t>
            </w:r>
            <w:r w:rsidRPr="00EC6034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 xml:space="preserve">- как их научиться рисовать просто и быстро, как это понимать - ниже представлены наброски Готфрида </w:t>
            </w:r>
            <w:proofErr w:type="spellStart"/>
            <w:r w:rsidRPr="00EC6034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>Баммеса</w:t>
            </w:r>
            <w:proofErr w:type="spellEnd"/>
            <w:r w:rsidRPr="00EC6034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>. Давайте разберем их, так</w:t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C4BC96" w:themeFill="background2" w:themeFillShade="BF"/>
                <w:lang w:eastAsia="ru-RU"/>
              </w:rPr>
              <w:t xml:space="preserve"> </w:t>
            </w:r>
            <w:r w:rsidRPr="00EC6034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>сказать, на примере.</w:t>
            </w:r>
            <w:r w:rsidRPr="00EC6034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br/>
              <w:t>Вы можете выполнять такие наброски графическими материалами и акварельной краской, это поможет вам быстрее делать рисунок, следовательно, уловить больше различных положений тела человека.</w:t>
            </w:r>
            <w:r w:rsidRPr="007858E4">
              <w:rPr>
                <w:rFonts w:ascii="Verdana" w:eastAsia="Times New Roman" w:hAnsi="Verdana" w:cs="Times New Roman"/>
                <w:sz w:val="18"/>
                <w:szCs w:val="18"/>
                <w:shd w:val="clear" w:color="auto" w:fill="FFFFFF" w:themeFill="background1"/>
                <w:lang w:eastAsia="ru-RU"/>
              </w:rPr>
              <w:t xml:space="preserve"> </w:t>
            </w:r>
          </w:p>
          <w:p w:rsidR="00B23019" w:rsidRDefault="00B23019" w:rsidP="00A76AA8">
            <w:pPr>
              <w:shd w:val="clear" w:color="auto" w:fill="B6B098"/>
              <w:spacing w:after="0" w:line="240" w:lineRule="auto"/>
              <w:rPr>
                <w:rFonts w:ascii="Verdana" w:eastAsia="Times New Roman" w:hAnsi="Verdana" w:cs="Times New Roman"/>
                <w:color w:val="999999"/>
                <w:sz w:val="18"/>
                <w:szCs w:val="18"/>
                <w:lang w:eastAsia="ru-RU"/>
              </w:rPr>
            </w:pPr>
          </w:p>
          <w:p w:rsidR="00B23019" w:rsidRDefault="00B23019" w:rsidP="00A76AA8">
            <w:pPr>
              <w:shd w:val="clear" w:color="auto" w:fill="B6B098"/>
              <w:spacing w:after="0" w:line="240" w:lineRule="auto"/>
              <w:rPr>
                <w:rFonts w:ascii="Verdana" w:eastAsia="Times New Roman" w:hAnsi="Verdana" w:cs="Times New Roman"/>
                <w:color w:val="999999"/>
                <w:sz w:val="18"/>
                <w:szCs w:val="18"/>
                <w:lang w:val="en-US" w:eastAsia="ru-RU"/>
              </w:rPr>
            </w:pPr>
          </w:p>
          <w:p w:rsidR="00A76AA8" w:rsidRDefault="00A76AA8" w:rsidP="00A76AA8">
            <w:pPr>
              <w:shd w:val="clear" w:color="auto" w:fill="B6B098"/>
              <w:spacing w:after="0" w:line="240" w:lineRule="auto"/>
              <w:rPr>
                <w:rFonts w:ascii="Verdana" w:eastAsia="Times New Roman" w:hAnsi="Verdana" w:cs="Times New Roman"/>
                <w:color w:val="999999"/>
                <w:sz w:val="18"/>
                <w:szCs w:val="18"/>
                <w:lang w:val="en-US" w:eastAsia="ru-RU"/>
              </w:rPr>
            </w:pPr>
          </w:p>
          <w:p w:rsidR="00A76AA8" w:rsidRPr="00A76AA8" w:rsidRDefault="00A76AA8" w:rsidP="00A76AA8">
            <w:pPr>
              <w:shd w:val="clear" w:color="auto" w:fill="B6B098"/>
              <w:spacing w:after="0" w:line="240" w:lineRule="auto"/>
              <w:rPr>
                <w:rFonts w:ascii="Verdana" w:eastAsia="Times New Roman" w:hAnsi="Verdana" w:cs="Times New Roman"/>
                <w:color w:val="999999"/>
                <w:sz w:val="18"/>
                <w:szCs w:val="18"/>
                <w:lang w:val="en-US" w:eastAsia="ru-RU"/>
              </w:rPr>
            </w:pPr>
          </w:p>
          <w:p w:rsidR="00B23019" w:rsidRDefault="00B23019" w:rsidP="00A76AA8">
            <w:pPr>
              <w:shd w:val="clear" w:color="auto" w:fill="B6B098"/>
              <w:tabs>
                <w:tab w:val="left" w:pos="3969"/>
              </w:tabs>
              <w:spacing w:after="0" w:line="240" w:lineRule="auto"/>
              <w:ind w:left="-18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0064A9" wp14:editId="2F227E63">
                  <wp:extent cx="6584642" cy="7243638"/>
                  <wp:effectExtent l="0" t="0" r="6985" b="0"/>
                  <wp:docPr id="24" name="Рисунок 24" descr="http://artgryada.ru/wp-content/uploads/2014/03/%D0%A0%D0%B8%D1%81%D1%83%D0%BD%D0%BE%D0%BA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rtgryada.ru/wp-content/uploads/2014/03/%D0%A0%D0%B8%D1%81%D1%83%D0%BD%D0%BE%D0%BA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901" cy="728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019" w:rsidRDefault="00B23019" w:rsidP="00A76AA8">
            <w:pPr>
              <w:shd w:val="clear" w:color="auto" w:fill="B6B098"/>
              <w:tabs>
                <w:tab w:val="left" w:pos="3969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B23019" w:rsidRDefault="00B23019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  <w:lang w:val="en-US"/>
              </w:rPr>
            </w:pPr>
          </w:p>
          <w:p w:rsidR="00A76AA8" w:rsidRDefault="00A76AA8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  <w:lang w:val="en-US"/>
              </w:rPr>
            </w:pPr>
          </w:p>
          <w:p w:rsidR="00A76AA8" w:rsidRDefault="00A76AA8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577162" wp14:editId="0AA59924">
                  <wp:extent cx="1900555" cy="2854325"/>
                  <wp:effectExtent l="0" t="0" r="4445" b="3175"/>
                  <wp:docPr id="2" name="Рисунок 2" descr="http://paintmaster.ru/image/dvizheniye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aintmaster.ru/image/dvizheniye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AA8" w:rsidRDefault="00A76AA8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  <w:lang w:val="en-US"/>
              </w:rPr>
            </w:pPr>
          </w:p>
          <w:p w:rsidR="00A76AA8" w:rsidRDefault="00A76AA8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noProof/>
                <w:color w:val="999999"/>
                <w:sz w:val="18"/>
                <w:szCs w:val="18"/>
                <w:shd w:val="clear" w:color="auto" w:fill="151D17"/>
              </w:rPr>
              <w:drawing>
                <wp:inline distT="0" distB="0" distL="0" distR="0" wp14:anchorId="0DF0BA12" wp14:editId="671EFCA9">
                  <wp:extent cx="5303520" cy="6123684"/>
                  <wp:effectExtent l="0" t="0" r="0" b="0"/>
                  <wp:docPr id="18" name="Рисунок 18" descr="C:\КОМП АРТУР\Альмира\РАБОТА1\3 год обуч 7 класс\ЧЕловек. Тело\16240_html_m3e431f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КОМП АРТУР\Альмира\РАБОТА1\3 год обуч 7 класс\ЧЕловек. Тело\16240_html_m3e431f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215" cy="613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AA8" w:rsidRDefault="00A76AA8" w:rsidP="000F5454">
            <w:pPr>
              <w:shd w:val="clear" w:color="auto" w:fill="B6B098"/>
              <w:spacing w:after="0" w:line="480" w:lineRule="auto"/>
              <w:rPr>
                <w:rFonts w:ascii="Verdana" w:eastAsia="Times New Roman" w:hAnsi="Verdana" w:cs="Times New Roman"/>
                <w:color w:val="999999"/>
                <w:sz w:val="18"/>
                <w:szCs w:val="18"/>
                <w:shd w:val="clear" w:color="auto" w:fill="151D17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CFBB1C" wp14:editId="7E49E13B">
                  <wp:extent cx="4223994" cy="3172570"/>
                  <wp:effectExtent l="0" t="0" r="5715" b="8890"/>
                  <wp:docPr id="17" name="Рисунок 17" descr="Пропорции человеческого тела - Картинка 17901/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ропорции человеческого тела - Картинка 17901/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157" cy="317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AA8">
              <w:rPr>
                <w:rFonts w:ascii="Verdana" w:eastAsia="Times New Roman" w:hAnsi="Verdana" w:cs="Times New Roman"/>
                <w:color w:val="999999"/>
                <w:sz w:val="18"/>
                <w:szCs w:val="18"/>
                <w:shd w:val="clear" w:color="auto" w:fill="B6B098"/>
                <w:lang w:eastAsia="ru-RU"/>
              </w:rPr>
              <w:t xml:space="preserve">       </w:t>
            </w:r>
            <w:r w:rsidRPr="00A76AA8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shd w:val="clear" w:color="auto" w:fill="B6B098"/>
                <w:lang w:eastAsia="ru-RU"/>
              </w:rPr>
              <w:t>Пропорции тела человека.</w:t>
            </w:r>
            <w:r w:rsidRPr="00A76AA8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shd w:val="clear" w:color="auto" w:fill="151D17"/>
                <w:lang w:eastAsia="ru-RU"/>
              </w:rPr>
              <w:t xml:space="preserve"> </w:t>
            </w:r>
          </w:p>
          <w:p w:rsidR="000F5454" w:rsidRDefault="00A76AA8" w:rsidP="000F5454">
            <w:pPr>
              <w:shd w:val="clear" w:color="auto" w:fill="B6B098"/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>Как видите, все не так уж и сложно. Главной особенностью такой работы является то, что вы должны</w:t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151D17"/>
                <w:lang w:eastAsia="ru-RU"/>
              </w:rPr>
              <w:t xml:space="preserve"> </w:t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>определять пропорциональные соотношения частей тела человека и правильно воспроизводить их в</w:t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151D17"/>
                <w:lang w:eastAsia="ru-RU"/>
              </w:rPr>
              <w:t xml:space="preserve"> </w:t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>листе. Необходимо взять за основу измерения</w:t>
            </w:r>
            <w:r w:rsidR="000F5454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 xml:space="preserve"> </w:t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>определенный модуль, например, голову. А вот секрет положительного результата работы заключается в том, чтобы</w:t>
            </w:r>
            <w:r w:rsidRPr="00A76AA8">
              <w:rPr>
                <w:rFonts w:ascii="Verdana" w:hAnsi="Verdana"/>
                <w:sz w:val="18"/>
                <w:szCs w:val="18"/>
                <w:shd w:val="clear" w:color="auto" w:fill="B6B098"/>
              </w:rPr>
              <w:t xml:space="preserve"> </w:t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>- правильно рисовать фигуру человека относительно оси симметрии. Вот об этом я и расскажу</w:t>
            </w:r>
            <w:r w:rsidRPr="00A76AA8">
              <w:rPr>
                <w:rFonts w:ascii="Verdana" w:hAnsi="Verdana"/>
                <w:sz w:val="18"/>
                <w:szCs w:val="18"/>
                <w:shd w:val="clear" w:color="auto" w:fill="B6B09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  <w:shd w:val="clear" w:color="auto" w:fill="B6B098"/>
              </w:rPr>
              <w:t>вам поподробнее.</w:t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br/>
            </w:r>
            <w:r w:rsidRPr="007858E4">
              <w:rPr>
                <w:rFonts w:ascii="Verdana" w:eastAsia="Times New Roman" w:hAnsi="Verdana" w:cs="Times New Roman"/>
                <w:color w:val="999999"/>
                <w:sz w:val="18"/>
                <w:szCs w:val="18"/>
                <w:lang w:eastAsia="ru-RU"/>
              </w:rPr>
              <w:br/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>Дело в том, что как бы не перемещалось тело человека в пространстве, оно все равно стремится придерживаться оси симметрии, иначе человек, потеряв ее, упадет. Есть секретная точка, которая располагается в яремной ямке, если я не ошибаюсь с названием. Расположение ее показано на рисунке ниже: </w:t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br/>
            </w:r>
            <w:r w:rsidR="000F5454" w:rsidRPr="00A76AA8">
              <w:rPr>
                <w:rFonts w:ascii="Verdana" w:eastAsia="Times New Roman" w:hAnsi="Verdana" w:cs="Times New Roman"/>
                <w:noProof/>
                <w:sz w:val="18"/>
                <w:szCs w:val="18"/>
                <w:shd w:val="clear" w:color="auto" w:fill="B6B098"/>
                <w:lang w:eastAsia="ru-RU"/>
              </w:rPr>
              <w:drawing>
                <wp:anchor distT="0" distB="0" distL="95250" distR="95250" simplePos="0" relativeHeight="251659264" behindDoc="0" locked="0" layoutInCell="1" allowOverlap="0" wp14:anchorId="0D784345" wp14:editId="59B96896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80770" cy="746125"/>
                  <wp:effectExtent l="0" t="0" r="5080" b="0"/>
                  <wp:wrapSquare wrapText="bothSides"/>
                  <wp:docPr id="8" name="Рисунок 8" descr="http://paintmaster.ru/image/tochka_simmetriy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aintmaster.ru/image/tochka_simmetriy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74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58E4">
              <w:rPr>
                <w:rFonts w:ascii="Verdana" w:eastAsia="Times New Roman" w:hAnsi="Verdana" w:cs="Times New Roman"/>
                <w:color w:val="999999"/>
                <w:sz w:val="18"/>
                <w:szCs w:val="18"/>
                <w:lang w:eastAsia="ru-RU"/>
              </w:rPr>
              <w:br/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>Ось симметрии уходит вниз перпендикулярно земле. Какие бы пируэты человеческое тело не изображало, ось симметрии всегда неизменна. Посмотрите ниже следующие изображения. В одном случае человек стоит прямо, во втором случае человек оперся на одну ногу. Тело его в пространстве сместилось, одна нога изменила положение, но</w:t>
            </w:r>
            <w:r w:rsidRPr="000F5454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 xml:space="preserve"> </w:t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>ступня второй ноги все равно находится на оси.</w:t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br/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br/>
            </w:r>
            <w:r w:rsidRPr="00A76AA8">
              <w:rPr>
                <w:rFonts w:ascii="Verdana" w:eastAsia="Times New Roman" w:hAnsi="Verdana" w:cs="Times New Roman"/>
                <w:noProof/>
                <w:sz w:val="18"/>
                <w:szCs w:val="18"/>
                <w:shd w:val="clear" w:color="auto" w:fill="B6B098"/>
                <w:lang w:eastAsia="ru-RU"/>
              </w:rPr>
              <w:drawing>
                <wp:anchor distT="0" distB="0" distL="95250" distR="95250" simplePos="0" relativeHeight="251660288" behindDoc="0" locked="0" layoutInCell="1" allowOverlap="0" wp14:anchorId="38EE1703" wp14:editId="20F5A3BC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2143125"/>
                  <wp:effectExtent l="0" t="0" r="0" b="9525"/>
                  <wp:wrapSquare wrapText="bothSides"/>
                  <wp:docPr id="7" name="Рисунок 7" descr="http://paintmaster.ru/image/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aintmaster.ru/image/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>В конечном итоге хитрость изображения человека в движении заключается в том, что всегда работает ось симметрии, и наиболее ее проявление сильно, когда тело касается земли. </w:t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br/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br/>
              <w:t>Приведу простой пример: встаньте, сделайте несколько шагов, медленно. Чувствуете, как масса тела переносится то на одну ногу, то на вторую? Вот именно на эту точк</w:t>
            </w:r>
            <w:proofErr w:type="gramStart"/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>у-</w:t>
            </w:r>
            <w:proofErr w:type="gramEnd"/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 xml:space="preserve"> нижнюю точку оси вы и встаете. Если провести </w:t>
            </w:r>
            <w:proofErr w:type="gramStart"/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>прямую</w:t>
            </w:r>
            <w:proofErr w:type="gramEnd"/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 xml:space="preserve"> от этой точки к точки на яремной впадине, прямая и будет перпендикулярна поверхности земли.</w:t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br/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br/>
              <w:t>В воздухе масса тела должна равномерно распределяться относительно оси. Как только баланс нарушен, фигура начинает движение, но чтобы снова достичь баланса. </w:t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br/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br/>
              <w:t>Рисовать </w:t>
            </w:r>
            <w:hyperlink r:id="rId17" w:history="1">
              <w:r w:rsidRPr="00A76AA8">
                <w:rPr>
                  <w:rFonts w:ascii="Verdana" w:eastAsia="Times New Roman" w:hAnsi="Verdana" w:cs="Times New Roman"/>
                  <w:sz w:val="18"/>
                  <w:szCs w:val="18"/>
                  <w:u w:val="single"/>
                  <w:shd w:val="clear" w:color="auto" w:fill="B6B098"/>
                  <w:lang w:eastAsia="ru-RU"/>
                </w:rPr>
                <w:t>наброски</w:t>
              </w:r>
            </w:hyperlink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> человека в движении можно где угодно: на улице, в спортивном зале, в цирке, наблюдая из окна дома, смотря телевизор, на секциях восточных единоборств... </w:t>
            </w:r>
            <w:r w:rsidRPr="00A76AA8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br/>
            </w:r>
            <w:r w:rsidR="000F54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972E61" wp14:editId="64DAF2DD">
                  <wp:extent cx="2456953" cy="1233810"/>
                  <wp:effectExtent l="0" t="0" r="635" b="4445"/>
                  <wp:docPr id="1" name="Рисунок 1" descr="http://paintmaster.ru/image/ball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aintmaster.ru/image/ball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594" cy="123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034" w:rsidRDefault="00EC6034" w:rsidP="000F5454">
            <w:pPr>
              <w:shd w:val="clear" w:color="auto" w:fill="B6B098"/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</w:p>
          <w:p w:rsidR="000F5454" w:rsidRPr="007858E4" w:rsidRDefault="00EC6034" w:rsidP="000F5454">
            <w:pPr>
              <w:shd w:val="clear" w:color="auto" w:fill="B6B098"/>
              <w:spacing w:before="300" w:after="150" w:line="292" w:lineRule="atLeast"/>
              <w:jc w:val="both"/>
              <w:outlineLvl w:val="2"/>
              <w:rPr>
                <w:rFonts w:ascii="Verdana" w:eastAsia="Times New Roman" w:hAnsi="Verdana" w:cs="Times New Roman"/>
                <w:b/>
                <w:bCs/>
                <w:color w:val="A85400"/>
                <w:sz w:val="31"/>
                <w:szCs w:val="31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A85400"/>
                <w:sz w:val="31"/>
                <w:szCs w:val="31"/>
                <w:lang w:eastAsia="ru-RU"/>
              </w:rPr>
              <w:lastRenderedPageBreak/>
              <w:t>Зарисовки</w:t>
            </w:r>
            <w:r w:rsidR="000F5454" w:rsidRPr="007858E4">
              <w:rPr>
                <w:rFonts w:ascii="Verdana" w:eastAsia="Times New Roman" w:hAnsi="Verdana" w:cs="Times New Roman"/>
                <w:b/>
                <w:bCs/>
                <w:color w:val="A85400"/>
                <w:sz w:val="31"/>
                <w:szCs w:val="31"/>
                <w:lang w:eastAsia="ru-RU"/>
              </w:rPr>
              <w:t xml:space="preserve"> человека в движении</w:t>
            </w:r>
          </w:p>
          <w:p w:rsidR="000F5454" w:rsidRDefault="000F5454" w:rsidP="000F5454">
            <w:pPr>
              <w:shd w:val="clear" w:color="auto" w:fill="B6B098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  <w:proofErr w:type="gramStart"/>
            <w:r w:rsidRPr="000F5454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>Начиная рисовать человека в движении не гонитесь за точностью</w:t>
            </w:r>
            <w:proofErr w:type="gramEnd"/>
            <w:r w:rsidRPr="000F5454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 xml:space="preserve">, не прорисовывайте детали. Рисуйте на скорость, улавливая движение, повороты, перемещение тела в </w:t>
            </w:r>
            <w:hyperlink r:id="rId19" w:history="1">
              <w:r w:rsidRPr="000F5454">
                <w:rPr>
                  <w:rFonts w:ascii="Verdana" w:eastAsia="Times New Roman" w:hAnsi="Verdana" w:cs="Times New Roman"/>
                  <w:sz w:val="18"/>
                  <w:szCs w:val="18"/>
                  <w:u w:val="single"/>
                  <w:shd w:val="clear" w:color="auto" w:fill="B6B098"/>
                  <w:lang w:eastAsia="ru-RU"/>
                </w:rPr>
                <w:t>пространстве</w:t>
              </w:r>
            </w:hyperlink>
            <w:r w:rsidRPr="000F5454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>. И не забывайте о</w:t>
            </w:r>
            <w:r w:rsidRPr="000F5454">
              <w:rPr>
                <w:rFonts w:ascii="Verdana" w:eastAsia="Times New Roman" w:hAnsi="Verdana" w:cs="Times New Roman"/>
                <w:sz w:val="18"/>
                <w:szCs w:val="18"/>
                <w:shd w:val="clear" w:color="auto" w:fill="151D17"/>
                <w:lang w:eastAsia="ru-RU"/>
              </w:rPr>
              <w:t xml:space="preserve"> </w:t>
            </w:r>
            <w:r w:rsidRPr="000F5454"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  <w:t>пропорциях.</w:t>
            </w:r>
          </w:p>
          <w:p w:rsidR="000F5454" w:rsidRDefault="000F5454" w:rsidP="000F5454">
            <w:pPr>
              <w:shd w:val="clear" w:color="auto" w:fill="B6B098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EE1F46" wp14:editId="763273E7">
                  <wp:extent cx="4372205" cy="3283888"/>
                  <wp:effectExtent l="0" t="0" r="0" b="0"/>
                  <wp:docPr id="4" name="Рисунок 4" descr="Пропорции человеческого тела - Картинка 17901/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ропорции человеческого тела - Картинка 17901/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608" cy="329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AA8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shd w:val="clear" w:color="auto" w:fill="B6B09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shd w:val="clear" w:color="auto" w:fill="B6B098"/>
                <w:lang w:eastAsia="ru-RU"/>
              </w:rPr>
              <w:t xml:space="preserve">     </w:t>
            </w:r>
            <w:r w:rsidRPr="00A76AA8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shd w:val="clear" w:color="auto" w:fill="B6B098"/>
                <w:lang w:eastAsia="ru-RU"/>
              </w:rPr>
              <w:t>Пропорции тела человека.</w:t>
            </w:r>
          </w:p>
          <w:p w:rsidR="000F5454" w:rsidRDefault="000F5454" w:rsidP="000F5454">
            <w:pPr>
              <w:shd w:val="clear" w:color="auto" w:fill="B6B098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</w:p>
          <w:p w:rsidR="000F5454" w:rsidRDefault="000F5454" w:rsidP="000F5454">
            <w:pPr>
              <w:shd w:val="clear" w:color="auto" w:fill="B6B098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</w:p>
          <w:p w:rsidR="000F5454" w:rsidRDefault="000F5454" w:rsidP="000F5454">
            <w:pPr>
              <w:shd w:val="clear" w:color="auto" w:fill="B6B098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5DC5D6" wp14:editId="067B923D">
                  <wp:extent cx="5721302" cy="4516341"/>
                  <wp:effectExtent l="0" t="0" r="0" b="0"/>
                  <wp:docPr id="20" name="Рисунок 20" descr="http://atlanticrus.ru/sites/default/files/specris_hudgraph_files/specris_hudgraph-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tlanticrus.ru/sites/default/files/specris_hudgraph_files/specris_hudgraph-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918" cy="451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034" w:rsidRDefault="000F5454" w:rsidP="00EC6034">
            <w:pPr>
              <w:shd w:val="clear" w:color="auto" w:fill="B6B098"/>
              <w:ind w:firstLine="1097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E67C60" wp14:editId="233E3276">
                  <wp:extent cx="4921885" cy="6193790"/>
                  <wp:effectExtent l="0" t="0" r="0" b="0"/>
                  <wp:docPr id="15" name="Рисунок 15" descr="&quot;Наброски по памяти. . Как рисовать наброс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&quot;Наброски по памяти. . Как рисовать наброс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885" cy="619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034" w:rsidRDefault="00EC6034" w:rsidP="00EC6034">
            <w:pPr>
              <w:shd w:val="clear" w:color="auto" w:fill="B6B098"/>
              <w:ind w:firstLine="1097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082532" wp14:editId="1487AF75">
                  <wp:extent cx="5330232" cy="2957885"/>
                  <wp:effectExtent l="0" t="0" r="3810" b="0"/>
                  <wp:docPr id="19" name="Рисунок 19" descr="Стена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тена ВКонтак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2927" cy="295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034" w:rsidRDefault="00EC6034" w:rsidP="00EC6034">
            <w:pPr>
              <w:shd w:val="clear" w:color="auto" w:fill="B6B098"/>
              <w:ind w:firstLine="1097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</w:p>
          <w:p w:rsidR="00EC6034" w:rsidRDefault="00EC6034" w:rsidP="00EC6034">
            <w:pPr>
              <w:shd w:val="clear" w:color="auto" w:fill="B6B098"/>
              <w:ind w:firstLine="1097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</w:p>
          <w:p w:rsidR="00EC6034" w:rsidRDefault="00EC6034" w:rsidP="00EC6034">
            <w:pPr>
              <w:shd w:val="clear" w:color="auto" w:fill="B6B098"/>
              <w:ind w:firstLine="1097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</w:p>
          <w:p w:rsidR="000F5454" w:rsidRDefault="000F5454" w:rsidP="000F5454">
            <w:pPr>
              <w:shd w:val="clear" w:color="auto" w:fill="B6B098"/>
              <w:ind w:firstLine="1664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53203B" wp14:editId="0408322E">
                  <wp:extent cx="5016626" cy="7347005"/>
                  <wp:effectExtent l="0" t="0" r="0" b="6350"/>
                  <wp:docPr id="13" name="Рисунок 13" descr="наброски фигур в движ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броски фигур в движ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4446" cy="734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454" w:rsidRDefault="000F5454" w:rsidP="000F5454">
            <w:pPr>
              <w:shd w:val="clear" w:color="auto" w:fill="B6B098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</w:p>
          <w:p w:rsidR="000F5454" w:rsidRDefault="000F5454" w:rsidP="000F5454">
            <w:pPr>
              <w:shd w:val="clear" w:color="auto" w:fill="B6B098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</w:p>
          <w:p w:rsidR="000F5454" w:rsidRDefault="000F5454" w:rsidP="000F5454">
            <w:pPr>
              <w:shd w:val="clear" w:color="auto" w:fill="B6B098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</w:p>
          <w:p w:rsidR="000F5454" w:rsidRDefault="000F5454" w:rsidP="000F5454">
            <w:pPr>
              <w:shd w:val="clear" w:color="auto" w:fill="B6B098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</w:p>
          <w:p w:rsidR="000F5454" w:rsidRDefault="000F5454" w:rsidP="000F5454">
            <w:pPr>
              <w:shd w:val="clear" w:color="auto" w:fill="B6B098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</w:p>
          <w:p w:rsidR="000F5454" w:rsidRDefault="000F5454" w:rsidP="000F5454">
            <w:pPr>
              <w:shd w:val="clear" w:color="auto" w:fill="B6B098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</w:p>
          <w:p w:rsidR="000F5454" w:rsidRDefault="000F5454" w:rsidP="000F5454">
            <w:pPr>
              <w:shd w:val="clear" w:color="auto" w:fill="B6B098"/>
              <w:ind w:firstLine="1664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</w:p>
          <w:p w:rsidR="000F5454" w:rsidRDefault="000F5454" w:rsidP="000F5454">
            <w:pPr>
              <w:shd w:val="clear" w:color="auto" w:fill="B6B098"/>
              <w:ind w:firstLine="1664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</w:p>
          <w:p w:rsidR="000F5454" w:rsidRDefault="000F5454" w:rsidP="000F5454">
            <w:pPr>
              <w:shd w:val="clear" w:color="auto" w:fill="B6B098"/>
              <w:ind w:firstLine="1664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2D739D" wp14:editId="71B92AB8">
                  <wp:extent cx="4533900" cy="6096000"/>
                  <wp:effectExtent l="0" t="0" r="0" b="0"/>
                  <wp:docPr id="16" name="Рисунок 16" descr="наброски фигур в движ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наброски фигур в движ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454" w:rsidRDefault="000F5454" w:rsidP="000F5454">
            <w:pPr>
              <w:shd w:val="clear" w:color="auto" w:fill="B6B098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</w:p>
          <w:p w:rsidR="000F5454" w:rsidRDefault="000F5454" w:rsidP="000F5454">
            <w:pPr>
              <w:shd w:val="clear" w:color="auto" w:fill="B6B098"/>
              <w:rPr>
                <w:rFonts w:ascii="Verdana" w:eastAsia="Times New Roman" w:hAnsi="Verdana" w:cs="Times New Roman"/>
                <w:sz w:val="18"/>
                <w:szCs w:val="18"/>
                <w:shd w:val="clear" w:color="auto" w:fill="B6B098"/>
                <w:lang w:eastAsia="ru-RU"/>
              </w:rPr>
            </w:pPr>
          </w:p>
          <w:p w:rsidR="000F5454" w:rsidRDefault="00EC6034" w:rsidP="000F5454">
            <w:pPr>
              <w:shd w:val="clear" w:color="auto" w:fill="B6B098"/>
              <w:rPr>
                <w:rFonts w:ascii="Verdana" w:eastAsia="Times New Roman" w:hAnsi="Verdana" w:cs="Times New Roman"/>
                <w:color w:val="999999"/>
                <w:sz w:val="18"/>
                <w:szCs w:val="18"/>
                <w:shd w:val="clear" w:color="auto" w:fill="151D17"/>
                <w:lang w:eastAsia="ru-RU"/>
              </w:rPr>
            </w:pPr>
            <w:r w:rsidRPr="00EC6034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shd w:val="clear" w:color="auto" w:fill="B6B098"/>
                <w:lang w:eastAsia="ru-RU"/>
              </w:rPr>
              <w:t>Ваша задача выполнить зарисовок человека в движении. На любом удобном для вас формате, в количестве 3-х зарисовок. Материал – любой  ранее изученный графический материал.</w:t>
            </w:r>
          </w:p>
          <w:p w:rsidR="000F5454" w:rsidRDefault="000F5454" w:rsidP="000F5454">
            <w:pPr>
              <w:shd w:val="clear" w:color="auto" w:fill="B6B098"/>
              <w:rPr>
                <w:rFonts w:ascii="Verdana" w:eastAsia="Times New Roman" w:hAnsi="Verdana" w:cs="Times New Roman"/>
                <w:color w:val="999999"/>
                <w:sz w:val="18"/>
                <w:szCs w:val="18"/>
                <w:shd w:val="clear" w:color="auto" w:fill="151D17"/>
                <w:lang w:eastAsia="ru-RU"/>
              </w:rPr>
            </w:pPr>
          </w:p>
          <w:p w:rsidR="000F5454" w:rsidRDefault="000F5454" w:rsidP="000F5454">
            <w:pPr>
              <w:shd w:val="clear" w:color="auto" w:fill="B6B098"/>
              <w:rPr>
                <w:rFonts w:ascii="Verdana" w:eastAsia="Times New Roman" w:hAnsi="Verdana" w:cs="Times New Roman"/>
                <w:color w:val="999999"/>
                <w:sz w:val="18"/>
                <w:szCs w:val="18"/>
                <w:shd w:val="clear" w:color="auto" w:fill="151D17"/>
                <w:lang w:eastAsia="ru-RU"/>
              </w:rPr>
            </w:pPr>
          </w:p>
          <w:p w:rsidR="000F5454" w:rsidRDefault="000F5454" w:rsidP="000F5454">
            <w:pPr>
              <w:shd w:val="clear" w:color="auto" w:fill="B6B098"/>
              <w:rPr>
                <w:rFonts w:ascii="Verdana" w:eastAsia="Times New Roman" w:hAnsi="Verdana" w:cs="Times New Roman"/>
                <w:color w:val="999999"/>
                <w:sz w:val="18"/>
                <w:szCs w:val="18"/>
                <w:shd w:val="clear" w:color="auto" w:fill="151D17"/>
                <w:lang w:eastAsia="ru-RU"/>
              </w:rPr>
            </w:pPr>
          </w:p>
          <w:p w:rsidR="000F5454" w:rsidRDefault="000F5454" w:rsidP="000F5454">
            <w:pPr>
              <w:shd w:val="clear" w:color="auto" w:fill="B6B098"/>
              <w:rPr>
                <w:rFonts w:ascii="Verdana" w:eastAsia="Times New Roman" w:hAnsi="Verdana" w:cs="Times New Roman"/>
                <w:color w:val="999999"/>
                <w:sz w:val="18"/>
                <w:szCs w:val="18"/>
                <w:shd w:val="clear" w:color="auto" w:fill="151D17"/>
                <w:lang w:eastAsia="ru-RU"/>
              </w:rPr>
            </w:pPr>
          </w:p>
          <w:p w:rsidR="000F5454" w:rsidRDefault="000F5454" w:rsidP="000F5454">
            <w:pPr>
              <w:shd w:val="clear" w:color="auto" w:fill="B6B098"/>
              <w:rPr>
                <w:rFonts w:ascii="Verdana" w:eastAsia="Times New Roman" w:hAnsi="Verdana" w:cs="Times New Roman"/>
                <w:color w:val="999999"/>
                <w:sz w:val="18"/>
                <w:szCs w:val="18"/>
                <w:shd w:val="clear" w:color="auto" w:fill="151D17"/>
                <w:lang w:eastAsia="ru-RU"/>
              </w:rPr>
            </w:pPr>
          </w:p>
          <w:p w:rsidR="007858E4" w:rsidRDefault="007858E4">
            <w:pPr>
              <w:pStyle w:val="a7"/>
              <w:jc w:val="both"/>
              <w:rPr>
                <w:rFonts w:ascii="Arial" w:hAnsi="Arial" w:cs="Arial"/>
                <w:color w:val="26211E"/>
                <w:sz w:val="20"/>
                <w:szCs w:val="20"/>
              </w:rPr>
            </w:pPr>
          </w:p>
        </w:tc>
      </w:tr>
    </w:tbl>
    <w:p w:rsidR="007858E4" w:rsidRPr="007858E4" w:rsidRDefault="007858E4" w:rsidP="000F545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858E4" w:rsidRPr="007858E4" w:rsidSect="00626C9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8E4"/>
    <w:rsid w:val="000D62B2"/>
    <w:rsid w:val="000F5454"/>
    <w:rsid w:val="005041F9"/>
    <w:rsid w:val="00615988"/>
    <w:rsid w:val="00626C9E"/>
    <w:rsid w:val="007835FD"/>
    <w:rsid w:val="007858E4"/>
    <w:rsid w:val="008B3440"/>
    <w:rsid w:val="00A76AA8"/>
    <w:rsid w:val="00B23019"/>
    <w:rsid w:val="00EC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58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58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858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58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858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858E4"/>
    <w:rPr>
      <w:color w:val="0000FF"/>
      <w:u w:val="single"/>
    </w:rPr>
  </w:style>
  <w:style w:type="character" w:styleId="a4">
    <w:name w:val="Strong"/>
    <w:basedOn w:val="a0"/>
    <w:uiPriority w:val="22"/>
    <w:qFormat/>
    <w:rsid w:val="007858E4"/>
    <w:rPr>
      <w:b/>
      <w:bCs/>
    </w:rPr>
  </w:style>
  <w:style w:type="character" w:customStyle="1" w:styleId="apple-converted-space">
    <w:name w:val="apple-converted-space"/>
    <w:basedOn w:val="a0"/>
    <w:rsid w:val="007858E4"/>
  </w:style>
  <w:style w:type="paragraph" w:styleId="a5">
    <w:name w:val="Balloon Text"/>
    <w:basedOn w:val="a"/>
    <w:link w:val="a6"/>
    <w:uiPriority w:val="99"/>
    <w:semiHidden/>
    <w:unhideWhenUsed/>
    <w:rsid w:val="00785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8E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858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unhideWhenUsed/>
    <w:rsid w:val="00785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58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58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858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58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858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858E4"/>
    <w:rPr>
      <w:color w:val="0000FF"/>
      <w:u w:val="single"/>
    </w:rPr>
  </w:style>
  <w:style w:type="character" w:styleId="a4">
    <w:name w:val="Strong"/>
    <w:basedOn w:val="a0"/>
    <w:uiPriority w:val="22"/>
    <w:qFormat/>
    <w:rsid w:val="007858E4"/>
    <w:rPr>
      <w:b/>
      <w:bCs/>
    </w:rPr>
  </w:style>
  <w:style w:type="character" w:customStyle="1" w:styleId="apple-converted-space">
    <w:name w:val="apple-converted-space"/>
    <w:basedOn w:val="a0"/>
    <w:rsid w:val="007858E4"/>
  </w:style>
  <w:style w:type="paragraph" w:styleId="a5">
    <w:name w:val="Balloon Text"/>
    <w:basedOn w:val="a"/>
    <w:link w:val="a6"/>
    <w:uiPriority w:val="99"/>
    <w:semiHidden/>
    <w:unhideWhenUsed/>
    <w:rsid w:val="00785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8E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858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unhideWhenUsed/>
    <w:rsid w:val="00785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5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7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hyperlink" Target="http://paintmaster.ru/nabrosok.php.php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hyperlink" Target="http://paintmaster.ru/osnovy.php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078B1-6675-4CB7-84CD-AA8F3CE3F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12</Pages>
  <Words>1367</Words>
  <Characters>7796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Artur</cp:lastModifiedBy>
  <cp:revision>3</cp:revision>
  <dcterms:created xsi:type="dcterms:W3CDTF">2015-03-29T11:36:00Z</dcterms:created>
  <dcterms:modified xsi:type="dcterms:W3CDTF">2015-03-29T16:44:00Z</dcterms:modified>
</cp:coreProperties>
</file>