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0C" w:rsidRP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C6590C" w:rsidRP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C6590C" w:rsidRP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C6590C" w:rsidRP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C6590C" w:rsidRP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C6590C" w:rsidRP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C6590C" w:rsidRDefault="00C6590C" w:rsidP="00C6590C">
      <w:pPr>
        <w:suppressAutoHyphens w:val="0"/>
        <w:jc w:val="center"/>
        <w:rPr>
          <w:sz w:val="28"/>
          <w:szCs w:val="28"/>
          <w:lang w:val="ru-RU" w:eastAsia="en-US" w:bidi="ar-SA"/>
        </w:rPr>
      </w:pPr>
    </w:p>
    <w:p w:rsidR="00E40410" w:rsidRDefault="00C6590C" w:rsidP="00C6590C">
      <w:pPr>
        <w:suppressAutoHyphens w:val="0"/>
        <w:jc w:val="center"/>
        <w:rPr>
          <w:b/>
          <w:sz w:val="44"/>
          <w:szCs w:val="44"/>
          <w:lang w:val="ru-RU" w:eastAsia="en-US" w:bidi="ar-SA"/>
        </w:rPr>
      </w:pPr>
      <w:r w:rsidRPr="00E40410">
        <w:rPr>
          <w:b/>
          <w:sz w:val="44"/>
          <w:szCs w:val="44"/>
          <w:lang w:val="ru-RU" w:eastAsia="en-US" w:bidi="ar-SA"/>
        </w:rPr>
        <w:t>КОНСПЕКТ</w:t>
      </w:r>
      <w:r w:rsidR="00E40410" w:rsidRPr="00E40410">
        <w:rPr>
          <w:b/>
          <w:sz w:val="44"/>
          <w:szCs w:val="44"/>
          <w:lang w:val="ru-RU" w:eastAsia="en-US" w:bidi="ar-SA"/>
        </w:rPr>
        <w:t xml:space="preserve"> </w:t>
      </w:r>
    </w:p>
    <w:p w:rsidR="00C6590C" w:rsidRPr="00E40410" w:rsidRDefault="00E40410" w:rsidP="00C6590C">
      <w:pPr>
        <w:suppressAutoHyphens w:val="0"/>
        <w:jc w:val="center"/>
        <w:rPr>
          <w:b/>
          <w:sz w:val="44"/>
          <w:szCs w:val="44"/>
          <w:lang w:val="ru-RU" w:eastAsia="en-US" w:bidi="ar-SA"/>
        </w:rPr>
      </w:pPr>
      <w:r w:rsidRPr="00E40410">
        <w:rPr>
          <w:b/>
          <w:sz w:val="44"/>
          <w:szCs w:val="44"/>
          <w:lang w:val="ru-RU" w:eastAsia="en-US" w:bidi="ar-SA"/>
        </w:rPr>
        <w:t>по музыке</w:t>
      </w:r>
    </w:p>
    <w:p w:rsidR="00C6590C" w:rsidRPr="00E40410" w:rsidRDefault="00C6590C" w:rsidP="00C6590C">
      <w:pPr>
        <w:suppressAutoHyphens w:val="0"/>
        <w:jc w:val="center"/>
        <w:rPr>
          <w:sz w:val="44"/>
          <w:szCs w:val="44"/>
          <w:lang w:val="ru-RU" w:eastAsia="en-US" w:bidi="ar-SA"/>
        </w:rPr>
      </w:pPr>
    </w:p>
    <w:p w:rsidR="00C6590C" w:rsidRPr="00E40410" w:rsidRDefault="00C6590C" w:rsidP="00C6590C">
      <w:pPr>
        <w:suppressAutoHyphens w:val="0"/>
        <w:jc w:val="center"/>
        <w:rPr>
          <w:b/>
          <w:sz w:val="44"/>
          <w:szCs w:val="44"/>
          <w:lang w:val="ru-RU" w:eastAsia="en-US" w:bidi="ar-SA"/>
        </w:rPr>
      </w:pPr>
      <w:r w:rsidRPr="00E40410">
        <w:rPr>
          <w:b/>
          <w:sz w:val="44"/>
          <w:szCs w:val="44"/>
          <w:lang w:val="ru-RU" w:eastAsia="en-US" w:bidi="ar-SA"/>
        </w:rPr>
        <w:t>Петр Ильич Чайковский</w:t>
      </w:r>
    </w:p>
    <w:p w:rsidR="00C6590C" w:rsidRPr="00E40410" w:rsidRDefault="00C6590C" w:rsidP="00C6590C">
      <w:pPr>
        <w:suppressAutoHyphens w:val="0"/>
        <w:jc w:val="center"/>
        <w:rPr>
          <w:b/>
          <w:sz w:val="44"/>
          <w:szCs w:val="44"/>
          <w:lang w:val="ru-RU" w:eastAsia="en-US" w:bidi="ar-SA"/>
        </w:rPr>
      </w:pPr>
    </w:p>
    <w:p w:rsidR="00C6590C" w:rsidRPr="00E40410" w:rsidRDefault="00C6590C" w:rsidP="00C6590C">
      <w:pPr>
        <w:suppressAutoHyphens w:val="0"/>
        <w:jc w:val="center"/>
        <w:rPr>
          <w:b/>
          <w:sz w:val="44"/>
          <w:szCs w:val="44"/>
          <w:lang w:val="ru-RU" w:eastAsia="en-US" w:bidi="ar-SA"/>
        </w:rPr>
      </w:pPr>
      <w:r w:rsidRPr="00E40410">
        <w:rPr>
          <w:b/>
          <w:sz w:val="44"/>
          <w:szCs w:val="44"/>
          <w:lang w:val="ru-RU" w:eastAsia="en-US" w:bidi="ar-SA"/>
        </w:rPr>
        <w:t>«Детский альбом»</w:t>
      </w:r>
    </w:p>
    <w:p w:rsidR="00C6590C" w:rsidRPr="00E40410" w:rsidRDefault="00C6590C" w:rsidP="00C6590C">
      <w:pPr>
        <w:suppressAutoHyphens w:val="0"/>
        <w:jc w:val="center"/>
        <w:rPr>
          <w:sz w:val="44"/>
          <w:szCs w:val="44"/>
          <w:lang w:val="ru-RU" w:eastAsia="en-US" w:bidi="ar-SA"/>
        </w:rPr>
      </w:pPr>
    </w:p>
    <w:p w:rsidR="00E40410" w:rsidRPr="00E40410" w:rsidRDefault="00E40410" w:rsidP="00053CEA">
      <w:pPr>
        <w:pStyle w:val="a5"/>
        <w:spacing w:line="360" w:lineRule="auto"/>
        <w:rPr>
          <w:rStyle w:val="a3"/>
          <w:color w:val="000000"/>
          <w:sz w:val="44"/>
          <w:szCs w:val="44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E40410" w:rsidRDefault="00E40410" w:rsidP="00053CEA">
      <w:pPr>
        <w:pStyle w:val="a5"/>
        <w:spacing w:line="360" w:lineRule="auto"/>
        <w:rPr>
          <w:rStyle w:val="a3"/>
          <w:color w:val="000000"/>
          <w:sz w:val="28"/>
          <w:szCs w:val="28"/>
          <w:lang w:val="ru-RU"/>
        </w:rPr>
      </w:pP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83185">
        <w:rPr>
          <w:rStyle w:val="a3"/>
          <w:color w:val="000000"/>
          <w:sz w:val="28"/>
          <w:szCs w:val="28"/>
          <w:lang w:val="ru-RU"/>
        </w:rPr>
        <w:lastRenderedPageBreak/>
        <w:t>Цель беседы:</w:t>
      </w:r>
      <w:r w:rsidRPr="00E83185">
        <w:rPr>
          <w:rStyle w:val="a3"/>
          <w:color w:val="000000"/>
          <w:sz w:val="28"/>
          <w:szCs w:val="28"/>
        </w:rPr>
        <w:t> </w:t>
      </w:r>
      <w:r w:rsidRPr="00E83185">
        <w:rPr>
          <w:color w:val="000000"/>
          <w:sz w:val="28"/>
          <w:szCs w:val="28"/>
          <w:lang w:val="ru-RU"/>
        </w:rPr>
        <w:t xml:space="preserve">Познакомить детей с фортепианным циклом </w:t>
      </w:r>
      <w:proofErr w:type="spellStart"/>
      <w:r w:rsidRPr="00E83185">
        <w:rPr>
          <w:color w:val="000000"/>
          <w:sz w:val="28"/>
          <w:szCs w:val="28"/>
          <w:lang w:val="ru-RU"/>
        </w:rPr>
        <w:t>П.И.Чайковского</w:t>
      </w:r>
      <w:proofErr w:type="spellEnd"/>
      <w:r w:rsidRPr="00E83185">
        <w:rPr>
          <w:color w:val="000000"/>
          <w:sz w:val="28"/>
          <w:szCs w:val="28"/>
          <w:lang w:val="ru-RU"/>
        </w:rPr>
        <w:t xml:space="preserve"> "Детский альбом"</w:t>
      </w:r>
    </w:p>
    <w:p w:rsidR="00952EDB" w:rsidRPr="00E83185" w:rsidRDefault="00952EDB" w:rsidP="00053CEA">
      <w:pPr>
        <w:pStyle w:val="a5"/>
        <w:spacing w:line="360" w:lineRule="auto"/>
        <w:rPr>
          <w:rStyle w:val="a3"/>
          <w:color w:val="000000"/>
          <w:sz w:val="28"/>
          <w:szCs w:val="28"/>
        </w:rPr>
      </w:pPr>
      <w:proofErr w:type="spellStart"/>
      <w:r w:rsidRPr="00E83185">
        <w:rPr>
          <w:rStyle w:val="a3"/>
          <w:color w:val="000000"/>
          <w:sz w:val="28"/>
          <w:szCs w:val="28"/>
        </w:rPr>
        <w:t>Задачи</w:t>
      </w:r>
      <w:proofErr w:type="spellEnd"/>
      <w:r w:rsidRPr="00E83185">
        <w:rPr>
          <w:rStyle w:val="a3"/>
          <w:color w:val="000000"/>
          <w:sz w:val="28"/>
          <w:szCs w:val="28"/>
        </w:rPr>
        <w:t>:</w:t>
      </w:r>
    </w:p>
    <w:p w:rsidR="00952EDB" w:rsidRPr="00E83185" w:rsidRDefault="00952EDB" w:rsidP="00053CEA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познакомить с историей создания "Детского альбома";</w:t>
      </w:r>
    </w:p>
    <w:p w:rsidR="00952EDB" w:rsidRPr="00E83185" w:rsidRDefault="00952EDB" w:rsidP="00053CEA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прослушать ряд пьес из "Детского альбома";</w:t>
      </w:r>
    </w:p>
    <w:p w:rsidR="00952EDB" w:rsidRPr="00E83185" w:rsidRDefault="00952EDB" w:rsidP="00053CEA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развивать образное мышление, представлять, что может изображать музыка, (что бы я нарисовал, если бы был художником, слушая музыку);</w:t>
      </w:r>
    </w:p>
    <w:p w:rsidR="00952EDB" w:rsidRPr="00E83185" w:rsidRDefault="00053CEA" w:rsidP="00053CE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 xml:space="preserve">прививать любовь к прекрасной, </w:t>
      </w:r>
      <w:r w:rsidR="00952EDB" w:rsidRPr="00E83185">
        <w:rPr>
          <w:color w:val="000000"/>
          <w:sz w:val="28"/>
          <w:szCs w:val="28"/>
          <w:lang w:val="ru-RU"/>
        </w:rPr>
        <w:t xml:space="preserve"> замечательной русской музыке.</w:t>
      </w:r>
    </w:p>
    <w:p w:rsidR="00952EDB" w:rsidRPr="00E83185" w:rsidRDefault="00952EDB" w:rsidP="00053CE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 xml:space="preserve">Петр </w:t>
      </w:r>
      <w:r w:rsidR="00053CEA" w:rsidRPr="00E83185">
        <w:rPr>
          <w:color w:val="000000"/>
          <w:sz w:val="28"/>
          <w:szCs w:val="28"/>
          <w:lang w:val="ru-RU"/>
        </w:rPr>
        <w:t>Ильич</w:t>
      </w:r>
      <w:r w:rsidRPr="00E83185">
        <w:rPr>
          <w:color w:val="000000"/>
          <w:sz w:val="28"/>
          <w:szCs w:val="28"/>
          <w:lang w:val="ru-RU"/>
        </w:rPr>
        <w:t xml:space="preserve"> Чайковский </w:t>
      </w:r>
      <w:proofErr w:type="gramStart"/>
      <w:r w:rsidRPr="00E83185">
        <w:rPr>
          <w:color w:val="000000"/>
          <w:sz w:val="28"/>
          <w:szCs w:val="28"/>
          <w:lang w:val="ru-RU"/>
        </w:rPr>
        <w:t>–в</w:t>
      </w:r>
      <w:proofErr w:type="gramEnd"/>
      <w:r w:rsidRPr="00E83185">
        <w:rPr>
          <w:color w:val="000000"/>
          <w:sz w:val="28"/>
          <w:szCs w:val="28"/>
          <w:lang w:val="ru-RU"/>
        </w:rPr>
        <w:t xml:space="preserve">еликий русский композитор. Его музыку любят и знают во всех странах мира. Он сочинял и балеты и оперы </w:t>
      </w:r>
      <w:r w:rsidR="00053CEA" w:rsidRPr="00E83185">
        <w:rPr>
          <w:color w:val="000000"/>
          <w:sz w:val="28"/>
          <w:szCs w:val="28"/>
          <w:lang w:val="ru-RU"/>
        </w:rPr>
        <w:t xml:space="preserve">и симфоническую музыку, а мы с вами сегодня поговорим о музыке, которую он написал специально для таких детей как вы. Это произведение так и называется </w:t>
      </w:r>
      <w:proofErr w:type="gramStart"/>
      <w:r w:rsidR="00053CEA" w:rsidRPr="00E83185">
        <w:rPr>
          <w:color w:val="000000"/>
          <w:sz w:val="28"/>
          <w:szCs w:val="28"/>
          <w:lang w:val="ru-RU"/>
        </w:rPr>
        <w:t>–«</w:t>
      </w:r>
      <w:proofErr w:type="gramEnd"/>
      <w:r w:rsidR="00053CEA" w:rsidRPr="00E83185">
        <w:rPr>
          <w:color w:val="000000"/>
          <w:sz w:val="28"/>
          <w:szCs w:val="28"/>
          <w:lang w:val="ru-RU"/>
        </w:rPr>
        <w:t>Детский альбом»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Весной 1878 года П.И. Чайковский вернулся на родину из-за границы и приехал погостить на Украину, в семью своей сестры Александры Ильиничны Давыдовой. В свободное время Петр Ильич  любил возиться со своими маленькими племянниками. У Александры Ильиничны было семеро детей, и Чайковский без устали придумывал для них праздники с кострами, фейерверками и, конечно, танцами, где он сам аккомпанировал на рояле.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 xml:space="preserve">Его маленький племянник в отведённые для занятий часы с трудом осваивал премудрости игры на фортепиано. Сидя на веранде за чаем, Пётр Ильич слышал, как в соседней комнате терзает гаммы и этюды незадачливый "пианист". Ему стало жалко малыша, и он решил написать цикл лёгких фортепианных пьес, разнообразных по характеру, с оглядкой на трудности начинающего, пьес лёгких, запоминающихся, с интересными названиями. Здесь </w:t>
      </w:r>
      <w:r w:rsidRPr="00E83185">
        <w:rPr>
          <w:color w:val="000000"/>
          <w:sz w:val="28"/>
          <w:szCs w:val="28"/>
          <w:lang w:val="ru-RU"/>
        </w:rPr>
        <w:lastRenderedPageBreak/>
        <w:t>встречаются картины природы и названия детских игр. Сказочные персонажи и танцевальные мелодии.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"Детский альбом" - это</w:t>
      </w:r>
      <w:r w:rsidRPr="00E83185">
        <w:rPr>
          <w:color w:val="000000"/>
          <w:sz w:val="28"/>
          <w:szCs w:val="28"/>
        </w:rPr>
        <w:t> </w:t>
      </w:r>
      <w:r w:rsidRPr="00E83185">
        <w:rPr>
          <w:color w:val="000000"/>
          <w:sz w:val="28"/>
          <w:szCs w:val="28"/>
          <w:lang w:val="ru-RU"/>
        </w:rPr>
        <w:t>24 лёгкие пьесы для фортепиано. На титульном листе первого издания: "Посвящается Володе Давыдову. Детский альбом. Сборник лёгких пьес для детей".</w:t>
      </w:r>
      <w:r w:rsidRPr="00E83185">
        <w:rPr>
          <w:color w:val="000000"/>
          <w:sz w:val="28"/>
          <w:szCs w:val="28"/>
        </w:rPr>
        <w:t> 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Открываем альбом. На первом листе написано: "Зимнее утро". Сам Пётр Ильич родился в маленьком городке. Мне кажется, что и в "Зимнем утре" он изобразил своё детское впечатление. Будто малыш выглянул в окно и увидел засыпанную снегом улицу и замёрзшие окошки в доме напротив. Представьте себе, что вы подышали на замёрзшее стекло, оно подтаяло, и в эту маленькую проталинку мы смотрим, что делается за окном. Закройте глаза и послушайте пьесу "Зимнее утро". Интересно, что каждый из вас увидит, благодаря музыке?</w:t>
      </w:r>
      <w:r w:rsidRPr="00E83185">
        <w:rPr>
          <w:color w:val="000000"/>
          <w:sz w:val="28"/>
          <w:szCs w:val="28"/>
        </w:rPr>
        <w:t> 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Звучит пьеса "Зимнее утро"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- Что вы представили, слушая музыку?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(даем возможность высказаться детям)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Мне нравится, как композитор передаёт в музыке детские игры - девочек и мальчиков. В играх девочек, конечно, присутствуют куклы. Одна кукла заболела, пьеса так и называется "Болезнь куклы"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Послушайте, что выражает эта музыка, какие чувства, настроения?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Звучит пьеса "Болезнь куклы"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- Что композитор хотел выразить этой музыкой?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Кажется, что композитор рассказывает о девочке, которую очень жалко. У девочки заболела любимая кукла. Музыка рисует, как капают слёзы девочки, которая горюет над её кроваткой. И как кукла тяжело вздыхает.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lastRenderedPageBreak/>
        <w:t xml:space="preserve">А мальчики любят играть в солдатиков. Вот отчеканивает шаг в забавном марше игрушечное войско. А что означает слово "марш"? Слово марш означает шествие. Под музыку людям шагать удобнее. Ритм музыки очень хороший дирижёр. Сами звуки могут командовать движением. 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Звучит пьеса «Марш деревянных солдатиков»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Послушайте следующую пьесу и подумайте, кого эта музыка может охарактеризовать, какая она по характеру, кому эту музыку мог посвятить Пётр Ильич?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 xml:space="preserve">Звучит пьеса "Мама" 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- Какие интонации слышатся в музыке?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(нежные, ласковые, певучие, они будто успокаивают, объясняют что-то)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Наверное, такими были воспоминания самого Петра Ильича: недаром всю жизнь он помнил чудесные глаза своей мамы, её плавные, полные достоинства движения, глубокий грудной голос, который проникал в душу.</w:t>
      </w:r>
      <w:r w:rsidRPr="00E83185">
        <w:rPr>
          <w:color w:val="000000"/>
          <w:sz w:val="28"/>
          <w:szCs w:val="28"/>
        </w:rPr>
        <w:t> 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Есть в "Детском альбоме" пьеса о няне, которая любит рассказывать сказки, а о чём, мы сейчас узнаем по интонациям и характеру произведения. Придумайте название пьесе.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Звучит пьеса "Баба Яга"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Какие интонации передаёт эта музыка? - картина сказочного полёта.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(коварство, зло, хитрость</w:t>
      </w:r>
      <w:r w:rsidRPr="00E83185">
        <w:rPr>
          <w:i/>
          <w:color w:val="000000"/>
          <w:sz w:val="28"/>
          <w:szCs w:val="28"/>
        </w:rPr>
        <w:t> </w:t>
      </w:r>
      <w:r w:rsidRPr="00E83185">
        <w:rPr>
          <w:color w:val="000000"/>
          <w:sz w:val="28"/>
          <w:szCs w:val="28"/>
          <w:lang w:val="ru-RU"/>
        </w:rPr>
        <w:t>или</w:t>
      </w:r>
      <w:r w:rsidRPr="00E83185">
        <w:rPr>
          <w:color w:val="000000"/>
          <w:sz w:val="28"/>
          <w:szCs w:val="28"/>
        </w:rPr>
        <w:t> </w:t>
      </w:r>
      <w:r w:rsidRPr="00E83185">
        <w:rPr>
          <w:i/>
          <w:color w:val="000000"/>
          <w:sz w:val="28"/>
          <w:szCs w:val="28"/>
          <w:lang w:val="ru-RU"/>
        </w:rPr>
        <w:t>доброту, нежность, ласку?)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Какому сказочному персонажу больше подходит эта музыка?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ответы детей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 xml:space="preserve">Полька из "Детского альбома воссоздаёт атмосферу домашнего праздника. Пётр Ильич любил участвовать в домашних вечерах семьи Давыдовых, здесь он </w:t>
      </w:r>
      <w:r w:rsidRPr="00E83185">
        <w:rPr>
          <w:color w:val="000000"/>
          <w:sz w:val="28"/>
          <w:szCs w:val="28"/>
          <w:lang w:val="ru-RU"/>
        </w:rPr>
        <w:lastRenderedPageBreak/>
        <w:t>чувствовал себя свободно и непринуждённо. В письмах, написанных за несколько дней до начала сочинения "Детского альбома", композитор описывает именины сестры Саши: "Много гостей, и мне вечером придётся аккомпанировать ради милых племянниц, очень любящих потанцевать".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 xml:space="preserve">Звучит пьеса "Полька" 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Чайковский рассказывал, как во Флоренции, в Италии, на улице он однажды услышал под гитару десятилетнего мальчика, окружённого толпой народа.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 xml:space="preserve">"Он пел чудесным густым басом, голосом с такой теплотой, какая и в настоящих артистах редко встречается". Когда Пётр Ильич приехал домой, он переделал эту песенку в пьесу для фортепиано. Называется она "Старинная французская песенка". 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>Звучит "Старинная французская песенка"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"Неаполитанская песенка" - одна из самых знаменитых мелодий. Сам Пётр Ильич тоже любил эту музыку, и на её основе он впоследствии создал знаменитый "Неаполитанский танец" к балету "Лебединое озеро". В воображении встаёт картинка весёлого итальянского карнавала - его не раз наблюдал Чайковский, бывая в Италии</w:t>
      </w:r>
    </w:p>
    <w:p w:rsidR="00952EDB" w:rsidRPr="00E83185" w:rsidRDefault="00952EDB" w:rsidP="00053CEA">
      <w:pPr>
        <w:pStyle w:val="a5"/>
        <w:spacing w:line="360" w:lineRule="auto"/>
        <w:rPr>
          <w:i/>
          <w:color w:val="000000"/>
          <w:sz w:val="28"/>
          <w:szCs w:val="28"/>
          <w:lang w:val="ru-RU"/>
        </w:rPr>
      </w:pPr>
      <w:r w:rsidRPr="00E83185">
        <w:rPr>
          <w:i/>
          <w:color w:val="000000"/>
          <w:sz w:val="28"/>
          <w:szCs w:val="28"/>
          <w:lang w:val="ru-RU"/>
        </w:rPr>
        <w:t xml:space="preserve">Звучит </w:t>
      </w:r>
      <w:proofErr w:type="spellStart"/>
      <w:r w:rsidR="00053CEA" w:rsidRPr="00E83185">
        <w:rPr>
          <w:i/>
          <w:color w:val="000000"/>
          <w:sz w:val="28"/>
          <w:szCs w:val="28"/>
          <w:lang w:val="ru-RU"/>
        </w:rPr>
        <w:t>пьеса</w:t>
      </w:r>
      <w:proofErr w:type="gramStart"/>
      <w:r w:rsidRPr="00E83185">
        <w:rPr>
          <w:i/>
          <w:color w:val="000000"/>
          <w:sz w:val="28"/>
          <w:szCs w:val="28"/>
          <w:lang w:val="ru-RU"/>
        </w:rPr>
        <w:t>"Н</w:t>
      </w:r>
      <w:proofErr w:type="gramEnd"/>
      <w:r w:rsidRPr="00E83185">
        <w:rPr>
          <w:i/>
          <w:color w:val="000000"/>
          <w:sz w:val="28"/>
          <w:szCs w:val="28"/>
          <w:lang w:val="ru-RU"/>
        </w:rPr>
        <w:t>еаполитанская</w:t>
      </w:r>
      <w:proofErr w:type="spellEnd"/>
      <w:r w:rsidRPr="00E83185">
        <w:rPr>
          <w:i/>
          <w:color w:val="000000"/>
          <w:sz w:val="28"/>
          <w:szCs w:val="28"/>
          <w:lang w:val="ru-RU"/>
        </w:rPr>
        <w:t xml:space="preserve"> песенка" </w:t>
      </w:r>
    </w:p>
    <w:p w:rsidR="00952EDB" w:rsidRPr="00E83185" w:rsidRDefault="00952EDB" w:rsidP="00053CEA">
      <w:pPr>
        <w:pStyle w:val="a5"/>
        <w:spacing w:line="360" w:lineRule="auto"/>
        <w:rPr>
          <w:color w:val="000000"/>
          <w:sz w:val="28"/>
          <w:szCs w:val="28"/>
          <w:lang w:val="ru-RU"/>
        </w:rPr>
      </w:pPr>
      <w:r w:rsidRPr="00E83185">
        <w:rPr>
          <w:color w:val="000000"/>
          <w:sz w:val="28"/>
          <w:szCs w:val="28"/>
          <w:lang w:val="ru-RU"/>
        </w:rPr>
        <w:t>":Я вырос в глуши, с детства, самого раннего, проникся неизъяснимой красотой характеристических черт русской народной музыки</w:t>
      </w:r>
      <w:proofErr w:type="gramStart"/>
      <w:r w:rsidRPr="00E83185">
        <w:rPr>
          <w:color w:val="000000"/>
          <w:sz w:val="28"/>
          <w:szCs w:val="28"/>
          <w:lang w:val="ru-RU"/>
        </w:rPr>
        <w:t>:"</w:t>
      </w:r>
      <w:proofErr w:type="gramEnd"/>
      <w:r w:rsidRPr="00E83185">
        <w:rPr>
          <w:color w:val="000000"/>
          <w:sz w:val="28"/>
          <w:szCs w:val="28"/>
          <w:lang w:val="ru-RU"/>
        </w:rPr>
        <w:t xml:space="preserve"> - писал Чайковский. Детские впечатления композитора, его любовь к народной песне, пляске нашли отражение в трёх пьесах "Детского альбома": это "Русская песня", "Мужик на гармонике играет" и "Камаринская".</w:t>
      </w:r>
    </w:p>
    <w:p w:rsidR="00952EDB" w:rsidRPr="00053CEA" w:rsidRDefault="00952EDB" w:rsidP="00053CEA">
      <w:pPr>
        <w:pStyle w:val="a5"/>
        <w:spacing w:line="360" w:lineRule="auto"/>
        <w:rPr>
          <w:i/>
          <w:color w:val="000000"/>
          <w:sz w:val="32"/>
          <w:szCs w:val="32"/>
          <w:lang w:val="ru-RU"/>
        </w:rPr>
      </w:pPr>
    </w:p>
    <w:p w:rsidR="00952EDB" w:rsidRPr="00053CEA" w:rsidRDefault="00952EDB" w:rsidP="00053CEA">
      <w:pPr>
        <w:pStyle w:val="a5"/>
        <w:spacing w:line="360" w:lineRule="auto"/>
        <w:rPr>
          <w:color w:val="000000"/>
          <w:sz w:val="32"/>
          <w:szCs w:val="32"/>
          <w:lang w:val="ru-RU"/>
        </w:rPr>
      </w:pPr>
      <w:r w:rsidRPr="00053CEA">
        <w:rPr>
          <w:color w:val="000000"/>
          <w:sz w:val="32"/>
          <w:szCs w:val="32"/>
          <w:lang w:val="ru-RU"/>
        </w:rPr>
        <w:lastRenderedPageBreak/>
        <w:t>К обработке народной песни Чайковский п</w:t>
      </w:r>
      <w:r w:rsidR="00053CEA">
        <w:rPr>
          <w:color w:val="000000"/>
          <w:sz w:val="32"/>
          <w:szCs w:val="32"/>
          <w:lang w:val="ru-RU"/>
        </w:rPr>
        <w:t>редъявлял строгие требования: "</w:t>
      </w:r>
      <w:r w:rsidRPr="00053CEA">
        <w:rPr>
          <w:color w:val="000000"/>
          <w:sz w:val="32"/>
          <w:szCs w:val="32"/>
          <w:lang w:val="ru-RU"/>
        </w:rPr>
        <w:t xml:space="preserve">Необходимо, чтобы песнь была записана, насколько возможно, согласно с тем, как её исполняет народ". </w:t>
      </w:r>
    </w:p>
    <w:p w:rsidR="00952EDB" w:rsidRPr="00053CEA" w:rsidRDefault="00952EDB" w:rsidP="00053CEA">
      <w:pPr>
        <w:pStyle w:val="1"/>
        <w:spacing w:line="360" w:lineRule="auto"/>
        <w:ind w:left="0" w:right="0"/>
        <w:rPr>
          <w:color w:val="000000"/>
          <w:sz w:val="32"/>
          <w:szCs w:val="32"/>
          <w:lang w:val="ru-RU"/>
        </w:rPr>
      </w:pPr>
      <w:r w:rsidRPr="00053CEA">
        <w:rPr>
          <w:color w:val="000000"/>
          <w:sz w:val="32"/>
          <w:szCs w:val="32"/>
          <w:lang w:val="ru-RU"/>
        </w:rPr>
        <w:t>До чего сегодня весело у нас -</w:t>
      </w:r>
      <w:r w:rsidRPr="00053CEA">
        <w:rPr>
          <w:color w:val="000000"/>
          <w:sz w:val="32"/>
          <w:szCs w:val="32"/>
          <w:lang w:val="ru-RU"/>
        </w:rPr>
        <w:br/>
        <w:t>Под камаринскую все пустились в пляс.</w:t>
      </w:r>
      <w:r w:rsidRPr="00053CEA">
        <w:rPr>
          <w:color w:val="000000"/>
          <w:sz w:val="32"/>
          <w:szCs w:val="32"/>
          <w:lang w:val="ru-RU"/>
        </w:rPr>
        <w:br/>
        <w:t>Пляшет мама, пляшет папа, пляшу я,</w:t>
      </w:r>
      <w:r w:rsidRPr="00053CEA">
        <w:rPr>
          <w:color w:val="000000"/>
          <w:sz w:val="32"/>
          <w:szCs w:val="32"/>
          <w:lang w:val="ru-RU"/>
        </w:rPr>
        <w:br/>
        <w:t>Пляшут сёстры, пляшет вся моя семья.</w:t>
      </w:r>
      <w:r w:rsidRPr="00053CEA">
        <w:rPr>
          <w:color w:val="000000"/>
          <w:sz w:val="32"/>
          <w:szCs w:val="32"/>
          <w:lang w:val="ru-RU"/>
        </w:rPr>
        <w:br/>
        <w:t>Пляшет бабка, пляшет дед,</w:t>
      </w:r>
      <w:r w:rsidRPr="00053CEA">
        <w:rPr>
          <w:color w:val="000000"/>
          <w:sz w:val="32"/>
          <w:szCs w:val="32"/>
          <w:lang w:val="ru-RU"/>
        </w:rPr>
        <w:br/>
        <w:t>Пляшет братик и сосед:</w:t>
      </w:r>
    </w:p>
    <w:p w:rsidR="00952EDB" w:rsidRPr="00053CEA" w:rsidRDefault="00952EDB" w:rsidP="00053CEA">
      <w:pPr>
        <w:pStyle w:val="a5"/>
        <w:spacing w:line="360" w:lineRule="auto"/>
        <w:rPr>
          <w:i/>
          <w:color w:val="000000"/>
          <w:sz w:val="32"/>
          <w:szCs w:val="32"/>
          <w:lang w:val="ru-RU"/>
        </w:rPr>
      </w:pPr>
      <w:r w:rsidRPr="00053CEA">
        <w:rPr>
          <w:i/>
          <w:color w:val="000000"/>
          <w:sz w:val="32"/>
          <w:szCs w:val="32"/>
          <w:lang w:val="ru-RU"/>
        </w:rPr>
        <w:t>Звучит "Камаринская"</w:t>
      </w:r>
    </w:p>
    <w:p w:rsidR="00952EDB" w:rsidRPr="00053CEA" w:rsidRDefault="00952EDB" w:rsidP="00053CEA">
      <w:pPr>
        <w:pStyle w:val="a5"/>
        <w:spacing w:line="360" w:lineRule="auto"/>
        <w:rPr>
          <w:i/>
          <w:color w:val="000000"/>
          <w:sz w:val="32"/>
          <w:szCs w:val="32"/>
          <w:lang w:val="ru-RU"/>
        </w:rPr>
      </w:pPr>
    </w:p>
    <w:p w:rsidR="00B94EB4" w:rsidRPr="00053CEA" w:rsidRDefault="00952EDB" w:rsidP="00053CEA">
      <w:pPr>
        <w:pStyle w:val="a5"/>
        <w:spacing w:line="360" w:lineRule="auto"/>
        <w:rPr>
          <w:color w:val="000000"/>
          <w:sz w:val="32"/>
          <w:szCs w:val="32"/>
          <w:lang w:val="ru-RU"/>
        </w:rPr>
      </w:pPr>
      <w:r w:rsidRPr="00053CEA">
        <w:rPr>
          <w:color w:val="000000"/>
          <w:sz w:val="32"/>
          <w:szCs w:val="32"/>
          <w:lang w:val="ru-RU"/>
        </w:rPr>
        <w:t xml:space="preserve">Жаль закрывать последнюю страничку "Детского альбома". Жалко расставаться с чудесным поэтическим миром, в который погружает нас музыка великого композитора. </w:t>
      </w:r>
    </w:p>
    <w:sectPr w:rsidR="00B94EB4" w:rsidRPr="00053CEA" w:rsidSect="00053CEA">
      <w:pgSz w:w="12240" w:h="15840"/>
      <w:pgMar w:top="1191" w:right="1418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DB"/>
    <w:rsid w:val="00053CEA"/>
    <w:rsid w:val="002E263D"/>
    <w:rsid w:val="00460CCE"/>
    <w:rsid w:val="00952EDB"/>
    <w:rsid w:val="00B036CE"/>
    <w:rsid w:val="00B94EB4"/>
    <w:rsid w:val="00C6590C"/>
    <w:rsid w:val="00E40410"/>
    <w:rsid w:val="00E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2EDB"/>
    <w:rPr>
      <w:b/>
      <w:bCs/>
    </w:rPr>
  </w:style>
  <w:style w:type="character" w:styleId="a4">
    <w:name w:val="Hyperlink"/>
    <w:rsid w:val="00952EDB"/>
    <w:rPr>
      <w:color w:val="000080"/>
      <w:u w:val="single"/>
    </w:rPr>
  </w:style>
  <w:style w:type="paragraph" w:styleId="a5">
    <w:name w:val="Body Text"/>
    <w:basedOn w:val="a"/>
    <w:link w:val="a6"/>
    <w:rsid w:val="00952EDB"/>
    <w:pPr>
      <w:spacing w:after="120"/>
    </w:pPr>
  </w:style>
  <w:style w:type="character" w:customStyle="1" w:styleId="a6">
    <w:name w:val="Основной текст Знак"/>
    <w:basedOn w:val="a0"/>
    <w:link w:val="a5"/>
    <w:rsid w:val="00952EDB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1">
    <w:name w:val="Цитата1"/>
    <w:basedOn w:val="a"/>
    <w:rsid w:val="00952EDB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2EDB"/>
    <w:rPr>
      <w:b/>
      <w:bCs/>
    </w:rPr>
  </w:style>
  <w:style w:type="character" w:styleId="a4">
    <w:name w:val="Hyperlink"/>
    <w:rsid w:val="00952EDB"/>
    <w:rPr>
      <w:color w:val="000080"/>
      <w:u w:val="single"/>
    </w:rPr>
  </w:style>
  <w:style w:type="paragraph" w:styleId="a5">
    <w:name w:val="Body Text"/>
    <w:basedOn w:val="a"/>
    <w:link w:val="a6"/>
    <w:rsid w:val="00952EDB"/>
    <w:pPr>
      <w:spacing w:after="120"/>
    </w:pPr>
  </w:style>
  <w:style w:type="character" w:customStyle="1" w:styleId="a6">
    <w:name w:val="Основной текст Знак"/>
    <w:basedOn w:val="a0"/>
    <w:link w:val="a5"/>
    <w:rsid w:val="00952EDB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1">
    <w:name w:val="Цитата1"/>
    <w:basedOn w:val="a"/>
    <w:rsid w:val="00952EDB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6</cp:revision>
  <dcterms:created xsi:type="dcterms:W3CDTF">2015-03-16T18:52:00Z</dcterms:created>
  <dcterms:modified xsi:type="dcterms:W3CDTF">2015-03-25T14:44:00Z</dcterms:modified>
</cp:coreProperties>
</file>