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CC" w:rsidRPr="00057712" w:rsidRDefault="003653CC" w:rsidP="003653CC">
      <w:pPr>
        <w:pStyle w:val="3"/>
        <w:ind w:left="720"/>
        <w:jc w:val="center"/>
        <w:rPr>
          <w:color w:val="4F81BD" w:themeColor="accent1"/>
          <w:sz w:val="32"/>
          <w:szCs w:val="32"/>
        </w:rPr>
      </w:pPr>
      <w:r w:rsidRPr="00057712">
        <w:rPr>
          <w:color w:val="4F81BD" w:themeColor="accent1"/>
          <w:sz w:val="32"/>
          <w:szCs w:val="32"/>
        </w:rPr>
        <w:t>Пояснительная записка</w:t>
      </w:r>
    </w:p>
    <w:p w:rsidR="003653CC" w:rsidRDefault="003653CC" w:rsidP="003653CC">
      <w:pPr>
        <w:shd w:val="clear" w:color="auto" w:fill="FFFFFF"/>
        <w:suppressAutoHyphens/>
        <w:spacing w:after="0" w:line="240" w:lineRule="auto"/>
        <w:ind w:right="11"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Программа курса составлена в соответствии </w:t>
      </w:r>
      <w:proofErr w:type="gramStart"/>
      <w:r w:rsidRPr="008E6A27">
        <w:rPr>
          <w:rFonts w:ascii="Times New Roman" w:hAnsi="Times New Roman"/>
          <w:sz w:val="24"/>
          <w:szCs w:val="24"/>
        </w:rPr>
        <w:t>с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: </w:t>
      </w:r>
    </w:p>
    <w:p w:rsidR="002376A0" w:rsidRPr="002376A0" w:rsidRDefault="002376A0" w:rsidP="002376A0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36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pacing w:val="-4"/>
          <w:sz w:val="24"/>
          <w:szCs w:val="24"/>
        </w:rPr>
      </w:pPr>
      <w:r w:rsidRPr="002376A0">
        <w:rPr>
          <w:spacing w:val="-4"/>
          <w:sz w:val="24"/>
          <w:szCs w:val="24"/>
        </w:rPr>
        <w:t xml:space="preserve">      </w:t>
      </w:r>
      <w:r>
        <w:rPr>
          <w:spacing w:val="-4"/>
          <w:sz w:val="24"/>
          <w:szCs w:val="24"/>
        </w:rPr>
        <w:t xml:space="preserve"> </w:t>
      </w:r>
      <w:r w:rsidRPr="002376A0">
        <w:rPr>
          <w:rFonts w:ascii="Times New Roman" w:hAnsi="Times New Roman"/>
          <w:spacing w:val="-4"/>
          <w:sz w:val="24"/>
          <w:szCs w:val="24"/>
        </w:rPr>
        <w:t>Законом  Российской Федерации об образовании;</w:t>
      </w:r>
    </w:p>
    <w:p w:rsidR="003653CC" w:rsidRPr="002376A0" w:rsidRDefault="002376A0" w:rsidP="003653C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2376A0">
        <w:rPr>
          <w:rFonts w:ascii="Times New Roman" w:hAnsi="Times New Roman"/>
          <w:sz w:val="24"/>
          <w:szCs w:val="24"/>
        </w:rPr>
        <w:t>Т</w:t>
      </w:r>
      <w:r w:rsidR="003653CC" w:rsidRPr="002376A0">
        <w:rPr>
          <w:rFonts w:ascii="Times New Roman" w:hAnsi="Times New Roman"/>
          <w:sz w:val="24"/>
          <w:szCs w:val="24"/>
        </w:rPr>
        <w:t xml:space="preserve">ребованиями 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3653CC" w:rsidRPr="002376A0">
          <w:rPr>
            <w:rFonts w:ascii="Times New Roman" w:hAnsi="Times New Roman"/>
            <w:sz w:val="24"/>
            <w:szCs w:val="24"/>
          </w:rPr>
          <w:t>2010 г</w:t>
        </w:r>
      </w:smartTag>
      <w:r w:rsidR="003653CC" w:rsidRPr="002376A0">
        <w:rPr>
          <w:rFonts w:ascii="Times New Roman" w:hAnsi="Times New Roman"/>
          <w:sz w:val="24"/>
          <w:szCs w:val="24"/>
        </w:rPr>
        <w:t>. № 1897, зарегистрирован Минюстом России 01 февраля 2011 года, регистрационный номер 19644)</w:t>
      </w:r>
      <w:r>
        <w:rPr>
          <w:rFonts w:ascii="Times New Roman" w:hAnsi="Times New Roman"/>
          <w:sz w:val="24"/>
          <w:szCs w:val="24"/>
        </w:rPr>
        <w:t>;</w:t>
      </w:r>
    </w:p>
    <w:p w:rsidR="003653CC" w:rsidRPr="002376A0" w:rsidRDefault="002376A0" w:rsidP="002376A0">
      <w:pPr>
        <w:pStyle w:val="a5"/>
        <w:numPr>
          <w:ilvl w:val="0"/>
          <w:numId w:val="8"/>
        </w:numPr>
        <w:shd w:val="clear" w:color="auto" w:fill="auto"/>
        <w:tabs>
          <w:tab w:val="clear" w:pos="720"/>
          <w:tab w:val="num" w:pos="1068"/>
        </w:tabs>
        <w:spacing w:after="0" w:line="240" w:lineRule="auto"/>
        <w:ind w:left="0" w:right="20" w:firstLine="709"/>
        <w:rPr>
          <w:rFonts w:cs="Times New Roman"/>
          <w:sz w:val="24"/>
          <w:szCs w:val="24"/>
        </w:rPr>
      </w:pPr>
      <w:r w:rsidRPr="002376A0">
        <w:rPr>
          <w:rFonts w:cs="Times New Roman"/>
          <w:sz w:val="24"/>
          <w:szCs w:val="24"/>
        </w:rPr>
        <w:t>К</w:t>
      </w:r>
      <w:r w:rsidR="003653CC" w:rsidRPr="002376A0">
        <w:rPr>
          <w:rFonts w:cs="Times New Roman"/>
          <w:sz w:val="24"/>
          <w:szCs w:val="24"/>
        </w:rPr>
        <w:t xml:space="preserve">онцептуальными положениями Примерной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="003653CC" w:rsidRPr="002376A0">
        <w:rPr>
          <w:rFonts w:cs="Times New Roman"/>
          <w:sz w:val="24"/>
          <w:szCs w:val="24"/>
        </w:rPr>
        <w:t>МОиН</w:t>
      </w:r>
      <w:proofErr w:type="spellEnd"/>
      <w:r w:rsidR="003653CC" w:rsidRPr="002376A0">
        <w:rPr>
          <w:rFonts w:cs="Times New Roman"/>
          <w:sz w:val="24"/>
          <w:szCs w:val="24"/>
        </w:rPr>
        <w:t xml:space="preserve"> РФ от 07.06.2005 г. № 03-1263)</w:t>
      </w:r>
      <w:r>
        <w:rPr>
          <w:rFonts w:cs="Times New Roman"/>
          <w:sz w:val="24"/>
          <w:szCs w:val="24"/>
        </w:rPr>
        <w:t>;</w:t>
      </w:r>
    </w:p>
    <w:p w:rsidR="003653CC" w:rsidRPr="002376A0" w:rsidRDefault="002376A0" w:rsidP="003653CC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709"/>
        <w:rPr>
          <w:rFonts w:cs="Times New Roman"/>
          <w:sz w:val="24"/>
          <w:szCs w:val="24"/>
        </w:rPr>
      </w:pPr>
      <w:r w:rsidRPr="002376A0">
        <w:rPr>
          <w:rFonts w:cs="Times New Roman"/>
          <w:sz w:val="24"/>
          <w:szCs w:val="24"/>
        </w:rPr>
        <w:t>П</w:t>
      </w:r>
      <w:r w:rsidR="003653CC" w:rsidRPr="002376A0">
        <w:rPr>
          <w:rFonts w:cs="Times New Roman"/>
          <w:sz w:val="24"/>
          <w:szCs w:val="24"/>
        </w:rPr>
        <w:t xml:space="preserve">рограммой к учебникам «Русский язык. 5—9 классы» для общеобразовательных учреждений под ред. Е.А. Быстровой, Л.В. </w:t>
      </w:r>
      <w:proofErr w:type="spellStart"/>
      <w:r w:rsidR="003653CC" w:rsidRPr="002376A0">
        <w:rPr>
          <w:rFonts w:cs="Times New Roman"/>
          <w:sz w:val="24"/>
          <w:szCs w:val="24"/>
        </w:rPr>
        <w:t>Киберевой</w:t>
      </w:r>
      <w:proofErr w:type="spellEnd"/>
      <w:r w:rsidR="003653CC" w:rsidRPr="002376A0">
        <w:rPr>
          <w:rFonts w:cs="Times New Roman"/>
          <w:sz w:val="24"/>
          <w:szCs w:val="24"/>
        </w:rPr>
        <w:t xml:space="preserve">. — М.: ООО </w:t>
      </w:r>
      <w:r>
        <w:rPr>
          <w:rFonts w:cs="Times New Roman"/>
          <w:sz w:val="24"/>
          <w:szCs w:val="24"/>
        </w:rPr>
        <w:t>«Русское слово — учебник», 2010;</w:t>
      </w:r>
    </w:p>
    <w:p w:rsidR="00411F0F" w:rsidRPr="002376A0" w:rsidRDefault="002376A0" w:rsidP="003653CC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709"/>
        <w:rPr>
          <w:rFonts w:cs="Times New Roman"/>
          <w:sz w:val="24"/>
          <w:szCs w:val="24"/>
        </w:rPr>
      </w:pPr>
      <w:r w:rsidRPr="002376A0">
        <w:rPr>
          <w:sz w:val="24"/>
          <w:szCs w:val="24"/>
        </w:rPr>
        <w:t>У</w:t>
      </w:r>
      <w:r w:rsidR="00411F0F" w:rsidRPr="002376A0">
        <w:rPr>
          <w:sz w:val="24"/>
          <w:szCs w:val="24"/>
        </w:rPr>
        <w:t>чебным планом МБ</w:t>
      </w:r>
      <w:r w:rsidR="00C15823" w:rsidRPr="002376A0">
        <w:rPr>
          <w:sz w:val="24"/>
          <w:szCs w:val="24"/>
        </w:rPr>
        <w:t xml:space="preserve">ОУ </w:t>
      </w:r>
      <w:r w:rsidR="00411F0F" w:rsidRPr="002376A0">
        <w:rPr>
          <w:sz w:val="24"/>
          <w:szCs w:val="24"/>
        </w:rPr>
        <w:t>Русско-</w:t>
      </w:r>
      <w:proofErr w:type="spellStart"/>
      <w:r w:rsidR="00411F0F" w:rsidRPr="002376A0">
        <w:rPr>
          <w:sz w:val="24"/>
          <w:szCs w:val="24"/>
        </w:rPr>
        <w:t>Шуганская</w:t>
      </w:r>
      <w:proofErr w:type="spellEnd"/>
      <w:r w:rsidR="00411F0F" w:rsidRPr="002376A0">
        <w:rPr>
          <w:sz w:val="24"/>
          <w:szCs w:val="24"/>
        </w:rPr>
        <w:t xml:space="preserve"> СОШ</w:t>
      </w:r>
      <w:r w:rsidR="00C15823" w:rsidRPr="002376A0">
        <w:rPr>
          <w:sz w:val="24"/>
          <w:szCs w:val="24"/>
        </w:rPr>
        <w:t xml:space="preserve"> имени </w:t>
      </w:r>
      <w:proofErr w:type="spellStart"/>
      <w:r w:rsidR="00C15823" w:rsidRPr="002376A0">
        <w:rPr>
          <w:sz w:val="24"/>
          <w:szCs w:val="24"/>
        </w:rPr>
        <w:t>П.А.Днепрова</w:t>
      </w:r>
      <w:proofErr w:type="spellEnd"/>
      <w:r w:rsidR="00C15823" w:rsidRPr="002376A0">
        <w:rPr>
          <w:sz w:val="24"/>
          <w:szCs w:val="24"/>
        </w:rPr>
        <w:t xml:space="preserve"> </w:t>
      </w:r>
      <w:r w:rsidR="00411F0F" w:rsidRPr="002376A0">
        <w:rPr>
          <w:sz w:val="24"/>
          <w:szCs w:val="24"/>
        </w:rPr>
        <w:t xml:space="preserve"> </w:t>
      </w:r>
      <w:proofErr w:type="spellStart"/>
      <w:r w:rsidR="00411F0F" w:rsidRPr="002376A0">
        <w:rPr>
          <w:sz w:val="24"/>
          <w:szCs w:val="24"/>
        </w:rPr>
        <w:t>Муслюмовского</w:t>
      </w:r>
      <w:proofErr w:type="spellEnd"/>
      <w:r w:rsidR="00411F0F" w:rsidRPr="002376A0">
        <w:rPr>
          <w:sz w:val="24"/>
          <w:szCs w:val="24"/>
        </w:rPr>
        <w:t xml:space="preserve"> района РТ на 2012/2013 учебный год</w:t>
      </w:r>
      <w:r w:rsidRPr="002376A0">
        <w:rPr>
          <w:sz w:val="24"/>
          <w:szCs w:val="24"/>
        </w:rPr>
        <w:t>;</w:t>
      </w:r>
    </w:p>
    <w:p w:rsidR="002376A0" w:rsidRPr="002376A0" w:rsidRDefault="002376A0" w:rsidP="002376A0">
      <w:pPr>
        <w:numPr>
          <w:ilvl w:val="0"/>
          <w:numId w:val="8"/>
        </w:numPr>
        <w:tabs>
          <w:tab w:val="clear" w:pos="720"/>
          <w:tab w:val="num" w:pos="1416"/>
        </w:tabs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2376A0">
        <w:rPr>
          <w:rFonts w:ascii="Times New Roman" w:hAnsi="Times New Roman"/>
          <w:sz w:val="24"/>
          <w:szCs w:val="24"/>
        </w:rPr>
        <w:t xml:space="preserve">       Положением о структуре, порядке разработки и утверждения рабочих программ учебных предметов МБОУ  Русско-</w:t>
      </w:r>
      <w:proofErr w:type="spellStart"/>
      <w:r w:rsidRPr="002376A0">
        <w:rPr>
          <w:rFonts w:ascii="Times New Roman" w:hAnsi="Times New Roman"/>
          <w:sz w:val="24"/>
          <w:szCs w:val="24"/>
        </w:rPr>
        <w:t>Шуганская</w:t>
      </w:r>
      <w:proofErr w:type="spellEnd"/>
      <w:r w:rsidRPr="002376A0">
        <w:rPr>
          <w:rFonts w:ascii="Times New Roman" w:hAnsi="Times New Roman"/>
          <w:sz w:val="24"/>
          <w:szCs w:val="24"/>
        </w:rPr>
        <w:t xml:space="preserve"> средняя общеобразовательная школа  имени П.А. Днепрова </w:t>
      </w:r>
      <w:proofErr w:type="spellStart"/>
      <w:r w:rsidRPr="002376A0">
        <w:rPr>
          <w:rFonts w:ascii="Times New Roman" w:hAnsi="Times New Roman"/>
          <w:sz w:val="24"/>
          <w:szCs w:val="24"/>
        </w:rPr>
        <w:t>Муслюмовского</w:t>
      </w:r>
      <w:proofErr w:type="spellEnd"/>
      <w:r w:rsidRPr="002376A0">
        <w:rPr>
          <w:rFonts w:ascii="Times New Roman" w:hAnsi="Times New Roman"/>
          <w:sz w:val="24"/>
          <w:szCs w:val="24"/>
        </w:rPr>
        <w:t xml:space="preserve"> муниципального района РТ.  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В программе за курс 5 класса на федеральном уровне  отведено 210 часов. </w:t>
      </w:r>
      <w:proofErr w:type="gramStart"/>
      <w:r w:rsidRPr="008E6A27">
        <w:rPr>
          <w:rFonts w:ascii="Times New Roman" w:hAnsi="Times New Roman"/>
          <w:sz w:val="24"/>
          <w:szCs w:val="24"/>
        </w:rPr>
        <w:t>Общеобразовательное учреждение  работает по региональному базисному учебному плану (БУП РТ) для общеобразовательных учреждений Республики Татарстан, реализую</w:t>
      </w:r>
      <w:r w:rsidR="00831B99">
        <w:rPr>
          <w:rFonts w:ascii="Times New Roman" w:hAnsi="Times New Roman"/>
          <w:sz w:val="24"/>
          <w:szCs w:val="24"/>
        </w:rPr>
        <w:t>щих программы основного</w:t>
      </w:r>
      <w:r w:rsidRPr="008E6A27">
        <w:rPr>
          <w:rFonts w:ascii="Times New Roman" w:hAnsi="Times New Roman"/>
          <w:sz w:val="24"/>
          <w:szCs w:val="24"/>
        </w:rPr>
        <w:t xml:space="preserve"> общего образования, где предусмотрено на изучение учебного предмета «Русский язык» в 5 классе 105 часов, дополнительно из школьного компонента выделено 2 часа на  углубленное изучение программного курса, что соответствует количеству часов по учебному плану школы – 175 часов (5 часов  в неделю), из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 них на развитие речи – 41</w:t>
      </w:r>
      <w:r w:rsidR="00057712">
        <w:rPr>
          <w:rFonts w:ascii="Times New Roman" w:hAnsi="Times New Roman"/>
          <w:sz w:val="24"/>
          <w:szCs w:val="24"/>
        </w:rPr>
        <w:t xml:space="preserve"> </w:t>
      </w:r>
      <w:r w:rsidRPr="008E6A27">
        <w:rPr>
          <w:rFonts w:ascii="Times New Roman" w:hAnsi="Times New Roman"/>
          <w:sz w:val="24"/>
          <w:szCs w:val="24"/>
        </w:rPr>
        <w:t>час, контрольных работ – 12 часов.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right="11" w:firstLine="709"/>
        <w:rPr>
          <w:rFonts w:ascii="Times New Roman" w:hAnsi="Times New Roman"/>
          <w:color w:val="000000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Программа  составлена в соответствии с требованиями </w:t>
      </w:r>
      <w:r w:rsidRPr="008E6A27">
        <w:rPr>
          <w:rFonts w:ascii="Times New Roman" w:hAnsi="Times New Roman"/>
          <w:color w:val="000000"/>
          <w:sz w:val="24"/>
          <w:szCs w:val="24"/>
        </w:rPr>
        <w:t>Федерального государственного стандарта общего образования  второго поколения  в целях опережающего перехода.</w:t>
      </w:r>
    </w:p>
    <w:p w:rsidR="003653CC" w:rsidRPr="008E6A27" w:rsidRDefault="003653CC" w:rsidP="003653CC">
      <w:pPr>
        <w:pStyle w:val="a5"/>
        <w:spacing w:after="0" w:line="240" w:lineRule="auto"/>
        <w:ind w:right="20"/>
        <w:rPr>
          <w:rFonts w:eastAsia="Times New Roman" w:cs="Times New Roman"/>
          <w:b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/>
        <w:rPr>
          <w:rFonts w:eastAsia="Times New Roman" w:cs="Times New Roman"/>
          <w:b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Общая характеристика программы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proofErr w:type="spellStart"/>
      <w:r w:rsidRPr="008E6A27">
        <w:rPr>
          <w:rFonts w:eastAsia="Times New Roman" w:cs="Times New Roman"/>
          <w:sz w:val="24"/>
          <w:szCs w:val="24"/>
        </w:rPr>
        <w:t>Метапредметные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</w:t>
      </w:r>
      <w:r w:rsidRPr="008E6A27">
        <w:rPr>
          <w:rFonts w:eastAsia="Times New Roman" w:cs="Times New Roman"/>
          <w:sz w:val="24"/>
          <w:szCs w:val="24"/>
        </w:rPr>
        <w:lastRenderedPageBreak/>
        <w:t>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Целями</w:t>
      </w:r>
      <w:r w:rsidRPr="008E6A27">
        <w:rPr>
          <w:rFonts w:eastAsia="Times New Roman" w:cs="Times New Roman"/>
          <w:sz w:val="24"/>
          <w:szCs w:val="24"/>
        </w:rPr>
        <w:t xml:space="preserve"> изучения русского (родного) языка в основной школе являются: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 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8E6A27">
        <w:rPr>
          <w:rFonts w:eastAsia="Times New Roman" w:cs="Times New Roman"/>
          <w:sz w:val="24"/>
          <w:szCs w:val="24"/>
        </w:rPr>
        <w:t>общеучебными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E6A27">
        <w:rPr>
          <w:rFonts w:eastAsia="Times New Roman" w:cs="Times New Roman"/>
          <w:sz w:val="24"/>
          <w:szCs w:val="24"/>
        </w:rPr>
        <w:t>самокоррекцию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; </w:t>
      </w:r>
      <w:proofErr w:type="gramStart"/>
      <w:r w:rsidRPr="008E6A27">
        <w:rPr>
          <w:rFonts w:eastAsia="Times New Roman" w:cs="Times New Roman"/>
          <w:sz w:val="24"/>
          <w:szCs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proofErr w:type="gramStart"/>
      <w:r w:rsidRPr="008E6A27">
        <w:rPr>
          <w:rFonts w:eastAsia="Times New Roman" w:cs="Times New Roman"/>
          <w:sz w:val="24"/>
          <w:szCs w:val="24"/>
        </w:rPr>
        <w:t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8E6A27">
        <w:rPr>
          <w:rFonts w:eastAsia="Times New Roman" w:cs="Times New Roman"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b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Общая характеристика учебного предмета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8E6A27">
        <w:rPr>
          <w:rFonts w:eastAsia="Times New Roman" w:cs="Times New Roman"/>
          <w:sz w:val="24"/>
          <w:szCs w:val="24"/>
        </w:rPr>
        <w:t>метапредметных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8E6A27">
        <w:rPr>
          <w:rFonts w:eastAsia="Times New Roman" w:cs="Times New Roman"/>
          <w:sz w:val="24"/>
          <w:szCs w:val="24"/>
        </w:rPr>
        <w:t>компетентностного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8E6A27">
        <w:rPr>
          <w:rFonts w:eastAsia="Times New Roman" w:cs="Times New Roman"/>
          <w:sz w:val="24"/>
          <w:szCs w:val="24"/>
        </w:rPr>
        <w:t>культуроведческой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компетенций.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lastRenderedPageBreak/>
        <w:t xml:space="preserve">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proofErr w:type="spellStart"/>
      <w:r w:rsidRPr="008E6A27">
        <w:rPr>
          <w:rFonts w:eastAsia="Times New Roman" w:cs="Times New Roman"/>
          <w:sz w:val="24"/>
          <w:szCs w:val="24"/>
        </w:rPr>
        <w:t>Культуроведческая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>В примерной программе реализован коммуникативно-</w:t>
      </w:r>
      <w:proofErr w:type="spellStart"/>
      <w:r w:rsidRPr="008E6A27">
        <w:rPr>
          <w:rFonts w:eastAsia="Times New Roman" w:cs="Times New Roman"/>
          <w:sz w:val="24"/>
          <w:szCs w:val="24"/>
        </w:rPr>
        <w:t>деятельностный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8E6A27">
        <w:rPr>
          <w:rFonts w:eastAsia="Times New Roman" w:cs="Times New Roman"/>
          <w:sz w:val="24"/>
          <w:szCs w:val="24"/>
        </w:rPr>
        <w:t>знаниевой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, но и в </w:t>
      </w:r>
      <w:proofErr w:type="spellStart"/>
      <w:r w:rsidRPr="008E6A27">
        <w:rPr>
          <w:rFonts w:eastAsia="Times New Roman" w:cs="Times New Roman"/>
          <w:sz w:val="24"/>
          <w:szCs w:val="24"/>
        </w:rPr>
        <w:t>деятельностной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форме. Каждый раздел курса представлен в виде двух блоков.   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>Усиление коммуникативно-</w:t>
      </w:r>
      <w:proofErr w:type="spellStart"/>
      <w:r w:rsidRPr="008E6A27">
        <w:rPr>
          <w:rFonts w:eastAsia="Times New Roman" w:cs="Times New Roman"/>
          <w:sz w:val="24"/>
          <w:szCs w:val="24"/>
        </w:rPr>
        <w:t>деятельностной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направленности курса русского (родного) языка, нацеленность его на </w:t>
      </w:r>
      <w:proofErr w:type="spellStart"/>
      <w:r w:rsidRPr="008E6A27">
        <w:rPr>
          <w:rFonts w:eastAsia="Times New Roman" w:cs="Times New Roman"/>
          <w:sz w:val="24"/>
          <w:szCs w:val="24"/>
        </w:rPr>
        <w:t>метапредметные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8E6A27">
        <w:rPr>
          <w:rFonts w:eastAsia="Times New Roman" w:cs="Times New Roman"/>
          <w:sz w:val="24"/>
          <w:szCs w:val="24"/>
        </w:rPr>
        <w:t>метапредметный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8E6A27">
        <w:rPr>
          <w:rFonts w:eastAsia="Times New Roman" w:cs="Times New Roman"/>
          <w:sz w:val="24"/>
          <w:szCs w:val="24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8E6A27">
        <w:rPr>
          <w:rFonts w:eastAsia="Times New Roman" w:cs="Times New Roman"/>
          <w:sz w:val="24"/>
          <w:szCs w:val="24"/>
        </w:rPr>
        <w:t xml:space="preserve"> осуществлять самоконтроль, самооценку, </w:t>
      </w:r>
      <w:proofErr w:type="spellStart"/>
      <w:r w:rsidRPr="008E6A27">
        <w:rPr>
          <w:rFonts w:eastAsia="Times New Roman" w:cs="Times New Roman"/>
          <w:sz w:val="24"/>
          <w:szCs w:val="24"/>
        </w:rPr>
        <w:t>самокоррекцию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8E6A27">
        <w:rPr>
          <w:rFonts w:eastAsia="Times New Roman" w:cs="Times New Roman"/>
          <w:sz w:val="24"/>
          <w:szCs w:val="24"/>
        </w:rPr>
        <w:t xml:space="preserve"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</w:t>
      </w:r>
      <w:r w:rsidRPr="008E6A27">
        <w:rPr>
          <w:rFonts w:eastAsia="Times New Roman" w:cs="Times New Roman"/>
          <w:sz w:val="24"/>
          <w:szCs w:val="24"/>
        </w:rPr>
        <w:lastRenderedPageBreak/>
        <w:t>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8E6A27">
        <w:rPr>
          <w:rFonts w:eastAsia="Times New Roman" w:cs="Times New Roman"/>
          <w:sz w:val="24"/>
          <w:szCs w:val="24"/>
        </w:rP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b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Основные содержательные линии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8E6A27">
        <w:rPr>
          <w:rFonts w:eastAsia="Times New Roman" w:cs="Times New Roman"/>
          <w:sz w:val="24"/>
          <w:szCs w:val="24"/>
        </w:rPr>
        <w:t>культуроведческой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>• содержание, обеспечивающее формирование коммуникативной компетенции;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 • содержание, обеспечивающее формирование языковой и лингвистической (языковедческой) компетенций;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• содержание, обеспечивающее формирование </w:t>
      </w:r>
      <w:proofErr w:type="spellStart"/>
      <w:r w:rsidRPr="008E6A27">
        <w:rPr>
          <w:rFonts w:eastAsia="Times New Roman" w:cs="Times New Roman"/>
          <w:sz w:val="24"/>
          <w:szCs w:val="24"/>
        </w:rPr>
        <w:t>культуроведческой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компетенции.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Первая</w:t>
      </w:r>
      <w:r w:rsidRPr="008E6A27">
        <w:rPr>
          <w:rFonts w:eastAsia="Times New Roman" w:cs="Times New Roman"/>
          <w:sz w:val="24"/>
          <w:szCs w:val="24"/>
        </w:rPr>
        <w:t xml:space="preserve">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                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Вторая</w:t>
      </w:r>
      <w:r w:rsidRPr="008E6A27">
        <w:rPr>
          <w:rFonts w:eastAsia="Times New Roman" w:cs="Times New Roman"/>
          <w:sz w:val="24"/>
          <w:szCs w:val="24"/>
        </w:rPr>
        <w:t xml:space="preserve">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8E6A27">
        <w:rPr>
          <w:rFonts w:eastAsia="Times New Roman" w:cs="Times New Roman"/>
          <w:sz w:val="24"/>
          <w:szCs w:val="24"/>
        </w:rPr>
        <w:t>«Общие сведения о языке», «Фонетика и орфоэпия», «Графика», «</w:t>
      </w:r>
      <w:proofErr w:type="spellStart"/>
      <w:r w:rsidRPr="008E6A27">
        <w:rPr>
          <w:rFonts w:eastAsia="Times New Roman" w:cs="Times New Roman"/>
          <w:sz w:val="24"/>
          <w:szCs w:val="24"/>
        </w:rPr>
        <w:t>Морфемика</w:t>
      </w:r>
      <w:proofErr w:type="spellEnd"/>
      <w:r w:rsidRPr="008E6A27">
        <w:rPr>
          <w:rFonts w:eastAsia="Times New Roman" w:cs="Times New Roman"/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b/>
          <w:sz w:val="24"/>
          <w:szCs w:val="24"/>
        </w:rPr>
        <w:t>Третья</w:t>
      </w:r>
      <w:r w:rsidRPr="008E6A27">
        <w:rPr>
          <w:rFonts w:eastAsia="Times New Roman" w:cs="Times New Roman"/>
          <w:sz w:val="24"/>
          <w:szCs w:val="24"/>
        </w:rPr>
        <w:t xml:space="preserve">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  <w:r w:rsidRPr="008E6A27">
        <w:rPr>
          <w:rFonts w:eastAsia="Times New Roman" w:cs="Times New Roman"/>
          <w:sz w:val="24"/>
          <w:szCs w:val="24"/>
        </w:rPr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pacing w:after="0" w:line="240" w:lineRule="auto"/>
        <w:ind w:right="20" w:firstLine="709"/>
        <w:rPr>
          <w:rFonts w:eastAsia="Times New Roman" w:cs="Times New Roman"/>
          <w:sz w:val="24"/>
          <w:szCs w:val="24"/>
        </w:rPr>
      </w:pPr>
    </w:p>
    <w:p w:rsidR="003653CC" w:rsidRPr="008E6A27" w:rsidRDefault="003653CC" w:rsidP="003653CC">
      <w:pPr>
        <w:pStyle w:val="a5"/>
        <w:shd w:val="clear" w:color="auto" w:fill="auto"/>
        <w:spacing w:after="0" w:line="240" w:lineRule="auto"/>
        <w:ind w:right="20" w:firstLine="709"/>
        <w:rPr>
          <w:rFonts w:cs="Times New Roman"/>
          <w:sz w:val="24"/>
          <w:szCs w:val="24"/>
        </w:rPr>
      </w:pPr>
    </w:p>
    <w:p w:rsidR="003653CC" w:rsidRPr="00057712" w:rsidRDefault="003653CC" w:rsidP="003653CC">
      <w:pPr>
        <w:pStyle w:val="3"/>
        <w:ind w:left="720"/>
        <w:jc w:val="center"/>
        <w:rPr>
          <w:color w:val="4F81BD" w:themeColor="accent1"/>
          <w:sz w:val="32"/>
          <w:szCs w:val="32"/>
        </w:rPr>
      </w:pPr>
      <w:r w:rsidRPr="00057712">
        <w:rPr>
          <w:color w:val="4F81BD" w:themeColor="accent1"/>
          <w:sz w:val="32"/>
          <w:szCs w:val="32"/>
        </w:rPr>
        <w:t>Содержание тем учебного курса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О языке (1 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Значение языка в жизни человека. Высказывания великих людей о русском языке.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 Речь (41ч) (из них развитие речи – 29ч.)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A27">
        <w:rPr>
          <w:rFonts w:ascii="Times New Roman" w:hAnsi="Times New Roman"/>
          <w:sz w:val="24"/>
          <w:szCs w:val="24"/>
        </w:rPr>
        <w:t>Текст: основные признаки текста; тема и основная мысль текста; развитие мысли в тексте; данная и новая информация; деление текста на абзацы; строение абзаца: зачин, средняя часть, концовка; план текста (простой).</w:t>
      </w:r>
      <w:proofErr w:type="gramEnd"/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Стили речи: разговорный, художественный, деловой; их основные признаки; сфера употребления в речи, характерные языковые средства (из числа изученных учащимися).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Типы речи: повествование, описание, рассуждение. Особенности строения: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а) художественного и делового повествования; б) описания предмета;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в) рассуждения-доказательства; г) оценочных суждений.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Композиционные   формы: деловая инструкция (как что-либо делать), объявление. Основные требования к изложению (подробному и сжатому) и сочинению. Закрепление и углубление </w:t>
      </w:r>
      <w:proofErr w:type="gramStart"/>
      <w:r w:rsidRPr="008E6A27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 в начальных классах (34 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ФОНЕТИКА, ОРФОЭПИЯ, ГРАФИКА (13ч)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Предмет изучения фонетики. Звуки речи. Слог. Ударение. Гласные ударные и безударные. Согласные твердые в мягкие, глухие и звонкие. Элементарные сведения о транскрипции. Предмет изучения орфоэпии. Основные правила произношения звуков речи: ударных и безударных гласных; согласных звуков. Предмет изучения графики. Алфавит. Правильное название букв алфавита. Соотношение звуков и букв. Звуковое значение букв е, ё, я, ю. Знакомство с орфоэпическим словарем и его использование.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 </w:t>
      </w:r>
      <w:proofErr w:type="spellStart"/>
      <w:r w:rsidRPr="008E6A27">
        <w:rPr>
          <w:rFonts w:ascii="Times New Roman" w:hAnsi="Times New Roman"/>
          <w:sz w:val="24"/>
          <w:szCs w:val="24"/>
        </w:rPr>
        <w:t>жи</w:t>
      </w:r>
      <w:proofErr w:type="gramStart"/>
      <w:r w:rsidRPr="008E6A27">
        <w:rPr>
          <w:rFonts w:ascii="Times New Roman" w:hAnsi="Times New Roman"/>
          <w:sz w:val="24"/>
          <w:szCs w:val="24"/>
        </w:rPr>
        <w:t>~ш</w:t>
      </w:r>
      <w:proofErr w:type="gramEnd"/>
      <w:r w:rsidRPr="008E6A27">
        <w:rPr>
          <w:rFonts w:ascii="Times New Roman" w:hAnsi="Times New Roman"/>
          <w:sz w:val="24"/>
          <w:szCs w:val="24"/>
        </w:rPr>
        <w:t>и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A27">
        <w:rPr>
          <w:rFonts w:ascii="Times New Roman" w:hAnsi="Times New Roman"/>
          <w:sz w:val="24"/>
          <w:szCs w:val="24"/>
        </w:rPr>
        <w:t>ча</w:t>
      </w:r>
      <w:proofErr w:type="spellEnd"/>
      <w:r w:rsidRPr="008E6A27">
        <w:rPr>
          <w:rFonts w:ascii="Times New Roman" w:hAnsi="Times New Roman"/>
          <w:sz w:val="24"/>
          <w:szCs w:val="24"/>
        </w:rPr>
        <w:t>―ща, чу―</w:t>
      </w:r>
      <w:proofErr w:type="spellStart"/>
      <w:r w:rsidRPr="008E6A27">
        <w:rPr>
          <w:rFonts w:ascii="Times New Roman" w:hAnsi="Times New Roman"/>
          <w:sz w:val="24"/>
          <w:szCs w:val="24"/>
        </w:rPr>
        <w:t>щу</w:t>
      </w:r>
      <w:proofErr w:type="spellEnd"/>
      <w:r w:rsidRPr="008E6A27">
        <w:rPr>
          <w:rFonts w:ascii="Times New Roman" w:hAnsi="Times New Roman"/>
          <w:sz w:val="24"/>
          <w:szCs w:val="24"/>
        </w:rPr>
        <w:t>, </w:t>
      </w:r>
      <w:proofErr w:type="spellStart"/>
      <w:r w:rsidRPr="008E6A27">
        <w:rPr>
          <w:rFonts w:ascii="Times New Roman" w:hAnsi="Times New Roman"/>
          <w:sz w:val="24"/>
          <w:szCs w:val="24"/>
        </w:rPr>
        <w:t>нч</w:t>
      </w:r>
      <w:proofErr w:type="spellEnd"/>
      <w:r w:rsidRPr="008E6A27">
        <w:rPr>
          <w:rFonts w:ascii="Times New Roman" w:hAnsi="Times New Roman"/>
          <w:sz w:val="24"/>
          <w:szCs w:val="24"/>
        </w:rPr>
        <w:t>, </w:t>
      </w:r>
      <w:proofErr w:type="spellStart"/>
      <w:r w:rsidRPr="008E6A27">
        <w:rPr>
          <w:rFonts w:ascii="Times New Roman" w:hAnsi="Times New Roman"/>
          <w:sz w:val="24"/>
          <w:szCs w:val="24"/>
        </w:rPr>
        <w:t>чн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A27">
        <w:rPr>
          <w:rFonts w:ascii="Times New Roman" w:hAnsi="Times New Roman"/>
          <w:sz w:val="24"/>
          <w:szCs w:val="24"/>
        </w:rPr>
        <w:t>чк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A27">
        <w:rPr>
          <w:rFonts w:ascii="Times New Roman" w:hAnsi="Times New Roman"/>
          <w:sz w:val="24"/>
          <w:szCs w:val="24"/>
        </w:rPr>
        <w:t>рщ</w:t>
      </w:r>
      <w:proofErr w:type="spellEnd"/>
      <w:r w:rsidRPr="008E6A27">
        <w:rPr>
          <w:rFonts w:ascii="Times New Roman" w:hAnsi="Times New Roman"/>
          <w:sz w:val="24"/>
          <w:szCs w:val="24"/>
        </w:rPr>
        <w:t>; разделительных ъ и ь; -</w:t>
      </w:r>
      <w:proofErr w:type="spellStart"/>
      <w:r w:rsidRPr="008E6A27">
        <w:rPr>
          <w:rFonts w:ascii="Times New Roman" w:hAnsi="Times New Roman"/>
          <w:sz w:val="24"/>
          <w:szCs w:val="24"/>
        </w:rPr>
        <w:t>тся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я -</w:t>
      </w:r>
      <w:proofErr w:type="spellStart"/>
      <w:r w:rsidRPr="008E6A27">
        <w:rPr>
          <w:rFonts w:ascii="Times New Roman" w:hAnsi="Times New Roman"/>
          <w:sz w:val="24"/>
          <w:szCs w:val="24"/>
        </w:rPr>
        <w:t>ться</w:t>
      </w:r>
      <w:proofErr w:type="spellEnd"/>
      <w:r w:rsidRPr="008E6A27">
        <w:rPr>
          <w:rFonts w:ascii="Times New Roman" w:hAnsi="Times New Roman"/>
          <w:sz w:val="24"/>
          <w:szCs w:val="24"/>
        </w:rPr>
        <w:t> в глаголах. Не с глаголами. Использование орфографического словаря.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СЛОВО И ЕГО ЗНАЧЕНИЕ. ЛЕКСИКА(4ч)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lastRenderedPageBreak/>
        <w:t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Этикетные слова как особая лексическая группа. Знакомство с толковым словарем.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СЛОВО И ЕГО СТРОЕНИЕ. МОРФЕМИКА (4 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Предмет изучения состава слова. Морфема как часть слова. Корень. Смысловая общность однокоренных слов. Приставка и суффикс как значимые части слова. Окончание как морфема, образующая форму слова. Знакомство со словарем значения морфем и словарем морфемного строения слов.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СЛОВО КАК ЧАСТЬ РЕЧИ. МОРФОЛОГИЯ (1ч)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Предмет изучения морфологии. Система частей речи в русском языке. Знаменательные части речи, их основные признаки. Служебные части речи. Междометия и звукоподражательные слова. Знакомство с грамматико-орфографическим словарем.</w:t>
      </w:r>
    </w:p>
    <w:p w:rsidR="003653CC" w:rsidRPr="008E6A27" w:rsidRDefault="003653CC" w:rsidP="003653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Язык. Правописание (систематический курс)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Синтаксис и пунктуация (21ч)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    Предмет изучения синтаксиса и пунктуации. Словосочетание. Главное и зависимое слова в словосочетании</w:t>
      </w:r>
      <w:proofErr w:type="gramStart"/>
      <w:r w:rsidRPr="008E6A2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E6A27">
        <w:rPr>
          <w:rFonts w:ascii="Times New Roman" w:hAnsi="Times New Roman"/>
          <w:sz w:val="24"/>
          <w:szCs w:val="24"/>
        </w:rPr>
        <w:t>Предложение. Его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слов. Логическое ударение</w:t>
      </w:r>
      <w:proofErr w:type="gramStart"/>
      <w:r w:rsidRPr="008E6A2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Предложения распространенные и нераспространенные. Главные члены предложения. Второстепенные члены предложения: дополнение, определение, обстоятельство. Тире между подлежащим и сказуемым, выраженными существительными в именительном падеже. Предложения с однородными членами (без союзов и с союзами а, </w:t>
      </w:r>
      <w:proofErr w:type="spellStart"/>
      <w:r w:rsidRPr="008E6A27">
        <w:rPr>
          <w:rFonts w:ascii="Times New Roman" w:hAnsi="Times New Roman"/>
          <w:sz w:val="24"/>
          <w:szCs w:val="24"/>
        </w:rPr>
        <w:t>но</w:t>
      </w:r>
      <w:proofErr w:type="gramStart"/>
      <w:r w:rsidRPr="008E6A27">
        <w:rPr>
          <w:rFonts w:ascii="Times New Roman" w:hAnsi="Times New Roman"/>
          <w:sz w:val="24"/>
          <w:szCs w:val="24"/>
        </w:rPr>
        <w:t>,о</w:t>
      </w:r>
      <w:proofErr w:type="gramEnd"/>
      <w:r w:rsidRPr="008E6A27">
        <w:rPr>
          <w:rFonts w:ascii="Times New Roman" w:hAnsi="Times New Roman"/>
          <w:sz w:val="24"/>
          <w:szCs w:val="24"/>
        </w:rPr>
        <w:t>диночным</w:t>
      </w:r>
      <w:proofErr w:type="spellEnd"/>
      <w:r w:rsidRPr="008E6A27">
        <w:rPr>
          <w:rFonts w:ascii="Times New Roman" w:hAnsi="Times New Roman"/>
          <w:sz w:val="24"/>
          <w:szCs w:val="24"/>
        </w:rPr>
        <w:t> и). Запятая между однородными членами. Обобщающее слово перед однородными членами. Двоеточие и тире при обобщающих словах. Обращение. Знаки препинания при обращении. Сложные предложения с бессоюзной и союзной связью. Понятие о сложносочиненном и сложноподчиненном предложении. Запятая между частями сложного предложения перед союзами и, а, но, что, чтобы, потому что, если и др. Прямая речь после слов автора и перед словами автора. Знаки препинания при прямой речи. Диалог. Тире при диалоге. Наблюдение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Лексика. Словообразование. Правописание (33 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Слово; взаимосвязь его лексического значения, морфемного строения и написания.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Слова однозначные и многозначные. Прямое и переносное значения слова. Переносное значение слова как основа создания художественных тропов: метафоры, олицетворения, эпитета. 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 Понятие о механизме образования слов в русском языке. Основные способы образования слов: приставочный, суффиксальный, сложение. Чередование гласных и согласных в морфемах при образовании слова и его форм.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lastRenderedPageBreak/>
        <w:t>Словообразовательная модель как схема построения слов определенной части речи, имеющих общность в значении (^</w:t>
      </w:r>
      <w:proofErr w:type="spellStart"/>
      <w:r w:rsidRPr="008E6A27">
        <w:rPr>
          <w:rFonts w:ascii="Times New Roman" w:hAnsi="Times New Roman"/>
          <w:sz w:val="24"/>
          <w:szCs w:val="24"/>
        </w:rPr>
        <w:t>оватый</w:t>
      </w:r>
      <w:proofErr w:type="spellEnd"/>
      <w:r w:rsidRPr="008E6A27">
        <w:rPr>
          <w:rFonts w:ascii="Times New Roman" w:hAnsi="Times New Roman"/>
          <w:sz w:val="24"/>
          <w:szCs w:val="24"/>
        </w:rPr>
        <w:t>, ^</w:t>
      </w:r>
      <w:proofErr w:type="spellStart"/>
      <w:r w:rsidRPr="008E6A27">
        <w:rPr>
          <w:rFonts w:ascii="Times New Roman" w:hAnsi="Times New Roman"/>
          <w:sz w:val="24"/>
          <w:szCs w:val="24"/>
        </w:rPr>
        <w:t>ательница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и т. п.). Неологизмы как новые слова, построенные по типичным моделям. Правописание приставок на з и с. Правописание корней </w:t>
      </w:r>
      <w:proofErr w:type="gramStart"/>
      <w:r w:rsidRPr="008E6A27">
        <w:rPr>
          <w:rFonts w:ascii="Times New Roman" w:hAnsi="Times New Roman"/>
          <w:sz w:val="24"/>
          <w:szCs w:val="24"/>
        </w:rPr>
        <w:t>-л</w:t>
      </w:r>
      <w:proofErr w:type="gramEnd"/>
      <w:r w:rsidRPr="008E6A27">
        <w:rPr>
          <w:rFonts w:ascii="Times New Roman" w:hAnsi="Times New Roman"/>
          <w:sz w:val="24"/>
          <w:szCs w:val="24"/>
        </w:rPr>
        <w:t>ож- ― -лаг-; -рос- ― -</w:t>
      </w:r>
      <w:proofErr w:type="spellStart"/>
      <w:r w:rsidRPr="008E6A27">
        <w:rPr>
          <w:rFonts w:ascii="Times New Roman" w:hAnsi="Times New Roman"/>
          <w:sz w:val="24"/>
          <w:szCs w:val="24"/>
        </w:rPr>
        <w:t>раст</w:t>
      </w:r>
      <w:proofErr w:type="spellEnd"/>
      <w:r w:rsidRPr="008E6A27">
        <w:rPr>
          <w:rFonts w:ascii="Times New Roman" w:hAnsi="Times New Roman"/>
          <w:sz w:val="24"/>
          <w:szCs w:val="24"/>
        </w:rPr>
        <w:t>-(-</w:t>
      </w:r>
      <w:proofErr w:type="spellStart"/>
      <w:r w:rsidRPr="008E6A27">
        <w:rPr>
          <w:rFonts w:ascii="Times New Roman" w:hAnsi="Times New Roman"/>
          <w:sz w:val="24"/>
          <w:szCs w:val="24"/>
        </w:rPr>
        <w:t>ращ</w:t>
      </w:r>
      <w:proofErr w:type="spellEnd"/>
      <w:r w:rsidRPr="008E6A27">
        <w:rPr>
          <w:rFonts w:ascii="Times New Roman" w:hAnsi="Times New Roman"/>
          <w:sz w:val="24"/>
          <w:szCs w:val="24"/>
        </w:rPr>
        <w:t>~). Буквы о―е после шипящих в корне. Буквы и―ы после ц в разных частях слов.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диалектизмов, устаревших слов и фразеологических оборотов.</w:t>
      </w:r>
    </w:p>
    <w:p w:rsidR="009B22D2" w:rsidRDefault="009B22D2" w:rsidP="003653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53CC" w:rsidRPr="008E6A27" w:rsidRDefault="003653CC" w:rsidP="003653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САМОСТОЯТЕЛЬНЫЕ ЧАСТИ РЕЧИ.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  ГЛАГОЛ (25ч)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Глагол как часть речи: общее грамматическое значение, морфологические признаки, роль в предложении. Начальная форма (инфинитив).  Основные способы образования глаголов. Правописание не с глаголами (закрепление).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  Возвратные глаголы. Правописание </w:t>
      </w:r>
      <w:proofErr w:type="gramStart"/>
      <w:r w:rsidRPr="008E6A27">
        <w:rPr>
          <w:rFonts w:ascii="Times New Roman" w:hAnsi="Times New Roman"/>
          <w:sz w:val="24"/>
          <w:szCs w:val="24"/>
        </w:rPr>
        <w:t>-</w:t>
      </w:r>
      <w:proofErr w:type="spellStart"/>
      <w:r w:rsidRPr="008E6A27">
        <w:rPr>
          <w:rFonts w:ascii="Times New Roman" w:hAnsi="Times New Roman"/>
          <w:sz w:val="24"/>
          <w:szCs w:val="24"/>
        </w:rPr>
        <w:t>т</w:t>
      </w:r>
      <w:proofErr w:type="gramEnd"/>
      <w:r w:rsidRPr="008E6A27">
        <w:rPr>
          <w:rFonts w:ascii="Times New Roman" w:hAnsi="Times New Roman"/>
          <w:sz w:val="24"/>
          <w:szCs w:val="24"/>
        </w:rPr>
        <w:t>ься</w:t>
      </w:r>
      <w:proofErr w:type="spellEnd"/>
      <w:r w:rsidRPr="008E6A27">
        <w:rPr>
          <w:rFonts w:ascii="Times New Roman" w:hAnsi="Times New Roman"/>
          <w:sz w:val="24"/>
          <w:szCs w:val="24"/>
        </w:rPr>
        <w:t> и –</w:t>
      </w:r>
      <w:proofErr w:type="spellStart"/>
      <w:r w:rsidRPr="008E6A27">
        <w:rPr>
          <w:rFonts w:ascii="Times New Roman" w:hAnsi="Times New Roman"/>
          <w:sz w:val="24"/>
          <w:szCs w:val="24"/>
        </w:rPr>
        <w:t>тся</w:t>
      </w:r>
      <w:proofErr w:type="spellEnd"/>
      <w:r w:rsidRPr="008E6A27">
        <w:rPr>
          <w:rFonts w:ascii="Times New Roman" w:hAnsi="Times New Roman"/>
          <w:sz w:val="24"/>
          <w:szCs w:val="24"/>
        </w:rPr>
        <w:t> в глаголах (закрепление). Виды глаголов. Корни с чередованием и―е (-мир- ―-ме</w:t>
      </w:r>
      <w:proofErr w:type="gramStart"/>
      <w:r w:rsidRPr="008E6A27">
        <w:rPr>
          <w:rFonts w:ascii="Times New Roman" w:hAnsi="Times New Roman"/>
          <w:sz w:val="24"/>
          <w:szCs w:val="24"/>
        </w:rPr>
        <w:t>р-</w:t>
      </w:r>
      <w:proofErr w:type="gramEnd"/>
      <w:r w:rsidRPr="008E6A27">
        <w:rPr>
          <w:rFonts w:ascii="Times New Roman" w:hAnsi="Times New Roman"/>
          <w:sz w:val="24"/>
          <w:szCs w:val="24"/>
        </w:rPr>
        <w:t>; -тир- ― -тер- и др.), их правописание. Наклонение глагола. Изъявительное наклонение.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наклонение: значение, образование, правописание. Повелительное наклонение: значение, образование, правописание. Безличные глаголы. Употребление в художественном тексте одного времени вместо другого, одного наклонения вместо другого в целях повышения образности и эмоциональности. Глагольная синонимия в художественных текстах (наблюдение и анализ). Употребление глаголов в переносном значении.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ИМЯ СУЩЕСТВИТЕЛЬНОЕ (18ч)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Имя существительное как часть речи: общее грамматическое значение, морфологические признаки, роль в предложении. Начальная форма.</w:t>
      </w: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    Основные способы образования имей существительных. Правила   употребления   при   письме   типичных  суффиксов, в частности суффиксов </w:t>
      </w:r>
      <w:proofErr w:type="gramStart"/>
      <w:r w:rsidRPr="008E6A27">
        <w:rPr>
          <w:rFonts w:ascii="Times New Roman" w:hAnsi="Times New Roman"/>
          <w:sz w:val="24"/>
          <w:szCs w:val="24"/>
        </w:rPr>
        <w:t>-ч</w:t>
      </w:r>
      <w:proofErr w:type="gramEnd"/>
      <w:r w:rsidRPr="008E6A27">
        <w:rPr>
          <w:rFonts w:ascii="Times New Roman" w:hAnsi="Times New Roman"/>
          <w:sz w:val="24"/>
          <w:szCs w:val="24"/>
        </w:rPr>
        <w:t>ик (-</w:t>
      </w:r>
      <w:proofErr w:type="spellStart"/>
      <w:r w:rsidRPr="008E6A27">
        <w:rPr>
          <w:rFonts w:ascii="Times New Roman" w:hAnsi="Times New Roman"/>
          <w:sz w:val="24"/>
          <w:szCs w:val="24"/>
        </w:rPr>
        <w:t>щик</w:t>
      </w:r>
      <w:proofErr w:type="spellEnd"/>
      <w:r w:rsidRPr="008E6A27">
        <w:rPr>
          <w:rFonts w:ascii="Times New Roman" w:hAnsi="Times New Roman"/>
          <w:sz w:val="24"/>
          <w:szCs w:val="24"/>
        </w:rPr>
        <w:t>), -</w:t>
      </w:r>
      <w:proofErr w:type="spellStart"/>
      <w:r w:rsidRPr="008E6A27">
        <w:rPr>
          <w:rFonts w:ascii="Times New Roman" w:hAnsi="Times New Roman"/>
          <w:sz w:val="24"/>
          <w:szCs w:val="24"/>
        </w:rPr>
        <w:t>ек</w:t>
      </w:r>
      <w:proofErr w:type="spellEnd"/>
      <w:r w:rsidRPr="008E6A27">
        <w:rPr>
          <w:rFonts w:ascii="Times New Roman" w:hAnsi="Times New Roman"/>
          <w:sz w:val="24"/>
          <w:szCs w:val="24"/>
        </w:rPr>
        <w:t>, -</w:t>
      </w:r>
      <w:proofErr w:type="spellStart"/>
      <w:r w:rsidRPr="008E6A27">
        <w:rPr>
          <w:rFonts w:ascii="Times New Roman" w:hAnsi="Times New Roman"/>
          <w:sz w:val="24"/>
          <w:szCs w:val="24"/>
        </w:rPr>
        <w:t>ик</w:t>
      </w:r>
      <w:proofErr w:type="spellEnd"/>
      <w:r w:rsidRPr="008E6A27">
        <w:rPr>
          <w:rFonts w:ascii="Times New Roman" w:hAnsi="Times New Roman"/>
          <w:sz w:val="24"/>
          <w:szCs w:val="24"/>
        </w:rPr>
        <w:t> (-чик). Правила слитного и раздельного написания не с именами существительными. Имена существительные одушевленные и неодушевленные; собственные и нарицательные.   Правила употребления большой буквы при написании имен существительных. Род имен существительных. Существительные общего рода; род неизменяемых имен существительных. Число имен существительных. Существительные, имеющие форму только единственного или только множественного числа. Падеж. Склонение имен существительных. Разносклоняемые и несклоняемые существительные. Правописание безударных окончаний имен существительных. Развитие навыков пользования грамматико-</w:t>
      </w:r>
      <w:proofErr w:type="spellStart"/>
      <w:r w:rsidRPr="008E6A27">
        <w:rPr>
          <w:rFonts w:ascii="Times New Roman" w:hAnsi="Times New Roman"/>
          <w:sz w:val="24"/>
          <w:szCs w:val="24"/>
        </w:rPr>
        <w:t>орфографическям</w:t>
      </w:r>
      <w:proofErr w:type="spellEnd"/>
      <w:r w:rsidRPr="008E6A27">
        <w:rPr>
          <w:rFonts w:ascii="Times New Roman" w:hAnsi="Times New Roman"/>
          <w:sz w:val="24"/>
          <w:szCs w:val="24"/>
        </w:rPr>
        <w:t>, орфографическим, толковым, словообразовательным, орфоэпическим словарями. Имена существительные в художественном тексте: их образная и экспрессивная роль.</w:t>
      </w:r>
    </w:p>
    <w:p w:rsidR="009677F2" w:rsidRDefault="009677F2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77F2" w:rsidRDefault="009677F2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53CC" w:rsidRPr="008E6A27" w:rsidRDefault="003653CC" w:rsidP="003653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lastRenderedPageBreak/>
        <w:t>ИМЯ ПРИЛАГАТЕЛЬНОЕ (14 ч)</w:t>
      </w:r>
    </w:p>
    <w:p w:rsidR="003653CC" w:rsidRPr="008E6A27" w:rsidRDefault="003653CC" w:rsidP="003653CC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имен прилагательных. Разряды имен прилагательных по значению: прилагательные качественные, относительные и притяжательные.  Прилагательные полные и краткие, их роль в предложении. Правописание кратких имен прилагательных с основой на шипящий. Степени сравнения имен прилагательных. Склонение имен прилагательных. Правописание падежных окончаний имен прилагательных. Образная, эмоциональная функция имен прилагательных в художественном тексте. Эпитеты. Синонимия имен прилагательных. Роль прилагательных в научной и деловой речи. Употребление прилагательных в переносном значении.</w:t>
      </w:r>
    </w:p>
    <w:p w:rsidR="003653CC" w:rsidRPr="008E6A27" w:rsidRDefault="003653CC" w:rsidP="003653CC">
      <w:pPr>
        <w:pStyle w:val="a3"/>
        <w:ind w:firstLine="709"/>
        <w:jc w:val="both"/>
        <w:rPr>
          <w:rFonts w:ascii="Times New Roman" w:hAnsi="Times New Roman"/>
          <w:b/>
          <w:color w:val="FF0000"/>
        </w:rPr>
      </w:pPr>
    </w:p>
    <w:p w:rsidR="003653CC" w:rsidRPr="008E6A27" w:rsidRDefault="003653CC" w:rsidP="003653CC">
      <w:pPr>
        <w:pStyle w:val="a3"/>
        <w:ind w:firstLine="709"/>
        <w:jc w:val="both"/>
        <w:rPr>
          <w:rFonts w:ascii="Times New Roman" w:hAnsi="Times New Roman"/>
          <w:b/>
          <w:color w:val="FF0000"/>
        </w:rPr>
      </w:pPr>
    </w:p>
    <w:p w:rsidR="003653CC" w:rsidRPr="00057712" w:rsidRDefault="003653CC" w:rsidP="00650EB2">
      <w:pPr>
        <w:pStyle w:val="3"/>
        <w:ind w:left="720"/>
        <w:jc w:val="center"/>
        <w:rPr>
          <w:color w:val="4F81BD" w:themeColor="accent1"/>
          <w:sz w:val="32"/>
          <w:szCs w:val="32"/>
        </w:rPr>
      </w:pPr>
      <w:r w:rsidRPr="00057712">
        <w:rPr>
          <w:color w:val="4F81BD" w:themeColor="accent1"/>
          <w:sz w:val="32"/>
          <w:szCs w:val="32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0014"/>
        <w:gridCol w:w="2721"/>
      </w:tblGrid>
      <w:tr w:rsidR="003653CC" w:rsidRPr="008E6A27" w:rsidTr="009B22D2">
        <w:trPr>
          <w:trHeight w:val="51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CC" w:rsidRPr="008E6A27" w:rsidRDefault="003653CC" w:rsidP="00650E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3653CC" w:rsidRPr="008E6A27" w:rsidTr="009B22D2">
        <w:trPr>
          <w:trHeight w:val="51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Русский язык — национальный язык русского народа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(1 ч)</w:t>
            </w:r>
          </w:p>
        </w:tc>
      </w:tr>
      <w:tr w:rsidR="003653CC" w:rsidRPr="008E6A27" w:rsidTr="009B22D2">
        <w:trPr>
          <w:trHeight w:val="45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Речь. Речевое общение. Речевая деятельность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(41ч)</w:t>
            </w:r>
          </w:p>
        </w:tc>
      </w:tr>
      <w:tr w:rsidR="003653CC" w:rsidRPr="008E6A27" w:rsidTr="009B22D2">
        <w:trPr>
          <w:trHeight w:val="45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(21 ч)</w:t>
            </w:r>
          </w:p>
        </w:tc>
      </w:tr>
      <w:tr w:rsidR="003653CC" w:rsidRPr="008E6A27" w:rsidTr="009B22D2">
        <w:trPr>
          <w:trHeight w:val="45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Фонетика. Орфоэпия. Графика. Орфография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(13 ч)</w:t>
            </w:r>
          </w:p>
        </w:tc>
      </w:tr>
      <w:tr w:rsidR="003653CC" w:rsidRPr="008E6A27" w:rsidTr="009B22D2">
        <w:trPr>
          <w:trHeight w:val="45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Лексика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(4 ч)</w:t>
            </w:r>
          </w:p>
        </w:tc>
      </w:tr>
      <w:tr w:rsidR="003653CC" w:rsidRPr="008E6A27" w:rsidTr="009B22D2">
        <w:trPr>
          <w:trHeight w:val="45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proofErr w:type="spellStart"/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Морфемика</w:t>
            </w:r>
            <w:proofErr w:type="spellEnd"/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. Словообразование. Орфография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(4 ч)</w:t>
            </w:r>
          </w:p>
        </w:tc>
      </w:tr>
      <w:tr w:rsidR="003653CC" w:rsidRPr="008E6A27" w:rsidTr="009B22D2">
        <w:trPr>
          <w:trHeight w:val="45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numPr>
                <w:ilvl w:val="1"/>
                <w:numId w:val="6"/>
              </w:num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 xml:space="preserve">Морфология. Орфография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Style w:val="433"/>
                <w:b w:val="0"/>
                <w:bCs w:val="0"/>
                <w:sz w:val="24"/>
                <w:szCs w:val="24"/>
              </w:rPr>
            </w:pPr>
            <w:r w:rsidRPr="008E6A27">
              <w:rPr>
                <w:rStyle w:val="433"/>
                <w:b w:val="0"/>
                <w:bCs w:val="0"/>
                <w:sz w:val="24"/>
                <w:szCs w:val="24"/>
              </w:rPr>
              <w:t>(91 ч)</w:t>
            </w:r>
          </w:p>
        </w:tc>
      </w:tr>
      <w:tr w:rsidR="003653CC" w:rsidRPr="008E6A27" w:rsidTr="009B22D2">
        <w:trPr>
          <w:trHeight w:val="47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C" w:rsidRPr="008E6A27" w:rsidRDefault="003653CC" w:rsidP="001044B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</w:tbl>
    <w:p w:rsidR="00057712" w:rsidRDefault="00057712" w:rsidP="00650EB2">
      <w:pPr>
        <w:pStyle w:val="a3"/>
        <w:spacing w:before="0" w:after="0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650EB2">
      <w:pPr>
        <w:pStyle w:val="a3"/>
        <w:spacing w:before="0" w:after="0"/>
        <w:ind w:firstLine="709"/>
        <w:jc w:val="center"/>
        <w:rPr>
          <w:rFonts w:ascii="Times New Roman" w:hAnsi="Times New Roman"/>
          <w:b/>
        </w:rPr>
      </w:pPr>
      <w:r w:rsidRPr="008E6A27">
        <w:rPr>
          <w:rFonts w:ascii="Times New Roman" w:hAnsi="Times New Roman"/>
          <w:b/>
        </w:rPr>
        <w:lastRenderedPageBreak/>
        <w:t>Планируемое количество контрольных работ в 5 классе:</w:t>
      </w:r>
    </w:p>
    <w:tbl>
      <w:tblPr>
        <w:tblpPr w:leftFromText="180" w:rightFromText="180" w:vertAnchor="text" w:horzAnchor="margin" w:tblpXSpec="center" w:tblpY="142"/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3260"/>
        <w:gridCol w:w="5812"/>
        <w:gridCol w:w="4562"/>
      </w:tblGrid>
      <w:tr w:rsidR="00650EB2" w:rsidRPr="008E6A27" w:rsidTr="00650EB2">
        <w:trPr>
          <w:trHeight w:val="507"/>
        </w:trPr>
        <w:tc>
          <w:tcPr>
            <w:tcW w:w="1169" w:type="dxa"/>
          </w:tcPr>
          <w:p w:rsidR="00650EB2" w:rsidRPr="008E6A27" w:rsidRDefault="00650EB2" w:rsidP="00650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581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456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</w:tr>
      <w:tr w:rsidR="00650EB2" w:rsidRPr="008E6A27" w:rsidTr="00650EB2">
        <w:trPr>
          <w:trHeight w:val="1546"/>
        </w:trPr>
        <w:tc>
          <w:tcPr>
            <w:tcW w:w="1169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260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A27">
              <w:rPr>
                <w:rFonts w:ascii="Times New Roman" w:hAnsi="Times New Roman"/>
                <w:color w:val="00B050"/>
                <w:sz w:val="24"/>
                <w:szCs w:val="24"/>
              </w:rPr>
              <w:t>Контрольный диктант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 № 1. «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Правописаниеорфограмм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в  </w:t>
            </w:r>
            <w:proofErr w:type="gramStart"/>
            <w:r w:rsidRPr="008E6A2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Рр-3).</w:t>
            </w:r>
            <w:proofErr w:type="gramEnd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Мой четвероногий друг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(Рр-6).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картине Е.Н. Широкова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Друзья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(Рр-8).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картине И.Э. Грабаря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Зимнее утро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или В.Н.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Бакшеевой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Иней</w:t>
            </w:r>
          </w:p>
        </w:tc>
        <w:tc>
          <w:tcPr>
            <w:tcW w:w="456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выборочное изложение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Подробное изложение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изложение№ 1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(Рр-7).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Сжатое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изложение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Тетрадки под дождем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</w:tc>
      </w:tr>
      <w:tr w:rsidR="00650EB2" w:rsidRPr="008E6A27" w:rsidTr="00650EB2">
        <w:trPr>
          <w:trHeight w:val="1899"/>
        </w:trPr>
        <w:tc>
          <w:tcPr>
            <w:tcW w:w="1169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260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Контрольный диктант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 грамматическим заданием № 2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Контрольный диктант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 грамматическим заданием № 3.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(Рр-13)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картине А.Н. Семёнова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Как прекрасен этот мир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картине И. Шишкина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 грозой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(Рр-9)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изложение от другого лица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(Рр-10)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изложение от третьего лица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Журавли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(Рр-11, 12)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Подготовка и написание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контрольного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изложения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№ 2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от третьего лица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Рр-14, 15)обучающее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Сжатое изложение. </w:t>
            </w:r>
            <w:proofErr w:type="gramEnd"/>
          </w:p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Рр-18)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изложение</w:t>
            </w:r>
            <w:proofErr w:type="gramEnd"/>
          </w:p>
        </w:tc>
      </w:tr>
      <w:tr w:rsidR="00650EB2" w:rsidRPr="008E6A27" w:rsidTr="00650EB2">
        <w:trPr>
          <w:trHeight w:val="1486"/>
        </w:trPr>
        <w:tc>
          <w:tcPr>
            <w:tcW w:w="1169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260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 xml:space="preserve"> Контрольный диктант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 грамматическим заданием № 4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Контрольный диктант с грамматическим заданием № 5</w:t>
            </w:r>
          </w:p>
        </w:tc>
        <w:tc>
          <w:tcPr>
            <w:tcW w:w="5812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Рр-19)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Обучающее сочинение по картине С.А.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Тутунова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Зима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пришла. Детство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(Рр-20,21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сочинение № 1 по картине А.А.</w:t>
            </w:r>
            <w:proofErr w:type="gramEnd"/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Пластова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Первый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снег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Рр-22)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натюрморта по картине</w:t>
            </w:r>
            <w:proofErr w:type="gramEnd"/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Утренний натюрморт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К.С. Петрова-Водкина</w:t>
            </w:r>
          </w:p>
        </w:tc>
        <w:tc>
          <w:tcPr>
            <w:tcW w:w="456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EB2" w:rsidRPr="008E6A27" w:rsidTr="009B22D2">
        <w:trPr>
          <w:trHeight w:val="414"/>
        </w:trPr>
        <w:tc>
          <w:tcPr>
            <w:tcW w:w="1169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EB2" w:rsidRPr="008E6A27" w:rsidRDefault="00650EB2" w:rsidP="006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lastRenderedPageBreak/>
              <w:t>Контрольный диктант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 грамматическим заданием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№ 6.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Контрольный диктант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 грамматическим заданием № 7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Контрольный диктант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 грамматическим заданием по итогам года № 8</w:t>
            </w:r>
          </w:p>
        </w:tc>
        <w:tc>
          <w:tcPr>
            <w:tcW w:w="5812" w:type="dxa"/>
          </w:tcPr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lastRenderedPageBreak/>
              <w:t>(Рр-23).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Обучающее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 комнаты</w:t>
            </w:r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lastRenderedPageBreak/>
              <w:t>(Рр-24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-описание памятника архитектуры</w:t>
            </w:r>
            <w:proofErr w:type="gramEnd"/>
          </w:p>
          <w:p w:rsidR="00650EB2" w:rsidRPr="008E6A27" w:rsidRDefault="00650EB2" w:rsidP="00650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(Рр-25).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-описание внешности человека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(Рр-26).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натюрморта по картине Ф.П. Толстого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Букет цветов, бабочка и птичка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Рр-27, 28)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Подготовка и написание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контрольного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сочинения-рассуждения № 2</w:t>
            </w:r>
            <w:proofErr w:type="gramEnd"/>
          </w:p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Рр-29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gramEnd"/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Что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было бы, если бы…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</w:tc>
        <w:tc>
          <w:tcPr>
            <w:tcW w:w="456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EB2" w:rsidRPr="008E6A27" w:rsidTr="00650EB2">
        <w:trPr>
          <w:trHeight w:val="552"/>
        </w:trPr>
        <w:tc>
          <w:tcPr>
            <w:tcW w:w="1169" w:type="dxa"/>
          </w:tcPr>
          <w:p w:rsidR="00650EB2" w:rsidRPr="008E6A27" w:rsidRDefault="00650EB2" w:rsidP="00650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A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260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A2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581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14  (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E6A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контрольных)</w:t>
            </w:r>
          </w:p>
        </w:tc>
        <w:tc>
          <w:tcPr>
            <w:tcW w:w="4562" w:type="dxa"/>
          </w:tcPr>
          <w:p w:rsidR="00650EB2" w:rsidRPr="008E6A27" w:rsidRDefault="00650EB2" w:rsidP="00650EB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9  (</w:t>
            </w:r>
            <w:r w:rsidRPr="008E6A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E6A27">
              <w:rPr>
                <w:rFonts w:ascii="Times New Roman" w:hAnsi="Times New Roman"/>
                <w:sz w:val="24"/>
                <w:szCs w:val="24"/>
                <w:u w:val="single"/>
              </w:rPr>
              <w:t>контрольных)</w:t>
            </w:r>
          </w:p>
        </w:tc>
      </w:tr>
    </w:tbl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9B22D2" w:rsidRDefault="009B22D2" w:rsidP="003653CC">
      <w:pPr>
        <w:pStyle w:val="3"/>
        <w:jc w:val="center"/>
        <w:rPr>
          <w:color w:val="4F81BD" w:themeColor="accent1"/>
          <w:sz w:val="32"/>
          <w:szCs w:val="32"/>
        </w:rPr>
      </w:pPr>
    </w:p>
    <w:p w:rsidR="003653CC" w:rsidRPr="00057712" w:rsidRDefault="003653CC" w:rsidP="003653CC">
      <w:pPr>
        <w:pStyle w:val="3"/>
        <w:jc w:val="center"/>
        <w:rPr>
          <w:color w:val="4F81BD" w:themeColor="accent1"/>
          <w:sz w:val="32"/>
          <w:szCs w:val="32"/>
        </w:rPr>
      </w:pPr>
      <w:r w:rsidRPr="00057712">
        <w:rPr>
          <w:color w:val="4F81BD" w:themeColor="accent1"/>
          <w:sz w:val="32"/>
          <w:szCs w:val="32"/>
        </w:rPr>
        <w:lastRenderedPageBreak/>
        <w:t>Требования к уровню подготовки учащихся, обучающихся по данной программе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color w:val="FF0000"/>
          <w:sz w:val="24"/>
          <w:szCs w:val="24"/>
        </w:rPr>
        <w:t xml:space="preserve">Личностными </w:t>
      </w:r>
      <w:r w:rsidRPr="008E6A27">
        <w:rPr>
          <w:rFonts w:ascii="Times New Roman" w:hAnsi="Times New Roman"/>
          <w:b/>
          <w:sz w:val="24"/>
          <w:szCs w:val="24"/>
        </w:rPr>
        <w:t>результатами освоения выпускниками основной школы программы по русскому (родному) языку являются: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E6A27">
        <w:rPr>
          <w:rFonts w:ascii="Times New Roman" w:hAnsi="Times New Roman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8E6A27">
        <w:rPr>
          <w:rFonts w:ascii="Times New Roman" w:hAnsi="Times New Roman"/>
          <w:sz w:val="24"/>
          <w:szCs w:val="24"/>
        </w:rPr>
        <w:t>самосовер-шенствованию</w:t>
      </w:r>
      <w:proofErr w:type="spellEnd"/>
      <w:r w:rsidRPr="008E6A27">
        <w:rPr>
          <w:rFonts w:ascii="Times New Roman" w:hAnsi="Times New Roman"/>
          <w:sz w:val="24"/>
          <w:szCs w:val="24"/>
        </w:rPr>
        <w:t>;</w:t>
      </w:r>
      <w:proofErr w:type="gramEnd"/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8E6A27">
        <w:rPr>
          <w:rFonts w:ascii="Times New Roman" w:hAnsi="Times New Roman"/>
          <w:sz w:val="24"/>
          <w:szCs w:val="24"/>
        </w:rPr>
        <w:t>дств дл</w:t>
      </w:r>
      <w:proofErr w:type="gramEnd"/>
      <w:r w:rsidRPr="008E6A27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8E6A27">
        <w:rPr>
          <w:rFonts w:ascii="Times New Roman" w:hAnsi="Times New Roman"/>
          <w:b/>
          <w:color w:val="FF0000"/>
          <w:sz w:val="24"/>
          <w:szCs w:val="24"/>
        </w:rPr>
        <w:t>Метапредметными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1) владение всеми видами речевой деятельности:</w:t>
      </w:r>
    </w:p>
    <w:p w:rsidR="003653CC" w:rsidRPr="008E6A27" w:rsidRDefault="003653CC" w:rsidP="00650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E6A27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и чтение: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8E6A2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(выборочным, ознакомительным, детальным);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свободно пользоваться словарями различных типов, справочной литературой, в том числе и на электронных носителях;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E6A2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E6A27">
        <w:rPr>
          <w:rFonts w:ascii="Times New Roman" w:hAnsi="Times New Roman"/>
          <w:sz w:val="24"/>
          <w:szCs w:val="24"/>
        </w:rPr>
        <w:t>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653CC" w:rsidRPr="008E6A27" w:rsidRDefault="003653CC" w:rsidP="00650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говорение и письмо: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lastRenderedPageBreak/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8E6A27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8E6A27">
        <w:rPr>
          <w:rFonts w:ascii="Times New Roman" w:hAnsi="Times New Roman"/>
          <w:sz w:val="24"/>
          <w:szCs w:val="24"/>
        </w:rPr>
        <w:t>, услышанному, увиденному;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E6A27">
        <w:rPr>
          <w:rFonts w:ascii="Times New Roman" w:hAnsi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2) применение приобретенных знаний, умений и навыков в повседневной жизни</w:t>
      </w:r>
      <w:r w:rsidRPr="008E6A27">
        <w:rPr>
          <w:rFonts w:ascii="Times New Roman" w:hAnsi="Times New Roman"/>
          <w:sz w:val="24"/>
          <w:szCs w:val="24"/>
        </w:rPr>
        <w:t xml:space="preserve">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E6A2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3) </w:t>
      </w:r>
      <w:r w:rsidRPr="008E6A27">
        <w:rPr>
          <w:rFonts w:ascii="Times New Roman" w:hAnsi="Times New Roman"/>
          <w:b/>
          <w:sz w:val="24"/>
          <w:szCs w:val="24"/>
        </w:rPr>
        <w:t>коммуникативно целесообразное взаимодействие</w:t>
      </w:r>
      <w:r w:rsidRPr="008E6A27">
        <w:rPr>
          <w:rFonts w:ascii="Times New Roman" w:hAnsi="Times New Roman"/>
          <w:sz w:val="24"/>
          <w:szCs w:val="24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653CC" w:rsidRPr="008E6A27" w:rsidRDefault="003653CC" w:rsidP="00650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color w:val="FF0000"/>
          <w:sz w:val="24"/>
          <w:szCs w:val="24"/>
        </w:rPr>
        <w:t>Предметными</w:t>
      </w:r>
      <w:r w:rsidRPr="008E6A27">
        <w:rPr>
          <w:rFonts w:ascii="Times New Roman" w:hAnsi="Times New Roman"/>
          <w:b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E6A27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lastRenderedPageBreak/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</w:t>
      </w:r>
      <w:proofErr w:type="gramStart"/>
      <w:r w:rsidRPr="008E6A27">
        <w:rPr>
          <w:rFonts w:ascii="Times New Roman" w:hAnsi="Times New Roman"/>
          <w:sz w:val="24"/>
          <w:szCs w:val="24"/>
        </w:rPr>
        <w:t>к</w:t>
      </w:r>
      <w:proofErr w:type="gramEnd"/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3653CC" w:rsidRPr="008E6A27" w:rsidRDefault="003653CC" w:rsidP="00650E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E6A27">
        <w:rPr>
          <w:rFonts w:ascii="Times New Roman" w:hAnsi="Times New Roman"/>
          <w:b/>
          <w:color w:val="FF0000"/>
          <w:sz w:val="24"/>
          <w:szCs w:val="24"/>
        </w:rPr>
        <w:t>Формирование универсальных учебных действий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• гражданский патриотизм, любовь к Родине, чувство гордости за свою страну;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8E6A27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·               формулировать проблему,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·               выдвигать аргументы,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lastRenderedPageBreak/>
        <w:t xml:space="preserve">·               строить логическую цепь рассуждения,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·               находить доказательства, подтверждающие или опровергающие тезис;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·                осуществлять библиографический поиск,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·                извлекать необходимую информацию из различных источников;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·               определять основную и второстепенную информацию, осмысливать цель чтения, выбирая вид чтения в зависимости от коммуникативной цели;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·              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</w:t>
      </w:r>
      <w:proofErr w:type="spellStart"/>
      <w:proofErr w:type="gramStart"/>
      <w:r w:rsidRPr="008E6A2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8E6A27">
        <w:rPr>
          <w:rFonts w:ascii="Times New Roman" w:hAnsi="Times New Roman"/>
          <w:sz w:val="24"/>
          <w:szCs w:val="24"/>
        </w:rPr>
        <w:t xml:space="preserve">;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·               ставить и адекватно формулировать цель деятельности,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·               планировать последовательность действий и при необходимости изменять ее;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·                осуществлять самоконтроль, самооценку, </w:t>
      </w:r>
      <w:proofErr w:type="spellStart"/>
      <w:r w:rsidRPr="008E6A27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и др.).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языка в школе.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 xml:space="preserve">Формирование ИКТ-компетентности </w:t>
      </w:r>
      <w:proofErr w:type="gramStart"/>
      <w:r w:rsidRPr="008E6A2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Создание письменных сообщений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создавать текст на русском языке с использованием слепого десятипальцевого клавиатурного письма;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сканировать текст и осуществлять распознавание сканированного текста;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8E6A27">
        <w:rPr>
          <w:rFonts w:ascii="Times New Roman" w:hAnsi="Times New Roman"/>
          <w:sz w:val="24"/>
          <w:szCs w:val="24"/>
        </w:rPr>
        <w:t>резюмирование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высказываний в ходе обсуждения;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использовать средства орфографического и синтаксического контроля текста</w:t>
      </w:r>
    </w:p>
    <w:p w:rsidR="003653CC" w:rsidRPr="008E6A27" w:rsidRDefault="003653CC" w:rsidP="00650E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• использовать компьютерные инструменты</w:t>
      </w:r>
    </w:p>
    <w:p w:rsidR="003653CC" w:rsidRPr="008E6A27" w:rsidRDefault="003653CC" w:rsidP="00650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53CC" w:rsidRPr="008E6A27" w:rsidRDefault="003653CC" w:rsidP="00650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6A27">
        <w:rPr>
          <w:rFonts w:ascii="Times New Roman" w:hAnsi="Times New Roman"/>
          <w:b/>
          <w:sz w:val="24"/>
          <w:szCs w:val="24"/>
          <w:u w:val="single"/>
        </w:rPr>
        <w:t>К концу 5 класса учащиеся должны овладеть следующими умениями и навыками: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разбирать слова фонетически, по составу и морфологически, а предложения (с двумя главными членами) – синтаксически. Составлять простые и   сложные предложения изученных видов; 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разъяснять значения известных слов и правильно употреблять их. Пользоваться орфографическим и толковым словарями; 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соблюдать произносительные нормы литературного языка в пределах изученного материала.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b/>
          <w:i/>
          <w:sz w:val="24"/>
          <w:szCs w:val="24"/>
        </w:rPr>
        <w:lastRenderedPageBreak/>
        <w:t>По орфографии.</w:t>
      </w:r>
      <w:r w:rsidRPr="008E6A27">
        <w:rPr>
          <w:rFonts w:ascii="Times New Roman" w:hAnsi="Times New Roman"/>
          <w:sz w:val="24"/>
          <w:szCs w:val="24"/>
        </w:rPr>
        <w:t xml:space="preserve"> Находить в словах с изученными орфограммами ошибки и исправлять их.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Правильно писать слова с непроверяемыми орфограммами, изученными в 5 классе.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b/>
          <w:i/>
          <w:sz w:val="24"/>
          <w:szCs w:val="24"/>
        </w:rPr>
        <w:t>По пунктуации.</w:t>
      </w:r>
      <w:r w:rsidRPr="008E6A27">
        <w:rPr>
          <w:rFonts w:ascii="Times New Roman" w:hAnsi="Times New Roman"/>
          <w:sz w:val="24"/>
          <w:szCs w:val="24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b/>
          <w:i/>
          <w:sz w:val="24"/>
          <w:szCs w:val="24"/>
        </w:rPr>
        <w:t>По развитию речи.</w:t>
      </w:r>
      <w:r w:rsidRPr="008E6A27">
        <w:rPr>
          <w:rFonts w:ascii="Times New Roman" w:hAnsi="Times New Roman"/>
          <w:sz w:val="24"/>
          <w:szCs w:val="24"/>
        </w:rPr>
        <w:t xml:space="preserve"> Определять тему и основную мысль текста, его </w:t>
      </w:r>
      <w:proofErr w:type="spellStart"/>
      <w:r w:rsidRPr="008E6A27">
        <w:rPr>
          <w:rFonts w:ascii="Times New Roman" w:hAnsi="Times New Roman"/>
          <w:sz w:val="24"/>
          <w:szCs w:val="24"/>
        </w:rPr>
        <w:t>стиль</w:t>
      </w:r>
      <w:proofErr w:type="gramStart"/>
      <w:r w:rsidRPr="008E6A27">
        <w:rPr>
          <w:rFonts w:ascii="Times New Roman" w:hAnsi="Times New Roman"/>
          <w:sz w:val="24"/>
          <w:szCs w:val="24"/>
        </w:rPr>
        <w:t>.п</w:t>
      </w:r>
      <w:proofErr w:type="gramEnd"/>
      <w:r w:rsidRPr="008E6A27">
        <w:rPr>
          <w:rFonts w:ascii="Times New Roman" w:hAnsi="Times New Roman"/>
          <w:sz w:val="24"/>
          <w:szCs w:val="24"/>
        </w:rPr>
        <w:t>одробно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Правильно в смысловом и стилистическом отношении использовать языковые средства в текстах разного содержания.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3653CC" w:rsidRPr="008E6A27" w:rsidRDefault="003653CC" w:rsidP="0065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3653CC" w:rsidRPr="008E6A27" w:rsidRDefault="003653CC" w:rsidP="00650EB2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8E6A27">
        <w:rPr>
          <w:rFonts w:ascii="Times New Roman" w:hAnsi="Times New Roman"/>
        </w:rPr>
        <w:t>Пользоваться орфографическими, орфоэпическими, морфемными и толковыми словарями</w:t>
      </w:r>
    </w:p>
    <w:p w:rsidR="003653CC" w:rsidRPr="008E6A27" w:rsidRDefault="003653CC" w:rsidP="00650EB2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</w:p>
    <w:p w:rsidR="003653CC" w:rsidRPr="008E6A27" w:rsidRDefault="003653CC" w:rsidP="003653CC">
      <w:pPr>
        <w:pStyle w:val="a3"/>
        <w:jc w:val="both"/>
        <w:rPr>
          <w:rFonts w:ascii="Times New Roman" w:hAnsi="Times New Roman"/>
          <w:b/>
        </w:rPr>
      </w:pPr>
    </w:p>
    <w:p w:rsidR="003653CC" w:rsidRPr="008E6A27" w:rsidRDefault="003653CC" w:rsidP="003653CC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3653CC" w:rsidRPr="008E6A27" w:rsidRDefault="003653CC" w:rsidP="003653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3CC" w:rsidRPr="008E6A27" w:rsidRDefault="003653CC" w:rsidP="003653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3CC" w:rsidRPr="008E6A27" w:rsidRDefault="003653CC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650EB2" w:rsidRPr="008E6A27" w:rsidRDefault="00650EB2" w:rsidP="003653CC">
      <w:pPr>
        <w:pStyle w:val="a3"/>
        <w:ind w:firstLine="709"/>
        <w:jc w:val="center"/>
        <w:rPr>
          <w:rFonts w:ascii="Times New Roman" w:hAnsi="Times New Roman"/>
          <w:b/>
        </w:rPr>
      </w:pPr>
    </w:p>
    <w:p w:rsidR="003653CC" w:rsidRPr="008E6A27" w:rsidRDefault="003653CC" w:rsidP="003653C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E6A27">
        <w:rPr>
          <w:rFonts w:ascii="Times New Roman" w:hAnsi="Times New Roman"/>
          <w:b/>
          <w:color w:val="FF0000"/>
          <w:sz w:val="32"/>
          <w:szCs w:val="32"/>
        </w:rPr>
        <w:lastRenderedPageBreak/>
        <w:t>Календарно–тематическое планирование уроков русского языка в 5 классе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left="360" w:right="11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 xml:space="preserve">Русский язык: учебник для 5 класса общеобразовательных учреждений: в 2ч. 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left="360" w:right="11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 xml:space="preserve">Авторы Быстрова Е.А., </w:t>
      </w:r>
      <w:proofErr w:type="spellStart"/>
      <w:r w:rsidRPr="008E6A27">
        <w:rPr>
          <w:rFonts w:ascii="Times New Roman" w:hAnsi="Times New Roman"/>
          <w:b/>
          <w:sz w:val="24"/>
          <w:szCs w:val="24"/>
        </w:rPr>
        <w:t>Кибирева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Л.В., </w:t>
      </w:r>
      <w:proofErr w:type="spellStart"/>
      <w:r w:rsidRPr="008E6A27">
        <w:rPr>
          <w:rFonts w:ascii="Times New Roman" w:hAnsi="Times New Roman"/>
          <w:b/>
          <w:sz w:val="24"/>
          <w:szCs w:val="24"/>
        </w:rPr>
        <w:t>Гостева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Ю.Н., Калмыкова И.Р., Юрьева Е.С.; 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left="360" w:right="11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под ред. Е.А. Быстровой. – М.: ООО «Русское слово – учебник», 2012. (</w:t>
      </w:r>
      <w:proofErr w:type="spellStart"/>
      <w:r w:rsidRPr="008E6A27">
        <w:rPr>
          <w:rFonts w:ascii="Times New Roman" w:hAnsi="Times New Roman"/>
          <w:b/>
          <w:sz w:val="24"/>
          <w:szCs w:val="24"/>
        </w:rPr>
        <w:t>ФГОС</w:t>
      </w:r>
      <w:proofErr w:type="gramStart"/>
      <w:r w:rsidRPr="008E6A27">
        <w:rPr>
          <w:rFonts w:ascii="Times New Roman" w:hAnsi="Times New Roman"/>
          <w:b/>
          <w:sz w:val="24"/>
          <w:szCs w:val="24"/>
        </w:rPr>
        <w:t>.И</w:t>
      </w:r>
      <w:proofErr w:type="gramEnd"/>
      <w:r w:rsidRPr="008E6A27">
        <w:rPr>
          <w:rFonts w:ascii="Times New Roman" w:hAnsi="Times New Roman"/>
          <w:b/>
          <w:sz w:val="24"/>
          <w:szCs w:val="24"/>
        </w:rPr>
        <w:t>нновационная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школа)</w:t>
      </w:r>
    </w:p>
    <w:p w:rsidR="003653CC" w:rsidRPr="008E6A27" w:rsidRDefault="003653CC" w:rsidP="003653CC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"/>
        <w:gridCol w:w="847"/>
        <w:gridCol w:w="914"/>
        <w:gridCol w:w="3365"/>
        <w:gridCol w:w="853"/>
        <w:gridCol w:w="1828"/>
        <w:gridCol w:w="1980"/>
        <w:gridCol w:w="13"/>
        <w:gridCol w:w="3120"/>
        <w:gridCol w:w="2207"/>
      </w:tblGrid>
      <w:tr w:rsidR="009D5E07" w:rsidRPr="008E6A27" w:rsidTr="005A3771">
        <w:trPr>
          <w:trHeight w:val="443"/>
        </w:trPr>
        <w:tc>
          <w:tcPr>
            <w:tcW w:w="236" w:type="pct"/>
            <w:vMerge w:val="restar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6" w:type="pct"/>
            <w:gridSpan w:val="3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B22D2" w:rsidRPr="009B22D2" w:rsidRDefault="009B22D2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" w:type="pct"/>
            <w:vMerge w:val="restart"/>
          </w:tcPr>
          <w:p w:rsidR="009D5E07" w:rsidRPr="005A3771" w:rsidRDefault="009B22D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9D5E07" w:rsidRPr="005A3771" w:rsidRDefault="009D5E07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74" w:type="pct"/>
            <w:vMerge w:val="restart"/>
          </w:tcPr>
          <w:p w:rsidR="009D5E07" w:rsidRPr="005A3771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06" w:type="pct"/>
            <w:gridSpan w:val="3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693" w:type="pct"/>
            <w:vMerge w:val="restart"/>
          </w:tcPr>
          <w:p w:rsidR="009D5E07" w:rsidRPr="000E3E02" w:rsidRDefault="009D5E07" w:rsidP="000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0E3E02" w:rsidRDefault="009D5E07" w:rsidP="000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0E3E02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9D5E07" w:rsidRPr="008E6A27" w:rsidTr="005A3771">
        <w:trPr>
          <w:trHeight w:val="443"/>
        </w:trPr>
        <w:tc>
          <w:tcPr>
            <w:tcW w:w="236" w:type="pct"/>
            <w:vMerge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7" w:type="pc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57" w:type="pct"/>
            <w:vMerge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9D5E07" w:rsidRPr="005A3771" w:rsidRDefault="009D5E07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9D5E07" w:rsidRPr="005A3771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980" w:type="pc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693" w:type="pct"/>
            <w:vMerge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</w:tr>
      <w:tr w:rsidR="009D5E07" w:rsidRPr="008E6A27" w:rsidTr="005A3771">
        <w:trPr>
          <w:trHeight w:val="443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3.09</w:t>
            </w: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Русский язык — национальный язык русского</w:t>
            </w:r>
          </w:p>
          <w:p w:rsidR="009D5E07" w:rsidRPr="008E6A27" w:rsidRDefault="009D5E07" w:rsidP="0035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народа</w:t>
            </w:r>
          </w:p>
        </w:tc>
        <w:tc>
          <w:tcPr>
            <w:tcW w:w="268" w:type="pct"/>
          </w:tcPr>
          <w:p w:rsidR="009D5E07" w:rsidRPr="005A3771" w:rsidRDefault="009677F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Выявлять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роль родного языка в жизни человека и общества</w:t>
            </w:r>
          </w:p>
        </w:tc>
        <w:tc>
          <w:tcPr>
            <w:tcW w:w="693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EF38B0" w:rsidRPr="008E6A27" w:rsidTr="00EF38B0">
        <w:trPr>
          <w:trHeight w:val="443"/>
        </w:trPr>
        <w:tc>
          <w:tcPr>
            <w:tcW w:w="5000" w:type="pct"/>
            <w:gridSpan w:val="11"/>
          </w:tcPr>
          <w:p w:rsidR="00EF38B0" w:rsidRPr="008E6A27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Часть I</w:t>
            </w:r>
          </w:p>
          <w:p w:rsidR="00EF38B0" w:rsidRPr="008E6A27" w:rsidRDefault="00EF38B0" w:rsidP="00EF38B0">
            <w:pPr>
              <w:tabs>
                <w:tab w:val="left" w:pos="54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Речь. Речевая 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деятельность</w:t>
            </w:r>
            <w:proofErr w:type="gramStart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.Р</w:t>
            </w:r>
            <w:proofErr w:type="gramEnd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ечевое</w:t>
            </w:r>
            <w:proofErr w:type="spellEnd"/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 общение (6 ч), из них развитие речи (2 ч)</w:t>
            </w:r>
          </w:p>
        </w:tc>
      </w:tr>
      <w:tr w:rsidR="009D5E07" w:rsidRPr="008E6A27" w:rsidTr="005A3771">
        <w:trPr>
          <w:trHeight w:val="297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4.09</w:t>
            </w: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Язык и речь (§ 1)</w:t>
            </w:r>
          </w:p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:rsidR="009D5E07" w:rsidRPr="005A3771" w:rsidRDefault="009677F2" w:rsidP="003D771A">
            <w:pPr>
              <w:pStyle w:val="a5"/>
              <w:shd w:val="clear" w:color="auto" w:fill="auto"/>
              <w:spacing w:after="0" w:line="250" w:lineRule="exact"/>
              <w:jc w:val="center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D5E07" w:rsidRPr="008E6A27" w:rsidRDefault="009D5E07" w:rsidP="001044B2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</w:tcPr>
          <w:p w:rsidR="009D5E07" w:rsidRPr="008E6A27" w:rsidRDefault="009D5E07" w:rsidP="001044B2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Осознавать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различия языка и речи.</w:t>
            </w:r>
          </w:p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D5E07" w:rsidRPr="008E6A27" w:rsidTr="005A3771">
        <w:trPr>
          <w:trHeight w:val="146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5.09</w:t>
            </w: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Обучающее выборочное изложение</w:t>
            </w:r>
          </w:p>
        </w:tc>
        <w:tc>
          <w:tcPr>
            <w:tcW w:w="268" w:type="pct"/>
          </w:tcPr>
          <w:p w:rsidR="009D5E07" w:rsidRPr="005A3771" w:rsidRDefault="009677F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 сжато, излагать содержание прочитанного текста</w:t>
            </w:r>
          </w:p>
        </w:tc>
        <w:tc>
          <w:tcPr>
            <w:tcW w:w="693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Интерпретация текста</w:t>
            </w:r>
          </w:p>
        </w:tc>
      </w:tr>
      <w:tr w:rsidR="009D5E07" w:rsidRPr="008E6A27" w:rsidTr="005A3771">
        <w:trPr>
          <w:trHeight w:val="146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6.09</w:t>
            </w: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Речь и речевое общение (§ 2)</w:t>
            </w:r>
          </w:p>
          <w:p w:rsidR="00594918" w:rsidRPr="008E6A27" w:rsidRDefault="00594918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D5E07" w:rsidRPr="005A3771" w:rsidRDefault="009677F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  <w:vMerge w:val="restar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О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сновные особеннос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ти устной и письменной речи, разговорной и книжной речи</w:t>
            </w:r>
          </w:p>
        </w:tc>
        <w:tc>
          <w:tcPr>
            <w:tcW w:w="984" w:type="pct"/>
            <w:gridSpan w:val="2"/>
            <w:vMerge w:val="restart"/>
          </w:tcPr>
          <w:p w:rsidR="009D5E07" w:rsidRDefault="009D5E07" w:rsidP="00350E64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анализировать особеннос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ти устной и письменной речи, разговорной и книжной речи.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Выявлять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особенности разго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ворной речи.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Сопоставлять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текст с точки зрения содержания, различать разговорную и 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lastRenderedPageBreak/>
              <w:t>книжную речь.</w:t>
            </w:r>
          </w:p>
          <w:p w:rsidR="00594918" w:rsidRPr="008E6A27" w:rsidRDefault="00594918" w:rsidP="00350E64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D5E07" w:rsidRPr="008E6A27" w:rsidRDefault="009D5E07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3D771A" w:rsidRPr="008E6A27" w:rsidTr="005A3771">
        <w:trPr>
          <w:trHeight w:val="297"/>
        </w:trPr>
        <w:tc>
          <w:tcPr>
            <w:tcW w:w="236" w:type="pct"/>
          </w:tcPr>
          <w:p w:rsidR="003D771A" w:rsidRPr="008E6A27" w:rsidRDefault="003D771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3D771A" w:rsidRPr="008E6A27" w:rsidRDefault="003D771A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7.09</w:t>
            </w:r>
          </w:p>
        </w:tc>
        <w:tc>
          <w:tcPr>
            <w:tcW w:w="287" w:type="pct"/>
          </w:tcPr>
          <w:p w:rsidR="003D771A" w:rsidRPr="008E6A27" w:rsidRDefault="003D771A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Речь устная и письменная (§ 3) Речь книжная и разговорная </w:t>
            </w:r>
          </w:p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4)</w:t>
            </w:r>
          </w:p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D771A" w:rsidRPr="005A3771" w:rsidRDefault="003D771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D771A" w:rsidRPr="005A3771" w:rsidRDefault="003D771A" w:rsidP="0032463A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290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10.09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Речь диалогическая и монологическая (§ 5) Речевой этикет (§ 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32463A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Д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иалогическая и мо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нологическая речь.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вести диалог, владеть различными видами монолога и диалога.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Соблюдать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при общении нор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мы речевого этикета.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146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11.09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(Рр-2)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Подробное изложение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Style w:val="54"/>
                <w:sz w:val="24"/>
                <w:szCs w:val="24"/>
              </w:rPr>
              <w:t>Создавать</w:t>
            </w:r>
            <w:proofErr w:type="gram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подробны письмен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ные высказывания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информации</w:t>
            </w:r>
          </w:p>
        </w:tc>
      </w:tr>
      <w:tr w:rsidR="00EF38B0" w:rsidRPr="008E6A27" w:rsidTr="00EF38B0">
        <w:trPr>
          <w:trHeight w:val="146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Текст (12 ч.), из них развитие речи (3 ч),  входная диагностика — (1 ч)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311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12.09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Текст как речевое произведение. Основные признаки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7)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Понимать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содержание неболь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шого по объему учебно-науч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ного, художественного тек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ста, определять его основную мысль.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318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13.09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Тема, основная мысль и структура текста.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Микротема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8)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Знать основные признаки текста. Тема, структура, основная мысль текста.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ста</w:t>
            </w:r>
          </w:p>
          <w:p w:rsidR="00957C19" w:rsidRPr="008E6A27" w:rsidRDefault="00957C19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Выделять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в тексте главную ин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формацию, отвечать на вопро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сы по содержанию прочитан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ного текста.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тему и главную мысль текста</w:t>
            </w:r>
          </w:p>
        </w:tc>
      </w:tr>
      <w:tr w:rsidR="00957C19" w:rsidRPr="008E6A27" w:rsidTr="005A3771">
        <w:trPr>
          <w:trHeight w:val="146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14.09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Входная диагностика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. Тест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17.09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Средства связи предложений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в тексте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pStyle w:val="a5"/>
              <w:shd w:val="clear" w:color="auto" w:fill="auto"/>
              <w:spacing w:after="0" w:line="250" w:lineRule="exact"/>
              <w:ind w:left="20" w:right="2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A3771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05771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5A3771">
              <w:rPr>
                <w:rFonts w:cs="Times New Roman"/>
                <w:sz w:val="24"/>
                <w:szCs w:val="24"/>
              </w:rPr>
              <w:t xml:space="preserve">урок </w:t>
            </w:r>
            <w:r w:rsidRPr="005A3771">
              <w:rPr>
                <w:rFonts w:cs="Times New Roman"/>
                <w:sz w:val="24"/>
                <w:szCs w:val="24"/>
              </w:rPr>
              <w:lastRenderedPageBreak/>
              <w:t>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05771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eastAsia="SchoolBookC" w:cs="Times New Roman"/>
                <w:sz w:val="24"/>
                <w:szCs w:val="24"/>
              </w:rPr>
            </w:pPr>
            <w:r w:rsidRPr="008E6A27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последовательная и парал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лельная связь предложений в тексте, средства связи предложений в тексте.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350E64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eastAsia="SchoolBookC" w:cs="Times New Roman"/>
                <w:sz w:val="24"/>
                <w:szCs w:val="24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lastRenderedPageBreak/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распознавать 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основные признаки текста. </w:t>
            </w: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Анализировать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текст, опре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делять его тему, основную мысль, делить текст на смыс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ловые части, составлять план текста.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онимать текст,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обращая внимание на жанр, структуру, выразительные средства текста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18.09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Простой и сложный план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19.09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Рр-3)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Мой четвероногий друг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Уметьсоздавать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письменные   высказывания небольшого объема на заданную тему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20.09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Подготовка и написание контрольного подробного изложения № 1.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— 4, 5)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Уметь подробно, </w:t>
            </w: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излагать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содержание прочитан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ного текста.</w:t>
            </w:r>
          </w:p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Передавать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содержание тек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ста в развернутом виде в письменной форме.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Написание контрольного подробного изложения № 1.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24.09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Типы речи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10)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Повествование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Знать: функциональн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о-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смысловые типы речи.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Осознавать образную основу текстов, находить в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небольших текстах сравнение.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Уметь определять функциональн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о-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смысловые типы речи.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На элементарном уровне анализировать языковые особенности небольшого научного, художественного (прозаического 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поэтического) текста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жанр, структура, выразительные средства текста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25.09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Описание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26.09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Рассуждение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311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27.09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Сочетание разных типов речи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14)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311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lastRenderedPageBreak/>
              <w:t>Синтаксис и пунктуация (26 ч), из них развитие речи (4 ч), 1 к/</w:t>
            </w:r>
            <w:proofErr w:type="gramStart"/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28.09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Синтаксис и пунктуация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15)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Осознавать роль синтаксиса в формировании и выражении мысли, в овладении языком как средством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общенияСловосочетание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, его признаки, виды словосочетаний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Распознавать и уметь выделять словосочетание в составе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пределять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главное и зависимое слово, виды словосочетаний по морфологическим свойствам главного слова. Конструировать изученные виды словосочетаний. Группировать словосочетания по заданным признакам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Словосочетание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Словосочетание. Разбор словосочетания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3.10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(Рр-6).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Е.Н. Широкова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Друзья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4.10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Предложение и его признаки 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17)</w:t>
            </w:r>
            <w:proofErr w:type="gramEnd"/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Знать признаки предложения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,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средства оформления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предложения: интонация, ее функции, логическое ударение.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Виды предложений по цели высказывания и эмоциональной окраске</w:t>
            </w:r>
          </w:p>
        </w:tc>
        <w:tc>
          <w:tcPr>
            <w:tcW w:w="984" w:type="pct"/>
            <w:gridSpan w:val="2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Определять основные признаки предложения, находить его границы.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5.10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Интонация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18)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Логическое ударение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Распознавать вид предложения по цели высказывания и эмоциональной окраске. Анализировать интонационные и смысловые особенности предложений. Моделировать предложения в соответствии с коммуникативной задачей высказывания, употреблять их в речи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39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8.10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5A3771" w:rsidRDefault="00957C19" w:rsidP="005A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Виды предложений по цели высказывания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="005A3771"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20)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Виды предложений по эмоциональной окраске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9.10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(Рр-7).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Сжатое изложение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Тетрадки под дождем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в сжатом виде в письменной форме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318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10.10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Грамматическая основа предложения. Главные члены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Грамматическая основа предложения.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Выделять грамматическую основу двусоставного предложения.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согласовывать подлежащее и сказуемое.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11.10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Тире между подлежащим и сказуемым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12.10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24)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Знать второстепенные члены предложения: определение,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дополнение, обстоятельство, способы их выражения.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однородными членами. Смысловые, интонационные и пунктуационные особенности. Обобщающее слово при однородных членах предложения.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обращением. Интонация, пунктуация предложений с обращением. Предложения с вводными словами.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обращением.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Распознавать главные и второстепенные члены предложения.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15.10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25)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16.10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(Рр-8).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И.Э. Грабаря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Зимнее утро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или В.Н.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Бакшеевой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Иней</w:t>
            </w:r>
            <w:proofErr w:type="spellEnd"/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т-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описание в соответствии с нормами построения различных функционально-смысловых типов речи.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17.10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Дополнение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18.10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Обстоятельство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957C19" w:rsidRPr="008E6A27" w:rsidTr="005A3771">
        <w:trPr>
          <w:trHeight w:val="1170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19.10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однородными членами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28)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22.10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Обобщающее слово при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однородных членах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29)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Опознавать однородные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члены предложения.</w:t>
            </w:r>
          </w:p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Составлять схемы предложений с однородными членами.</w:t>
            </w:r>
          </w:p>
          <w:p w:rsidR="005A3771" w:rsidRPr="008E6A27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23.10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обращениями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30)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вводными словами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Опознавать, правильно интонировать, использовать в речи предложения с вводными словами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24.10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прямой речью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Интонация, пунктуация предложений с прямой речью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интонировать предложения с прямой речью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25.10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прямой речью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26.10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Синтаксический разбор простого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29.10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(Рр-9)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Обучающее изложение от другого лица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от другого лица в письменной форме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30.10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и разграничивать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31.10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Контрольный диктант с грамматическим заданием </w:t>
            </w:r>
          </w:p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№ 1 по</w:t>
            </w:r>
            <w: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теме «Синтаксис и пунктуация»</w:t>
            </w: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.</w:t>
            </w:r>
          </w:p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Диагностическая работа.</w:t>
            </w:r>
          </w:p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0F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95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957C19" w:rsidRPr="005A3771" w:rsidRDefault="00957C19" w:rsidP="0095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Интонация, пунктуация предложений с обращением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Осознавать основные функции обращений.</w:t>
            </w:r>
          </w:p>
        </w:tc>
        <w:tc>
          <w:tcPr>
            <w:tcW w:w="693" w:type="pct"/>
          </w:tcPr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Фонетика. Орфоэпия (16 ч), развитие речи (3 ч), 1 к/</w:t>
            </w:r>
            <w:proofErr w:type="gram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</w:p>
          <w:p w:rsidR="00EF38B0" w:rsidRPr="008E6A27" w:rsidRDefault="00EF38B0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12.11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Фонетика. Звук — единица языка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35—36)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Звуки и буквы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Фонетика — раздел лингвистики.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Звук — единица языка.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13.11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(Рр-10)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Обучающее изложение от третьего лица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Журавли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от другого лица в письменной форме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14.11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Фонетическая транскрипция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Фонетическая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транскрипцияОсознавать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смыслоразличительную функцию звука в слове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Распознавать гласные (ударные, безударные), согласные мягкие и твердые, глухие 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звонкиеАнализировать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характеризовать отдельные звуки речи, отражать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особенности их произношения с помощью транскрипции.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15.11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Отличие гласных и согласных звуков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16.11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Согласные звонкие и глухие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lastRenderedPageBreak/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40)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Согласные твердые и мягкие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19.11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Обозначение мягкости согласных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словарём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20.11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ь 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Уметь различать и обозначать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на письме твердость и мягкость согласных,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[ 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j'].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21.11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Позиционные чередования гласных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22.11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Позиционные чередования согласных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23.11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Подготовка и написание контрольного изложения № 2 от третьего лица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(Рр-11, 12)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26.11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Н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аписание контрольного изложения № 2 от третьего лица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27.11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Слог. Ударение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44—45)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Слог — единица слова Ударение.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Разноместность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подвижность русского ударения.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Уметь делить слова на слоги. Правильно переносить слова с одной строки на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другую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пределять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место ударения в слове в соответствии с акцентологическими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нормами.Овладеть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основными правилами литературного произношения и ударения.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делить тексты на смысловые части, составлять план текста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28.11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Орфоэпия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46)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Произношение гласных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звуков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формирования </w:t>
            </w: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новых умений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Основные нормы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произношения гласных и согласных звуков.</w:t>
            </w: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29.11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согласных звуков. Озвончение и   оглушение согласных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48)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30.11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сочетаний согласных звуков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48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) Выразительные средства фонетики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49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3.12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2 по теме "Фонетика"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Графика. Орфография (8 ч), из них развитие речи (1 ч), к/</w:t>
            </w:r>
            <w:proofErr w:type="gram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4.12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Анализ диктанта. Графика — раздел науки о языке. Состав русского алфавита. Название букв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50—51)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 русского алфавита. Название букв.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Соотношение звука и буквы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значение письма. Соотносить в словах звуки и буквы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5.12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Орфография. Правописание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52—53)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Находить орфограммы в морфемах.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Владеть приемами определения правописания гласных и согласных в корне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6.12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непроверяемых 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7.12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о—</w:t>
            </w:r>
            <w:r w:rsidR="0032463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рне слова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10.12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(Рр-13)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А.Н.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Семёнова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Как прекрасен этот мир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Уметь создавать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письменные</w:t>
            </w:r>
            <w:proofErr w:type="gramEnd"/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высказывания небольшого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объема.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11.12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Находить орфограммы в морфемах.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Владеть приемами определения правописания согласных в корне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12.12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удвоенных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54)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13.12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Проверочная работа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Графика. Орфография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Лексика (12 ч), из них развитие речи (3 ч),  к/</w:t>
            </w:r>
            <w:proofErr w:type="gram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 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14.12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 и его значения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F61BC7">
              <w:rPr>
                <w:rFonts w:ascii="Times New Roman" w:eastAsia="SchoolBookC" w:hAnsi="Times New Roman"/>
                <w:b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55)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Толковые словари, их назначение, структура, словарная статья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56—57)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Толковые словари, их назначение, структура, словарная статья.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толкования (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краткое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, с помощью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синонимов, антонимов, однокоренных слов).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Извлекать из толкового словаря информацию о значении, употреблении слова, использовать для определения, уточнения его значения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словарями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17.12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Однозначные и многозначные слова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Омонимы — омографы, омофоны,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омоформы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Синонимы. Лексическая сочетаемость слова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Выявлять смысловое, </w:t>
            </w:r>
            <w:proofErr w:type="spellStart"/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стилис-тическое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различие синонимов.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Употреблять в речи слова-си-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нонимы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 учетом их значения, смыслового различия, лексической сочетаемости, стилистической окраски. Извлекать необходимую информацию из словарей синонимов.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18.12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Прямое и переносное значение слов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19.12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Омонимы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60)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20.12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61)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словарями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(Рр-14, 15)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Сжатое изложение.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Передавать сжатое содержание текста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24.12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Анализ выполнения сжатого изложения.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Антонимы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957C19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 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3 по теме "Лексика"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и </w:t>
            </w:r>
          </w:p>
          <w:p w:rsidR="00957C19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знаний 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26.12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Эпитет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957C19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 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художественную выразительность тропов. Находить в текстах эпитеты, метафоры, олицетворения. Использовать в речи слова в переносном значении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Понимание текста с учётом жанра, структуры, выразительных средств 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27.12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Метафора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63)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Олицетворение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28.12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(Рр-16, 17)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Подготовка к сочинению по картине. Сочинение по картине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         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И. Шишкина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 грозой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28.12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И. Шишкина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 грозой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Уметь создавать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письменные</w:t>
            </w:r>
            <w:proofErr w:type="gramEnd"/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высказывания небольшого</w:t>
            </w:r>
          </w:p>
          <w:p w:rsidR="00957C19" w:rsidRPr="008E6A27" w:rsidRDefault="00957C19" w:rsidP="0093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объема</w:t>
            </w:r>
          </w:p>
          <w:p w:rsidR="00957C19" w:rsidRPr="008E6A27" w:rsidRDefault="00957C19" w:rsidP="0093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1"/>
          </w:tcPr>
          <w:p w:rsidR="00EF38B0" w:rsidRPr="00F61BC7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Часть II</w:t>
            </w:r>
          </w:p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proofErr w:type="spell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Морфемика</w:t>
            </w:r>
            <w:proofErr w:type="spell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. Словообразование. Орфография (21 ч), из них развитие речи (2 ч), к/</w:t>
            </w:r>
            <w:proofErr w:type="gram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14.01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Морфема — значимая часть слова (§ 1). Окончание и основа слова (§ 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Морфема — минимальная значимая единица языка.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Словообразующие 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формообразующие морфемы. Основа слова.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Окончание. Корень. Однокоренные слова.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Опознавать морфемы, членить слово на морфемы. Различать словообразующие и формообразующие морфемы. Характеризовать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морфемный состав слова.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слова.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15.01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Окончание и основа слова (§ 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16.01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Корень (§ 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17.01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(Рр-18)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Обучающее изложение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18.01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Суффикс (§ 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70620D" w:rsidRPr="005A3771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Приставка, суффикс — словообразующие морфемы.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21.01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Приставка (§ 5)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22.01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корней с чередованием согласных и гласных звуков (§ 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23.01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Чередование гласных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в корне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Применять знания и умения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</w:t>
            </w:r>
            <w:proofErr w:type="gramEnd"/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морфемике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словообразованию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практике правописания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24.01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Чередование звуков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а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корне слова (§ 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25.01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аст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ращ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//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-рос-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28.01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корней с чередованиями (§ 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писать морфемы с чередующимися звуками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29.01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приставок (§ 7)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30.01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-з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-с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31.01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Буквы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ы—и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корне после приставок (§ 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1.02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пре-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при-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4.02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пре-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при-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5.02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Буквы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после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ц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10)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6.02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образования слов (§ 11)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Производящая основа. Слово-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образующиеморфемы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Основные способы образования слов.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Словообразовательный анализ слов.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Выделять производящую основу слова и словообразующую морфему.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Определять способ образования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словаПроводить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словообразовательный анализ слова.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BA097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7.02</w:t>
            </w: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(Рр-19).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Обучающее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сочинение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картине С.А.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Тутунова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Зима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пришла. Детство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(повествование)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931C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8.02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образования слов. Сложение (§ 11) Морфемный разбор слова (§ 12)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словообразовательный анализ слова.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11.02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05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4 по теме «Правописание корней.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Морфология (1 ч)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12.01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Анализ диктанта. Морфология как раздел грамматики. Слово как часть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речи (§ 13) Самостоятельные и служебные части речи (§ 14)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и коррекции знаний 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Части речи как лексико-грамматические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разряды слов. Самостоятельные и служебные части речи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Опознавать различные части речи по их существенным признакам.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Разграничивать самостоятельные и служебные части речи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Изучающее чтение</w:t>
            </w: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1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lastRenderedPageBreak/>
              <w:t>Имя существительное как часть речи (24 ч), из них развитие речи (5 ч), к/</w:t>
            </w:r>
            <w:proofErr w:type="gramStart"/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р</w:t>
            </w:r>
            <w:proofErr w:type="gramEnd"/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 1 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13.02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Имя существительное как часть речи (§ 15)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Осмыслить понятие «предмет» в грамматике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Выявлять грамматическое значение, определять морфологические признаки имени существительного.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14.02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(Рр-20, 21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Подготовка к сочинению по картине. </w:t>
            </w:r>
            <w:proofErr w:type="gramEnd"/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Выписки из текстов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15.02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Контрольное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сочинение № 1 по картине А.А.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Пластова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Первый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снег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18.02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суффиксов существительных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-чи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к-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,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щик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-, (-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чиц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(а),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щиц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(а))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наиболее употребительных суффиксов существительных: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-ч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ик-,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щик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-, (-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чиц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(а),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щиц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(а);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ек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 (-чик-).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произносить и писать суффиксы существительных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вывода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19.02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суффиксов существительных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ик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17)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20.02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 именем существительным (§ 18)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Правописание не с именами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существительными 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Различать имена существительные с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приставкой не и с отрицательной частицей не. Ум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еть пользоваться существительны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ми-синонимами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не и без не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21.02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Имена существительные одушевленные и неодушевленные (§ 19)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Осознавать необходимость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личения</w:t>
            </w:r>
            <w:proofErr w:type="spellEnd"/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одушевленных и неодушевленных существительных в целях правильного употребления в речи в формах родительного и винительного падежей.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имена существительные среди слов других частей речи по значению и основным грамматическим признакам.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одушевленные и неодушевленные существительные по значению и формальным грамматическим признакам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поставленный вопрос.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22.02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(Рр-22)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 натюрморта по картине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Утренний натюрморт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К.С. Петрова-Водкина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25.02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нарицательные и собственные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(§ 20)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Имена существительны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е нарицательные и собственные. Прописная буква в собственных именах. Использование кавычек в названиях книг, газет, и др.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Правильно употреблять в письменной речи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собственные имена существительные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26.02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Род имен существительных 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21)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род имен существительных, его синтаксическую роль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Определять род имен существительных по значению, по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различным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формальным при-знакам.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мужского рода. Имена существительные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ж.р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вывода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27.02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Род имен существительных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21)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28.02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Ь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после шипящих на конце имен существительных (§ 21)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Определять род имен существительных с ь на конце.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(Рр-23).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 комнаты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(описание) в соответствии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4.03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общего рода (§ 22)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общего рода. Род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несклоняемых имен существительных.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Правильно употреблять в речи существительные общего рода и несклоняемые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5.03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Род несклоняемых имен существительных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6.0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Склонение имен существительных (§ 24)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Три основных типа склонения. Падежные окончания 1, 2 и 3-го склонения, их правописание.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склонение имен существительных. Образовывать нужные падежные, предложно-падежные формы существительных и употреблять их в речи. Проверять написания безударных падежных окончаний существительных. Правильно писать безударные падежные окончания сущ.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7.03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Разносклоняемые имена существительные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11.03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Число имен существительных (§ 25)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Число имен существительных. Имена существительные, имеющие форму только единственного числа. Имена существительны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е, имеющие форму только множественного числа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Образовывать множественное число имен существительных и употреблять их в речи. Правильно согласовывать существительные, имеющие форму только одного числа, с глаголами.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12.03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существительное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безударных падежных окончаний имен существительных (§ 26)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Падежные окончания 1, 2 и 3-го склонения, их правописание.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Проверять написания безударных падежных окончаний существительных. Правильно писать безударные падежные окончания существительных.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13.03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о, 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окончаниях существительных после шипящих и ц (§ 26)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о, е в окончаниях существительных после шипящих и ц.</w:t>
            </w:r>
          </w:p>
          <w:p w:rsidR="0070620D" w:rsidRPr="008E6A27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писать безударные падежные окончания и суффиксы существительных.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14.03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(Рр-2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Сочинение-описание памятника архитектуры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15.03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Морфологический разбор имени существительного</w:t>
            </w:r>
          </w:p>
          <w:p w:rsidR="0032463A" w:rsidRDefault="0032463A" w:rsidP="0076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27)</w:t>
            </w:r>
          </w:p>
          <w:p w:rsidR="0032463A" w:rsidRPr="008E6A27" w:rsidRDefault="0032463A" w:rsidP="0076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Проводить морфологический разбор имени существительного.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18.03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5по теме «Существительное»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color w:val="00B050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19.03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Анализ результатов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контрольного диктанта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существительное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.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Тестовые задания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Уметь работать с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тестовыми заданиями.</w:t>
            </w:r>
          </w:p>
          <w:p w:rsidR="0032463A" w:rsidRPr="008E6A27" w:rsidRDefault="0032463A" w:rsidP="001044B2">
            <w:pPr>
              <w:ind w:firstLine="708"/>
              <w:rPr>
                <w:rFonts w:ascii="Times New Roman" w:eastAsia="SchoolBookC-Itali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 xml:space="preserve">Составление на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на вопрос</w:t>
            </w:r>
          </w:p>
        </w:tc>
      </w:tr>
      <w:tr w:rsidR="003A7DA5" w:rsidRPr="008E6A27" w:rsidTr="003A7DA5">
        <w:trPr>
          <w:trHeight w:val="67"/>
        </w:trPr>
        <w:tc>
          <w:tcPr>
            <w:tcW w:w="5000" w:type="pct"/>
            <w:gridSpan w:val="11"/>
          </w:tcPr>
          <w:p w:rsidR="003A7DA5" w:rsidRDefault="003A7DA5" w:rsidP="003A7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lastRenderedPageBreak/>
              <w:t>Имя прилагательное (18 ч), из них развитие речи (3 ч), к/</w:t>
            </w:r>
            <w:proofErr w:type="gramStart"/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1 ч.</w:t>
            </w:r>
          </w:p>
          <w:p w:rsidR="003A7DA5" w:rsidRPr="008E6A27" w:rsidRDefault="003A7DA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20.03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Имя прилагательное как часть речи (§ 28)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Общее грамматическое значение признака предмета. Постоянные и непостоянные морфологические признаки. Синтаксическая роль в предложении.</w:t>
            </w:r>
          </w:p>
          <w:p w:rsidR="0070620D" w:rsidRPr="008E6A27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синтаксическую роль прилагательных в предложении.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21.03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(Рр-25).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Сочинение-описание внешности человека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нормы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Использовать в речи прилагательные для описания людей, животных, предметов, картин, природных явлений, обстановки помещения и </w:t>
            </w:r>
            <w:proofErr w:type="spellStart"/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22.03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прилагательные качественные и относительные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29)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Разряды имен прилагательных по значению, смысловые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различия прилагательных разных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разрядовХарактерные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признаки качественных имен прилагательных.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Разграничивать по значению и грамматическим свойствам качественные,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относительные и притяжательные прилагательные.</w:t>
            </w:r>
          </w:p>
          <w:p w:rsidR="0032463A" w:rsidRPr="008E6A27" w:rsidRDefault="0032463A" w:rsidP="007A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Определять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принадл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 прилагательного к одному из трех разрядов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Формулировка выводов с опорой на текст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Притяжательные имена прилагательные (§ 29)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Согласование имени прилагательного с именами существительными (§ 30)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окончаний имен прилагательных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Согласование имен прилагательных с именами существительными в роде, числе и падеже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3.04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прилагательные полные и краткие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31)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Образование и правописание кратких прилагательных, чередование звуков при образовании кратких прилагательных. Роль и место кратких прилагательных в предложении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Образовывать краткие прилагательные.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Соблюдать нормы произношения кратких прилагательных с учетом перемещения ударения при изменении их по родам и числам.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Использовать краткие прилагательные в речи.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4.04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кратких прилагательных с основой на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шипящую (§ 31)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и правописание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>кратких прилагательных, чередование звуков при образовании кратких прилагательных. Роль и место кратких прилагательных в предложении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Разграничивать 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суффиксах и окончаниях прилагательных после шипящих и ц в зависимости от места ударения в слове Правописание кратких  имен прилагательных.  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суффиксах и окончаниях прилагательных после шипящих и ц.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Формулировка выводов с опорой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 текст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5.04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Степени сравнения качественных имен прилагательных. Сравнительная степень имени прилагательного(§ 32)</w:t>
            </w:r>
          </w:p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70620D" w:rsidRPr="008E6A27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Степени сравнения качественных имен прилагательных. Образование сравнительной степени. Образование превосходной степени.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способы образования имен прилагательных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Чередование согласных звуков при образовании сравнительной степени прилагательных с суффиксом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-е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превосходной степени с суффиксом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айш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Правильно произносить имена прилагательные в различных степенях сравнения. Образовывать прилагательные с помощью суффиксов и приставок.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8.04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Превосходная степень имени прилагательного(§ 32)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9.04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2C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прилагательное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Словообразование и правописание имён прилагательных.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Суффиксальный способ образования имен прилагательных.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10.04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-н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прилагательных (§ 33)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5A3771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32463A" w:rsidRPr="005A3771" w:rsidRDefault="0032463A" w:rsidP="005A3771">
            <w:pPr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-н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нн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 в прилагательных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Style w:val="38"/>
                <w:sz w:val="24"/>
                <w:szCs w:val="24"/>
                <w:shd w:val="clear" w:color="auto" w:fill="auto"/>
              </w:rPr>
              <w:t>Усвоить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правописание</w:t>
            </w:r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 xml:space="preserve"> н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>нн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11.04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Приставочный способ образования имен прилагательных. 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прилагательными (§33)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не с прилагательными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Уметь обозначать на письме и употреблять в речи прилагательные с не и прилагательные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не (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антонимы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) для выражения противопоставления. 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12.04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сложных имен прилагательных (§ 33)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дефисное написание сложных прилагательных, обозначающих сочетания цветов или оттенки цветов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Уметь писать сложные прилагательные, обозначающие сочетания цветов или оттенки цветов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15.04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</w:tcPr>
          <w:p w:rsidR="0032463A" w:rsidRDefault="0032463A" w:rsidP="002C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(Рр-26).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Описание натюрморта по картине Ф.П. Толстого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Букет цветов, бабочка и птичка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2C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74" w:type="pct"/>
            <w:vMerge w:val="restar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Создание текста 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16.04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17.04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Морфологический разбор имени прилагательного (§ 34)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  <w:vMerge w:val="restar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Знать правила согласования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имени прилагательного с именем существительным в роде, числе и падеже.</w:t>
            </w:r>
          </w:p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Производить морфологический разбор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имени прилагательного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Информация, представленная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18.04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прилагательное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19.04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6 по теме «Прилагательное»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A7DA5" w:rsidRPr="008E6A27" w:rsidTr="003A7DA5">
        <w:trPr>
          <w:trHeight w:val="67"/>
        </w:trPr>
        <w:tc>
          <w:tcPr>
            <w:tcW w:w="5000" w:type="pct"/>
            <w:gridSpan w:val="11"/>
          </w:tcPr>
          <w:p w:rsidR="003A7DA5" w:rsidRDefault="003A7DA5" w:rsidP="003A7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Глагол (30 ч), развитие речи (3 ч), 1 к/</w:t>
            </w:r>
            <w:proofErr w:type="gramStart"/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  <w:r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, 1 повтор</w:t>
            </w:r>
          </w:p>
          <w:p w:rsidR="003A7DA5" w:rsidRPr="008E6A27" w:rsidRDefault="003A7DA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22.04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Глагол как часть речи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35)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Распознавать глагол среди слов других частей речи по значению и основным грамматическим признакам.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23.04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глаголами (§ 36)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Совершенствовать и закреплять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навыки правописания не с глаголами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24.04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глаголами(§ 36)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25.04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Инфинитив (§ 37)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Осмысливать значение, морфологические признаки и синтаксическую роль инфинитива.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Осмысливать значение,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морфологические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признаки 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синтаксическую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роль инфинитива.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в речи инфинитивные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конструкции в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соответств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целью высказывания.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  аргументы,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подтверждающие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вывод;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26.04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ся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ться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глаголах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38)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глаголах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Овладеть алгоритмом правописания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глаголах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29.04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854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(Рр-27, 28)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Подготовка и написание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контрольного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сочинения-рассуждения № 2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средств, типа речи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Выписки из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30.04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Н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аписание контрольного сочинения-рассуждения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 глагола (§ 39)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Вид глагола. Значение 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при-знаки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глаголов совершенного и несовершенного вида. Образование видовых пар.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Овладевать способами видообразования.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Употреблять в речи глаголы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совершенного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 несовершенного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вида. Употреблять в речи глаголы совершенного и несовершенного вида.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Поисковое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3.05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),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-ива-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) (§ 39)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суффиксов</w:t>
            </w: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6.05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Глагол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.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Тестовые задания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Распознавать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7.05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Переходные и непереходные глаголы (§ 40)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переходные и непереходные глаголы, употреблять их в речи.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Различать переходные и непереходные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глаголы, употреблять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их в речи.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вывода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8.05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Возвратные глаголы (§ 41)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возвратность глагола</w:t>
            </w: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Использовать в речи возвратные глаголы, обозначающие взаимное и возвратное действие в действительных и страдательных оборотах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10.05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854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Наклонения глагола. Условное наклонение глагола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(§ 42)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</w:t>
            </w: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ab/>
              <w:t xml:space="preserve">урок ознакомления с </w:t>
            </w: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Наклонения глагола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наклонения глагола.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наклонения.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(рассуждение) в соответствии 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</w:t>
            </w:r>
            <w:proofErr w:type="gramEnd"/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13.05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(Рр-29 </w:t>
            </w:r>
            <w:proofErr w:type="spellStart"/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proofErr w:type="gramEnd"/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Что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было бы, если бы…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14.05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Повелительное наклонение глагола (§ 42)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Возвратные глаголы.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15.05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Изъявительное наклонение глагола. Времена глагола (§ 42—43)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16.05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Настоящее время глагола (§ 43)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Настоящее, будущее и прошедшее время глагола в изъявительном наклонении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времена глагола.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глаголы настоящего,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будущего, прошедшего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времени в речи в соответствии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ситуацией общения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Прошедшее время глагола (§ 43)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20.05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Будущее время глагола (§ 43)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21.05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Глагол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. Выполнение заданий рубрики</w:t>
            </w:r>
            <w:proofErr w:type="gram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</w:t>
            </w:r>
            <w:proofErr w:type="gram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роверяем себя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(с. 242—245)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Употреблять глаголы настоящего,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будущего, прошедшего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времени в речи в соответствии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 ситуацией общения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Работа с разными источниками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22.05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№ 7 по теме «Глагол»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23.5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Спряжение глагола (§ 44)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Спряжение глаголов. Разноспрягаемые глаголы. 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Определять тип спряжения глаголов. Правильно произносить и писать личные окончания глаголов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I и II спряжения.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Спряжение глагола (§ 44)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27.05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Разноспрягаемые глаголы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44)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146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28.05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 (§ 45)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глаголы, их значение,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употребление в предложениях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одним главным членом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(односоставных).</w:t>
            </w: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Осмысливать семантику безличных глаголов. Употреблять предложения с безличными глаголами в устной и письменной речи в соответствии с речевыми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ситуациями, стилями речи. Использовать безличные глаголы при трансформации личных предложений </w:t>
            </w:r>
            <w:proofErr w:type="gram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</w:t>
            </w:r>
            <w:proofErr w:type="gram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безличные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Нахождение в тексте конкретных сведений,  заданных в явном виде</w:t>
            </w:r>
          </w:p>
        </w:tc>
      </w:tr>
      <w:tr w:rsidR="0032463A" w:rsidRPr="008E6A27" w:rsidTr="005A3771">
        <w:trPr>
          <w:trHeight w:val="2766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28.05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 (§ 45)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152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29.05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с грамматическим заданием по итогам года № 8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290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29.05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Анализ результатов контрольного диктанта.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Морфологический разбор глагола (§ 46)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Разграничивать постоянные и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непостоянные морфологические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признаки глагола. Определять синтаксическую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роль глагола в предложении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ыполнять морфологический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разбор изученных частей речи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32463A" w:rsidRPr="008E6A27" w:rsidTr="005A3771">
        <w:trPr>
          <w:trHeight w:val="146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30.05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Морфологический разбор глагола (§ 46)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152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31.05</w:t>
            </w: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в конце года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</w:tbl>
    <w:p w:rsidR="003653CC" w:rsidRPr="008E6A27" w:rsidRDefault="003653CC" w:rsidP="003653CC">
      <w:pPr>
        <w:rPr>
          <w:rFonts w:ascii="Times New Roman" w:hAnsi="Times New Roman"/>
          <w:sz w:val="24"/>
          <w:szCs w:val="24"/>
        </w:rPr>
      </w:pPr>
    </w:p>
    <w:p w:rsidR="00E4604C" w:rsidRPr="00854682" w:rsidRDefault="00E4604C" w:rsidP="00E4604C">
      <w:pPr>
        <w:pStyle w:val="a3"/>
        <w:ind w:firstLine="709"/>
        <w:jc w:val="center"/>
        <w:rPr>
          <w:rStyle w:val="30"/>
          <w:color w:val="0070C0"/>
          <w:sz w:val="32"/>
          <w:szCs w:val="32"/>
        </w:rPr>
      </w:pPr>
      <w:r w:rsidRPr="008E6A27">
        <w:rPr>
          <w:rFonts w:ascii="Times New Roman" w:hAnsi="Times New Roman"/>
          <w:b/>
          <w:color w:val="0070C0"/>
        </w:rPr>
        <w:t xml:space="preserve"> </w:t>
      </w:r>
      <w:r w:rsidRPr="00854682">
        <w:rPr>
          <w:rStyle w:val="30"/>
          <w:color w:val="0070C0"/>
          <w:sz w:val="32"/>
          <w:szCs w:val="32"/>
        </w:rPr>
        <w:t>Перечень учебно-методического обеспечения</w:t>
      </w:r>
    </w:p>
    <w:p w:rsidR="00E4604C" w:rsidRPr="008E6A27" w:rsidRDefault="00E4604C" w:rsidP="00E4604C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color w:val="000000"/>
          <w:sz w:val="24"/>
          <w:szCs w:val="24"/>
        </w:rPr>
        <w:lastRenderedPageBreak/>
        <w:t xml:space="preserve">Быстрова Е.А., </w:t>
      </w:r>
      <w:proofErr w:type="spellStart"/>
      <w:r w:rsidRPr="008E6A27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8E6A27">
        <w:rPr>
          <w:rFonts w:ascii="Times New Roman" w:hAnsi="Times New Roman"/>
          <w:sz w:val="24"/>
          <w:szCs w:val="24"/>
        </w:rPr>
        <w:t>Гостева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Ю.Н., Калмыкова И.Р., Юрьева Е.С. Русский язык: учебник для 5 класса общеобразовательных учреждений: в 2ч./под ред. Е.А. Быстровой. – М.: ООО «Русское слово – учебник», 2012. (</w:t>
      </w:r>
      <w:proofErr w:type="spellStart"/>
      <w:r w:rsidRPr="008E6A27">
        <w:rPr>
          <w:rFonts w:ascii="Times New Roman" w:hAnsi="Times New Roman"/>
          <w:sz w:val="24"/>
          <w:szCs w:val="24"/>
        </w:rPr>
        <w:t>ФГОС</w:t>
      </w:r>
      <w:proofErr w:type="gramStart"/>
      <w:r w:rsidRPr="008E6A27">
        <w:rPr>
          <w:rFonts w:ascii="Times New Roman" w:hAnsi="Times New Roman"/>
          <w:sz w:val="24"/>
          <w:szCs w:val="24"/>
        </w:rPr>
        <w:t>.И</w:t>
      </w:r>
      <w:proofErr w:type="gramEnd"/>
      <w:r w:rsidRPr="008E6A27">
        <w:rPr>
          <w:rFonts w:ascii="Times New Roman" w:hAnsi="Times New Roman"/>
          <w:sz w:val="24"/>
          <w:szCs w:val="24"/>
        </w:rPr>
        <w:t>нновационная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школа).</w:t>
      </w:r>
    </w:p>
    <w:p w:rsidR="00E4604C" w:rsidRPr="008E6A27" w:rsidRDefault="00E4604C" w:rsidP="00E4604C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Газета «Русский язык» и сайт для учителя «Я иду на урок русского языка» </w:t>
      </w:r>
      <w:hyperlink r:id="rId9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http://rus.1september.ru</w:t>
        </w:r>
      </w:hyperlink>
    </w:p>
    <w:p w:rsidR="00E4604C" w:rsidRPr="008E6A27" w:rsidRDefault="00E4604C" w:rsidP="00E4604C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Программа к учебникам «Русский язык. 5—9 классы» для общеобразовательных учреждений под ред. Е.А. Быстровой, Л.В. </w:t>
      </w:r>
      <w:proofErr w:type="spellStart"/>
      <w:r w:rsidRPr="008E6A27">
        <w:rPr>
          <w:rFonts w:ascii="Times New Roman" w:hAnsi="Times New Roman"/>
          <w:sz w:val="24"/>
          <w:szCs w:val="24"/>
        </w:rPr>
        <w:t>Киберевой</w:t>
      </w:r>
      <w:proofErr w:type="spellEnd"/>
      <w:r w:rsidRPr="008E6A27">
        <w:rPr>
          <w:rFonts w:ascii="Times New Roman" w:hAnsi="Times New Roman"/>
          <w:sz w:val="24"/>
          <w:szCs w:val="24"/>
        </w:rPr>
        <w:t>. — М.: ООО «Русское слово — учебник», 2011.</w:t>
      </w:r>
    </w:p>
    <w:p w:rsidR="00E4604C" w:rsidRPr="008E6A27" w:rsidRDefault="00E4604C" w:rsidP="00E4604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Филологический портал </w:t>
      </w:r>
      <w:r w:rsidRPr="008E6A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Philology</w:t>
      </w: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8E6A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8E6A27">
        <w:rPr>
          <w:rFonts w:ascii="Times New Roman" w:hAnsi="Times New Roman"/>
          <w:sz w:val="24"/>
          <w:szCs w:val="24"/>
        </w:rPr>
        <w:fldChar w:fldCharType="begin"/>
      </w:r>
      <w:r w:rsidRPr="008E6A27">
        <w:rPr>
          <w:rFonts w:ascii="Times New Roman" w:hAnsi="Times New Roman"/>
          <w:sz w:val="24"/>
          <w:szCs w:val="24"/>
        </w:rPr>
        <w:instrText>HYPERLINK "http://www.philology.ru/"</w:instrText>
      </w:r>
      <w:r w:rsidRPr="008E6A27">
        <w:rPr>
          <w:rFonts w:ascii="Times New Roman" w:hAnsi="Times New Roman"/>
          <w:sz w:val="24"/>
          <w:szCs w:val="24"/>
        </w:rPr>
        <w:fldChar w:fldCharType="separate"/>
      </w:r>
      <w:r w:rsidRPr="008E6A27">
        <w:rPr>
          <w:rStyle w:val="aa"/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>http://www.philology.ru</w:t>
      </w:r>
      <w:r w:rsidRPr="008E6A27">
        <w:rPr>
          <w:rFonts w:ascii="Times New Roman" w:hAnsi="Times New Roman"/>
          <w:sz w:val="24"/>
          <w:szCs w:val="24"/>
        </w:rPr>
        <w:fldChar w:fldCharType="end"/>
      </w:r>
    </w:p>
    <w:p w:rsidR="00E4604C" w:rsidRPr="008E6A27" w:rsidRDefault="00E4604C" w:rsidP="00E460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E4604C" w:rsidRPr="008E6A27" w:rsidRDefault="00E4604C" w:rsidP="00E460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E6A27">
        <w:rPr>
          <w:rFonts w:ascii="Times New Roman" w:hAnsi="Times New Roman"/>
          <w:b/>
          <w:iCs/>
          <w:sz w:val="24"/>
          <w:szCs w:val="24"/>
        </w:rPr>
        <w:t>Литература для учителя</w:t>
      </w:r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Быстрова Е.А., </w:t>
      </w:r>
      <w:proofErr w:type="spellStart"/>
      <w:r w:rsidRPr="008E6A27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8E6A27">
        <w:rPr>
          <w:rFonts w:ascii="Times New Roman" w:hAnsi="Times New Roman"/>
          <w:sz w:val="24"/>
          <w:szCs w:val="24"/>
        </w:rPr>
        <w:t>Гостева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Ю.Н., Калмыкова И.Р., Юрьева Е.С. Русский язык: учебник для 5 класса общеобразовательных учреждений: в 2ч./под ред. Е.А. Быстровой. – М.: ООО «Русское слово – учебник», 2012. (</w:t>
      </w:r>
      <w:proofErr w:type="spellStart"/>
      <w:r w:rsidRPr="008E6A27">
        <w:rPr>
          <w:rFonts w:ascii="Times New Roman" w:hAnsi="Times New Roman"/>
          <w:sz w:val="24"/>
          <w:szCs w:val="24"/>
        </w:rPr>
        <w:t>ФГОС</w:t>
      </w:r>
      <w:proofErr w:type="gramStart"/>
      <w:r w:rsidRPr="008E6A27">
        <w:rPr>
          <w:rFonts w:ascii="Times New Roman" w:hAnsi="Times New Roman"/>
          <w:sz w:val="24"/>
          <w:szCs w:val="24"/>
        </w:rPr>
        <w:t>.И</w:t>
      </w:r>
      <w:proofErr w:type="gramEnd"/>
      <w:r w:rsidRPr="008E6A27">
        <w:rPr>
          <w:rFonts w:ascii="Times New Roman" w:hAnsi="Times New Roman"/>
          <w:sz w:val="24"/>
          <w:szCs w:val="24"/>
        </w:rPr>
        <w:t>нновационная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школа).</w:t>
      </w:r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Газета «Русский язык» и сайт для учителя «Я иду на урок русского языка» </w:t>
      </w:r>
      <w:hyperlink r:id="rId10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http://rus.1september.ru</w:t>
        </w:r>
      </w:hyperlink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A27">
        <w:rPr>
          <w:rFonts w:ascii="Times New Roman" w:hAnsi="Times New Roman"/>
          <w:sz w:val="24"/>
          <w:szCs w:val="24"/>
        </w:rPr>
        <w:t>Интернет-</w:t>
      </w:r>
      <w:proofErr w:type="spellStart"/>
      <w:r w:rsidRPr="008E6A27">
        <w:rPr>
          <w:rFonts w:ascii="Times New Roman" w:hAnsi="Times New Roman"/>
          <w:sz w:val="24"/>
          <w:szCs w:val="24"/>
        </w:rPr>
        <w:t>порталы</w:t>
      </w:r>
      <w:proofErr w:type="gramEnd"/>
      <w:r w:rsidRPr="008E6A27">
        <w:rPr>
          <w:rFonts w:ascii="Times New Roman" w:hAnsi="Times New Roman"/>
          <w:sz w:val="24"/>
          <w:szCs w:val="24"/>
        </w:rPr>
        <w:fldChar w:fldCharType="begin"/>
      </w:r>
      <w:r w:rsidRPr="008E6A27">
        <w:rPr>
          <w:rFonts w:ascii="Times New Roman" w:hAnsi="Times New Roman"/>
          <w:sz w:val="24"/>
          <w:szCs w:val="24"/>
        </w:rPr>
        <w:instrText>HYPERLINK "http://pedsovet.su/load/27"</w:instrText>
      </w:r>
      <w:r w:rsidRPr="008E6A27">
        <w:rPr>
          <w:rFonts w:ascii="Times New Roman" w:hAnsi="Times New Roman"/>
          <w:sz w:val="24"/>
          <w:szCs w:val="24"/>
        </w:rPr>
        <w:fldChar w:fldCharType="separate"/>
      </w:r>
      <w:r w:rsidRPr="008E6A27">
        <w:rPr>
          <w:rStyle w:val="aa"/>
          <w:rFonts w:ascii="Times New Roman" w:hAnsi="Times New Roman"/>
          <w:color w:val="auto"/>
          <w:sz w:val="24"/>
          <w:szCs w:val="24"/>
        </w:rPr>
        <w:t>http</w:t>
      </w:r>
      <w:proofErr w:type="spellEnd"/>
      <w:r w:rsidRPr="008E6A27">
        <w:rPr>
          <w:rStyle w:val="aa"/>
          <w:rFonts w:ascii="Times New Roman" w:hAnsi="Times New Roman"/>
          <w:color w:val="auto"/>
          <w:sz w:val="24"/>
          <w:szCs w:val="24"/>
        </w:rPr>
        <w:t>://pedsovet.su/load/27</w:t>
      </w:r>
      <w:r w:rsidRPr="008E6A27">
        <w:rPr>
          <w:rFonts w:ascii="Times New Roman" w:hAnsi="Times New Roman"/>
          <w:sz w:val="24"/>
          <w:szCs w:val="24"/>
        </w:rPr>
        <w:fldChar w:fldCharType="end"/>
      </w:r>
      <w:r w:rsidRPr="008E6A27">
        <w:rPr>
          <w:rStyle w:val="aa"/>
          <w:rFonts w:ascii="Times New Roman" w:hAnsi="Times New Roman"/>
          <w:color w:val="auto"/>
          <w:sz w:val="24"/>
          <w:szCs w:val="24"/>
        </w:rPr>
        <w:t xml:space="preserve">, </w:t>
      </w:r>
      <w:hyperlink r:id="rId11" w:history="1">
        <w:r w:rsidRPr="008E6A27">
          <w:rPr>
            <w:rStyle w:val="aa"/>
            <w:rFonts w:ascii="Times New Roman" w:hAnsi="Times New Roman"/>
            <w:color w:val="auto"/>
            <w:sz w:val="24"/>
            <w:szCs w:val="24"/>
          </w:rPr>
          <w:t>http://www.proshkolu.ru</w:t>
        </w:r>
      </w:hyperlink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>Ожегов С. И Толковый словарь русского языка.- М.: Просвещение, 2000.</w:t>
      </w:r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Примерная программа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8E6A27">
        <w:rPr>
          <w:rFonts w:ascii="Times New Roman" w:hAnsi="Times New Roman"/>
          <w:sz w:val="24"/>
          <w:szCs w:val="24"/>
        </w:rPr>
        <w:t>МОиН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РФ от 07.06.2005 г. № 03-1263)</w:t>
      </w:r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Программа к учебникам «Русский язык. 5—9 классы» для общеобразовательных учреждений под ред. Е.А. Быстровой, Л.В. </w:t>
      </w:r>
      <w:proofErr w:type="spellStart"/>
      <w:r w:rsidRPr="008E6A27">
        <w:rPr>
          <w:rFonts w:ascii="Times New Roman" w:hAnsi="Times New Roman"/>
          <w:sz w:val="24"/>
          <w:szCs w:val="24"/>
        </w:rPr>
        <w:t>Киберевой</w:t>
      </w:r>
      <w:proofErr w:type="spellEnd"/>
      <w:r w:rsidRPr="008E6A27">
        <w:rPr>
          <w:rFonts w:ascii="Times New Roman" w:hAnsi="Times New Roman"/>
          <w:sz w:val="24"/>
          <w:szCs w:val="24"/>
        </w:rPr>
        <w:t>. — М.: ООО «Русское слово — учебник», 2011.</w:t>
      </w:r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Русская грамматика: академическая грамматика Института русского языка РАН </w:t>
      </w:r>
      <w:hyperlink r:id="rId12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http://rusgram.narod.ru</w:t>
        </w:r>
      </w:hyperlink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Справочно-информационные    интернет - порталы </w:t>
      </w:r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Справочная служба русского языка </w:t>
      </w:r>
      <w:hyperlink r:id="rId13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http://spravka.gramota.ru</w:t>
        </w:r>
      </w:hyperlink>
    </w:p>
    <w:p w:rsidR="00E4604C" w:rsidRPr="008E6A27" w:rsidRDefault="00E4604C" w:rsidP="00E4604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t xml:space="preserve">Федеральный государственный стандарт общего образования второго поколения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E6A27">
          <w:rPr>
            <w:rFonts w:ascii="Times New Roman" w:hAnsi="Times New Roman"/>
            <w:sz w:val="24"/>
            <w:szCs w:val="24"/>
          </w:rPr>
          <w:t>2010 г</w:t>
        </w:r>
      </w:smartTag>
      <w:r w:rsidRPr="008E6A27">
        <w:rPr>
          <w:rFonts w:ascii="Times New Roman" w:hAnsi="Times New Roman"/>
          <w:sz w:val="24"/>
          <w:szCs w:val="24"/>
        </w:rPr>
        <w:t>. № 1897, зарегистрирован Минюстом России 01 февраля 2011 года, регистрационный номер 19644)</w:t>
      </w:r>
    </w:p>
    <w:p w:rsidR="00E4604C" w:rsidRPr="008E6A27" w:rsidRDefault="00E4604C" w:rsidP="00E4604C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Филологический портал </w:t>
      </w:r>
      <w:r w:rsidRPr="008E6A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Philology</w:t>
      </w: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8E6A2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8E6A27">
        <w:rPr>
          <w:rFonts w:ascii="Times New Roman" w:hAnsi="Times New Roman"/>
          <w:sz w:val="24"/>
          <w:szCs w:val="24"/>
        </w:rPr>
        <w:fldChar w:fldCharType="begin"/>
      </w:r>
      <w:r w:rsidRPr="008E6A27">
        <w:rPr>
          <w:rFonts w:ascii="Times New Roman" w:hAnsi="Times New Roman"/>
          <w:sz w:val="24"/>
          <w:szCs w:val="24"/>
        </w:rPr>
        <w:instrText>HYPERLINK "http://www.philology.ru/"</w:instrText>
      </w:r>
      <w:r w:rsidRPr="008E6A27">
        <w:rPr>
          <w:rFonts w:ascii="Times New Roman" w:hAnsi="Times New Roman"/>
          <w:sz w:val="24"/>
          <w:szCs w:val="24"/>
        </w:rPr>
        <w:fldChar w:fldCharType="separate"/>
      </w:r>
      <w:r w:rsidRPr="008E6A27">
        <w:rPr>
          <w:rStyle w:val="aa"/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>http://www.philology.ru</w:t>
      </w:r>
      <w:r w:rsidRPr="008E6A27">
        <w:rPr>
          <w:rFonts w:ascii="Times New Roman" w:hAnsi="Times New Roman"/>
          <w:sz w:val="24"/>
          <w:szCs w:val="24"/>
        </w:rPr>
        <w:fldChar w:fldCharType="end"/>
      </w:r>
    </w:p>
    <w:p w:rsidR="00E4604C" w:rsidRPr="008E6A27" w:rsidRDefault="00E4604C" w:rsidP="00E4604C">
      <w:pPr>
        <w:spacing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E4604C" w:rsidRPr="008E6A27" w:rsidRDefault="00E4604C" w:rsidP="00E4604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iCs/>
          <w:sz w:val="24"/>
          <w:szCs w:val="24"/>
        </w:rPr>
        <w:t>Литература для учащихся</w:t>
      </w:r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hAnsi="Times New Roman"/>
          <w:sz w:val="24"/>
          <w:szCs w:val="24"/>
        </w:rPr>
        <w:lastRenderedPageBreak/>
        <w:t xml:space="preserve"> Быстрова Е.А., </w:t>
      </w:r>
      <w:proofErr w:type="spellStart"/>
      <w:r w:rsidRPr="008E6A27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8E6A27">
        <w:rPr>
          <w:rFonts w:ascii="Times New Roman" w:hAnsi="Times New Roman"/>
          <w:sz w:val="24"/>
          <w:szCs w:val="24"/>
        </w:rPr>
        <w:t>Гостева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Ю.Н., Калмыкова И.Р., Юрьева Е.С. Русский язык: учебник для 5 класса общеобразовательных учреждений: в 2ч./под ред. Е.А. Быстровой. – М.: ООО «Русское слово – учебник», 2012. </w:t>
      </w:r>
      <w:proofErr w:type="gramStart"/>
      <w:r w:rsidRPr="008E6A27">
        <w:rPr>
          <w:rFonts w:ascii="Times New Roman" w:hAnsi="Times New Roman"/>
          <w:sz w:val="24"/>
          <w:szCs w:val="24"/>
        </w:rPr>
        <w:t>(ФГОС.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 Инновационная школа Иванова В.А., </w:t>
      </w:r>
      <w:proofErr w:type="spellStart"/>
      <w:r w:rsidRPr="008E6A27">
        <w:rPr>
          <w:rFonts w:ascii="Times New Roman" w:hAnsi="Times New Roman"/>
          <w:sz w:val="24"/>
          <w:szCs w:val="24"/>
        </w:rPr>
        <w:t>Потиха</w:t>
      </w:r>
      <w:proofErr w:type="spellEnd"/>
      <w:r w:rsidRPr="008E6A27">
        <w:rPr>
          <w:rFonts w:ascii="Times New Roman" w:hAnsi="Times New Roman"/>
          <w:sz w:val="24"/>
          <w:szCs w:val="24"/>
        </w:rPr>
        <w:t xml:space="preserve"> З.А., Розенталь Д.Э. Занимательно о русском языке. </w:t>
      </w:r>
      <w:proofErr w:type="gramStart"/>
      <w:r w:rsidRPr="008E6A27">
        <w:rPr>
          <w:rFonts w:ascii="Times New Roman" w:hAnsi="Times New Roman"/>
          <w:sz w:val="24"/>
          <w:szCs w:val="24"/>
        </w:rPr>
        <w:t>–М</w:t>
      </w:r>
      <w:proofErr w:type="gramEnd"/>
      <w:r w:rsidRPr="008E6A27">
        <w:rPr>
          <w:rFonts w:ascii="Times New Roman" w:hAnsi="Times New Roman"/>
          <w:sz w:val="24"/>
          <w:szCs w:val="24"/>
        </w:rPr>
        <w:t xml:space="preserve">.: Просвещение, 1990. </w:t>
      </w:r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>Грамота</w:t>
      </w:r>
      <w:proofErr w:type="gramStart"/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spellEnd"/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справочно-информационный портал «Русский язык» </w:t>
      </w:r>
      <w:hyperlink r:id="rId14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http://www.gramota.ru</w:t>
        </w:r>
      </w:hyperlink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Культура письменной речи </w:t>
      </w:r>
      <w:hyperlink r:id="rId15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http://www.gramma.ru</w:t>
        </w:r>
      </w:hyperlink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6A27">
        <w:rPr>
          <w:rFonts w:ascii="Times New Roman" w:hAnsi="Times New Roman"/>
          <w:sz w:val="24"/>
          <w:szCs w:val="24"/>
        </w:rPr>
        <w:t>Крысин Л.П. Толковый словарь иноязычных слов. – М.: Просвещение, 1998.</w:t>
      </w:r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6A27">
        <w:rPr>
          <w:rFonts w:ascii="Times New Roman" w:hAnsi="Times New Roman"/>
          <w:sz w:val="24"/>
          <w:szCs w:val="24"/>
        </w:rPr>
        <w:t>Ожегов С. И Толковый словарь русского языка.- М.: Просвещение, 2000</w:t>
      </w:r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правила грамматики русского языка </w:t>
      </w:r>
      <w:hyperlink r:id="rId16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http://www.stihi-rus.ru/pravila.htm</w:t>
        </w:r>
      </w:hyperlink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Светозар: Открытая международная олимпиада школьников по русскому языку </w:t>
      </w:r>
      <w:hyperlink r:id="rId17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http://www.svetozar.ru</w:t>
        </w:r>
      </w:hyperlink>
    </w:p>
    <w:p w:rsidR="00E4604C" w:rsidRPr="008E6A27" w:rsidRDefault="00E4604C" w:rsidP="00E4604C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E6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Электронные пособия по русскому языку для школьников </w:t>
      </w:r>
      <w:hyperlink r:id="rId18" w:history="1">
        <w:r w:rsidRPr="008E6A27">
          <w:rPr>
            <w:rStyle w:val="aa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http://learning-russian.gramota.ru</w:t>
        </w:r>
      </w:hyperlink>
    </w:p>
    <w:p w:rsidR="00E4604C" w:rsidRPr="008E6A27" w:rsidRDefault="00E4604C">
      <w:pPr>
        <w:rPr>
          <w:rFonts w:ascii="Times New Roman" w:hAnsi="Times New Roman"/>
          <w:sz w:val="24"/>
          <w:szCs w:val="24"/>
        </w:rPr>
      </w:pPr>
    </w:p>
    <w:p w:rsidR="00E4604C" w:rsidRPr="008E6A27" w:rsidRDefault="00E4604C">
      <w:pPr>
        <w:rPr>
          <w:rFonts w:ascii="Times New Roman" w:hAnsi="Times New Roman"/>
          <w:sz w:val="24"/>
          <w:szCs w:val="24"/>
        </w:rPr>
      </w:pPr>
    </w:p>
    <w:p w:rsidR="00E4604C" w:rsidRPr="008E6A27" w:rsidRDefault="00E4604C">
      <w:pPr>
        <w:rPr>
          <w:rFonts w:ascii="Times New Roman" w:hAnsi="Times New Roman"/>
          <w:sz w:val="24"/>
          <w:szCs w:val="24"/>
        </w:rPr>
      </w:pPr>
    </w:p>
    <w:sectPr w:rsidR="00E4604C" w:rsidRPr="008E6A27" w:rsidSect="009B22D2">
      <w:footerReference w:type="default" r:id="rId19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EB" w:rsidRDefault="00581CEB" w:rsidP="007D0B72">
      <w:pPr>
        <w:spacing w:after="0" w:line="240" w:lineRule="auto"/>
      </w:pPr>
      <w:r>
        <w:separator/>
      </w:r>
    </w:p>
  </w:endnote>
  <w:endnote w:type="continuationSeparator" w:id="0">
    <w:p w:rsidR="00581CEB" w:rsidRDefault="00581CEB" w:rsidP="007D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3A" w:rsidRDefault="0032463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A7DA5">
      <w:rPr>
        <w:noProof/>
      </w:rPr>
      <w:t>41</w:t>
    </w:r>
    <w:r>
      <w:rPr>
        <w:noProof/>
      </w:rPr>
      <w:fldChar w:fldCharType="end"/>
    </w:r>
  </w:p>
  <w:p w:rsidR="0032463A" w:rsidRDefault="003246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EB" w:rsidRDefault="00581CEB" w:rsidP="007D0B72">
      <w:pPr>
        <w:spacing w:after="0" w:line="240" w:lineRule="auto"/>
      </w:pPr>
      <w:r>
        <w:separator/>
      </w:r>
    </w:p>
  </w:footnote>
  <w:footnote w:type="continuationSeparator" w:id="0">
    <w:p w:rsidR="00581CEB" w:rsidRDefault="00581CEB" w:rsidP="007D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E19C9"/>
    <w:multiLevelType w:val="hybridMultilevel"/>
    <w:tmpl w:val="275200B0"/>
    <w:lvl w:ilvl="0" w:tplc="10ACD8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C69C9"/>
    <w:multiLevelType w:val="multilevel"/>
    <w:tmpl w:val="25CA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91166"/>
    <w:multiLevelType w:val="multilevel"/>
    <w:tmpl w:val="69B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02C51"/>
    <w:multiLevelType w:val="hybridMultilevel"/>
    <w:tmpl w:val="DC00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870"/>
    <w:multiLevelType w:val="hybridMultilevel"/>
    <w:tmpl w:val="BE0090CA"/>
    <w:lvl w:ilvl="0" w:tplc="10D4D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14FDE"/>
    <w:multiLevelType w:val="hybridMultilevel"/>
    <w:tmpl w:val="80CA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86552"/>
    <w:multiLevelType w:val="hybridMultilevel"/>
    <w:tmpl w:val="6C02E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354C2"/>
    <w:multiLevelType w:val="multilevel"/>
    <w:tmpl w:val="C70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062F2"/>
    <w:multiLevelType w:val="hybridMultilevel"/>
    <w:tmpl w:val="E836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640F6"/>
    <w:multiLevelType w:val="hybridMultilevel"/>
    <w:tmpl w:val="125CD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C1AF6"/>
    <w:multiLevelType w:val="hybridMultilevel"/>
    <w:tmpl w:val="84AE72D8"/>
    <w:lvl w:ilvl="0" w:tplc="10ACD8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F1E86"/>
    <w:multiLevelType w:val="multilevel"/>
    <w:tmpl w:val="34D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82CF3"/>
    <w:multiLevelType w:val="multilevel"/>
    <w:tmpl w:val="30B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D2F95"/>
    <w:multiLevelType w:val="hybridMultilevel"/>
    <w:tmpl w:val="A5369080"/>
    <w:lvl w:ilvl="0" w:tplc="253848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E0BDD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D5870"/>
    <w:multiLevelType w:val="hybridMultilevel"/>
    <w:tmpl w:val="110A29B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74BF2772"/>
    <w:multiLevelType w:val="hybridMultilevel"/>
    <w:tmpl w:val="F3AC9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5B73DA"/>
    <w:multiLevelType w:val="hybridMultilevel"/>
    <w:tmpl w:val="DD8AAFFA"/>
    <w:lvl w:ilvl="0" w:tplc="4380FD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20"/>
  </w:num>
  <w:num w:numId="13">
    <w:abstractNumId w:val="4"/>
  </w:num>
  <w:num w:numId="14">
    <w:abstractNumId w:val="17"/>
  </w:num>
  <w:num w:numId="15">
    <w:abstractNumId w:val="15"/>
  </w:num>
  <w:num w:numId="16">
    <w:abstractNumId w:val="21"/>
  </w:num>
  <w:num w:numId="17">
    <w:abstractNumId w:val="12"/>
  </w:num>
  <w:num w:numId="18">
    <w:abstractNumId w:val="6"/>
  </w:num>
  <w:num w:numId="19">
    <w:abstractNumId w:val="7"/>
  </w:num>
  <w:num w:numId="20">
    <w:abstractNumId w:val="1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3CC"/>
    <w:rsid w:val="00057712"/>
    <w:rsid w:val="000C5431"/>
    <w:rsid w:val="000E371E"/>
    <w:rsid w:val="000E3E02"/>
    <w:rsid w:val="000F098F"/>
    <w:rsid w:val="001044B2"/>
    <w:rsid w:val="002121E5"/>
    <w:rsid w:val="002307D3"/>
    <w:rsid w:val="002376A0"/>
    <w:rsid w:val="002A15B0"/>
    <w:rsid w:val="002C2A16"/>
    <w:rsid w:val="00301236"/>
    <w:rsid w:val="0032463A"/>
    <w:rsid w:val="00350E64"/>
    <w:rsid w:val="003653CC"/>
    <w:rsid w:val="0039225D"/>
    <w:rsid w:val="003A7DA5"/>
    <w:rsid w:val="003D771A"/>
    <w:rsid w:val="00411F0F"/>
    <w:rsid w:val="00413502"/>
    <w:rsid w:val="00466A9C"/>
    <w:rsid w:val="00581CEB"/>
    <w:rsid w:val="00594918"/>
    <w:rsid w:val="005A3771"/>
    <w:rsid w:val="005C446C"/>
    <w:rsid w:val="005E4D70"/>
    <w:rsid w:val="0061112C"/>
    <w:rsid w:val="00632E3D"/>
    <w:rsid w:val="00650EB2"/>
    <w:rsid w:val="00654CC6"/>
    <w:rsid w:val="0068209E"/>
    <w:rsid w:val="006A6EC8"/>
    <w:rsid w:val="006C4A13"/>
    <w:rsid w:val="0070620D"/>
    <w:rsid w:val="00730F72"/>
    <w:rsid w:val="00755267"/>
    <w:rsid w:val="0076358E"/>
    <w:rsid w:val="007A46AC"/>
    <w:rsid w:val="007C1793"/>
    <w:rsid w:val="007D0B72"/>
    <w:rsid w:val="00831B99"/>
    <w:rsid w:val="0084153A"/>
    <w:rsid w:val="00854682"/>
    <w:rsid w:val="008E6A27"/>
    <w:rsid w:val="00931C6C"/>
    <w:rsid w:val="00955626"/>
    <w:rsid w:val="00957C19"/>
    <w:rsid w:val="009677F2"/>
    <w:rsid w:val="009B22D2"/>
    <w:rsid w:val="009D5E07"/>
    <w:rsid w:val="009F6070"/>
    <w:rsid w:val="00A60BCB"/>
    <w:rsid w:val="00AF17D0"/>
    <w:rsid w:val="00B25892"/>
    <w:rsid w:val="00BA0974"/>
    <w:rsid w:val="00BA1C5C"/>
    <w:rsid w:val="00C15823"/>
    <w:rsid w:val="00CF40F8"/>
    <w:rsid w:val="00D4440E"/>
    <w:rsid w:val="00DF5E76"/>
    <w:rsid w:val="00E4604C"/>
    <w:rsid w:val="00E91106"/>
    <w:rsid w:val="00EA36C7"/>
    <w:rsid w:val="00EF38B0"/>
    <w:rsid w:val="00EF67B3"/>
    <w:rsid w:val="00F6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C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365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3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3653CC"/>
    <w:pPr>
      <w:spacing w:before="100" w:line="240" w:lineRule="auto"/>
    </w:pPr>
    <w:rPr>
      <w:rFonts w:ascii="Verdana" w:eastAsia="Times New Roman" w:hAnsi="Verdana"/>
      <w:sz w:val="24"/>
      <w:szCs w:val="24"/>
      <w:lang w:eastAsia="ru-RU"/>
    </w:rPr>
  </w:style>
  <w:style w:type="character" w:styleId="a4">
    <w:name w:val="Strong"/>
    <w:qFormat/>
    <w:rsid w:val="003653CC"/>
    <w:rPr>
      <w:b/>
      <w:bCs/>
    </w:rPr>
  </w:style>
  <w:style w:type="character" w:customStyle="1" w:styleId="1">
    <w:name w:val="Основной текст Знак1"/>
    <w:link w:val="a5"/>
    <w:uiPriority w:val="99"/>
    <w:locked/>
    <w:rsid w:val="003653CC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3653CC"/>
    <w:pPr>
      <w:shd w:val="clear" w:color="auto" w:fill="FFFFFF"/>
      <w:spacing w:after="78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3653CC"/>
    <w:rPr>
      <w:rFonts w:ascii="Calibri" w:eastAsia="Calibri" w:hAnsi="Calibri" w:cs="Times New Roman"/>
    </w:rPr>
  </w:style>
  <w:style w:type="character" w:customStyle="1" w:styleId="a7">
    <w:name w:val="Основной текст + Полужирный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7">
    <w:name w:val="Основной текст + Полужирный57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+ Полужирный55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8">
    <w:name w:val="No Spacing"/>
    <w:uiPriority w:val="99"/>
    <w:qFormat/>
    <w:rsid w:val="00365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33">
    <w:name w:val="Основной текст (4)33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</w:rPr>
  </w:style>
  <w:style w:type="table" w:styleId="a9">
    <w:name w:val="Table Grid"/>
    <w:basedOn w:val="a1"/>
    <w:uiPriority w:val="59"/>
    <w:rsid w:val="003653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3653C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653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3C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3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3CC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3653CC"/>
    <w:pPr>
      <w:ind w:left="708"/>
    </w:pPr>
  </w:style>
  <w:style w:type="character" w:customStyle="1" w:styleId="54">
    <w:name w:val="Основной текст + Полужирный54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+ Полужирный53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">
    <w:name w:val="Основной текст + Полужирный39"/>
    <w:aliases w:val="Курсив6"/>
    <w:uiPriority w:val="99"/>
    <w:rsid w:val="003653C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+ Полужирный38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ravka.gramota.ru/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sgram.narod.ru/" TargetMode="External"/><Relationship Id="rId17" Type="http://schemas.openxmlformats.org/officeDocument/2006/relationships/hyperlink" Target="http://www.svetoz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ihi-rus.ru/pravila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ma.ru/" TargetMode="External"/><Relationship Id="rId10" Type="http://schemas.openxmlformats.org/officeDocument/2006/relationships/hyperlink" Target="http://rus.1september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s.1september.ru/" TargetMode="External"/><Relationship Id="rId14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40B6-46B9-4956-BCEE-0914CCAB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48</Pages>
  <Words>11347</Words>
  <Characters>64681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32</cp:revision>
  <dcterms:created xsi:type="dcterms:W3CDTF">2012-10-18T17:57:00Z</dcterms:created>
  <dcterms:modified xsi:type="dcterms:W3CDTF">2013-01-16T11:56:00Z</dcterms:modified>
</cp:coreProperties>
</file>