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3D" w:rsidRDefault="005B753D" w:rsidP="005B753D">
      <w:r>
        <w:t>Муниципальное  дошкольное образовательное учреждение детский сад № 4 «Колосок»</w:t>
      </w:r>
    </w:p>
    <w:p w:rsidR="005B753D" w:rsidRDefault="005B753D" w:rsidP="005B753D"/>
    <w:p w:rsidR="005B753D" w:rsidRDefault="005B753D"/>
    <w:p w:rsidR="005B753D" w:rsidRDefault="005B753D"/>
    <w:p w:rsidR="005B753D" w:rsidRDefault="002E17AC">
      <w:r w:rsidRPr="005B753D">
        <w:rPr>
          <w:sz w:val="96"/>
          <w:szCs w:val="96"/>
        </w:rPr>
        <w:t>Проект</w:t>
      </w:r>
    </w:p>
    <w:p w:rsidR="009514F1" w:rsidRDefault="006C6156" w:rsidP="006C6156">
      <w:pPr>
        <w:rPr>
          <w:b/>
          <w:sz w:val="48"/>
          <w:szCs w:val="48"/>
        </w:rPr>
      </w:pPr>
      <w:r w:rsidRPr="005B753D">
        <w:rPr>
          <w:sz w:val="48"/>
          <w:szCs w:val="48"/>
          <w:u w:val="single"/>
        </w:rPr>
        <w:t>Тема :</w:t>
      </w:r>
      <w:r w:rsidR="00DD6C5D">
        <w:rPr>
          <w:b/>
          <w:sz w:val="48"/>
          <w:szCs w:val="48"/>
        </w:rPr>
        <w:t>«</w:t>
      </w:r>
      <w:r w:rsidR="00DD6C5D" w:rsidRPr="00DD6C5D">
        <w:rPr>
          <w:rFonts w:ascii="Calibri" w:eastAsia="+mn-ea" w:hAnsi="Calibri" w:cs="+mn-cs"/>
          <w:b/>
          <w:bCs/>
          <w:color w:val="FF0000"/>
          <w:kern w:val="24"/>
          <w:sz w:val="56"/>
          <w:szCs w:val="56"/>
        </w:rPr>
        <w:t xml:space="preserve"> </w:t>
      </w:r>
      <w:r w:rsidR="00DD6C5D" w:rsidRPr="00DD6C5D">
        <w:rPr>
          <w:b/>
          <w:bCs/>
          <w:sz w:val="48"/>
          <w:szCs w:val="48"/>
        </w:rPr>
        <w:t>: « Народное творчество как средство приобщения детей дошкольного возраста к истокам русской народной культуры</w:t>
      </w:r>
      <w:proofErr w:type="gramStart"/>
      <w:r w:rsidR="009514F1">
        <w:rPr>
          <w:b/>
          <w:sz w:val="48"/>
          <w:szCs w:val="48"/>
        </w:rPr>
        <w:t>»</w:t>
      </w:r>
      <w:r w:rsidR="006C60B5" w:rsidRPr="0049350E">
        <w:rPr>
          <w:sz w:val="36"/>
          <w:szCs w:val="36"/>
        </w:rPr>
        <w:t>(</w:t>
      </w:r>
      <w:proofErr w:type="gramEnd"/>
      <w:r w:rsidR="006C60B5" w:rsidRPr="0049350E">
        <w:rPr>
          <w:sz w:val="36"/>
          <w:szCs w:val="36"/>
        </w:rPr>
        <w:t xml:space="preserve"> средне – ст</w:t>
      </w:r>
      <w:r w:rsidR="006C60B5">
        <w:rPr>
          <w:sz w:val="36"/>
          <w:szCs w:val="36"/>
        </w:rPr>
        <w:t>а</w:t>
      </w:r>
      <w:r w:rsidR="006C60B5" w:rsidRPr="0049350E">
        <w:rPr>
          <w:sz w:val="36"/>
          <w:szCs w:val="36"/>
        </w:rPr>
        <w:t xml:space="preserve">ршая группа)  </w:t>
      </w:r>
    </w:p>
    <w:p w:rsidR="006C60B5" w:rsidRDefault="006C60B5" w:rsidP="006C60B5">
      <w:pPr>
        <w:rPr>
          <w:sz w:val="36"/>
          <w:szCs w:val="36"/>
        </w:rPr>
      </w:pPr>
      <w:r>
        <w:rPr>
          <w:sz w:val="36"/>
          <w:szCs w:val="36"/>
        </w:rPr>
        <w:t>Март  2015 год</w:t>
      </w:r>
    </w:p>
    <w:p w:rsidR="006C60B5" w:rsidRPr="005B753D" w:rsidRDefault="006C60B5" w:rsidP="006C60B5">
      <w:pPr>
        <w:rPr>
          <w:b/>
          <w:sz w:val="48"/>
          <w:szCs w:val="48"/>
        </w:rPr>
      </w:pPr>
      <w:r>
        <w:rPr>
          <w:sz w:val="36"/>
          <w:szCs w:val="36"/>
        </w:rPr>
        <w:t xml:space="preserve">           Авторы проекта </w:t>
      </w:r>
      <w:proofErr w:type="gramStart"/>
      <w:r>
        <w:rPr>
          <w:sz w:val="36"/>
          <w:szCs w:val="36"/>
        </w:rPr>
        <w:t>:</w:t>
      </w:r>
      <w:proofErr w:type="spellStart"/>
      <w:r>
        <w:rPr>
          <w:sz w:val="36"/>
          <w:szCs w:val="36"/>
        </w:rPr>
        <w:t>Г</w:t>
      </w:r>
      <w:proofErr w:type="gramEnd"/>
      <w:r>
        <w:rPr>
          <w:sz w:val="36"/>
          <w:szCs w:val="36"/>
        </w:rPr>
        <w:t>уркина</w:t>
      </w:r>
      <w:proofErr w:type="spellEnd"/>
      <w:r>
        <w:rPr>
          <w:sz w:val="36"/>
          <w:szCs w:val="36"/>
        </w:rPr>
        <w:t xml:space="preserve"> О.В. и </w:t>
      </w:r>
      <w:proofErr w:type="spellStart"/>
      <w:r>
        <w:rPr>
          <w:sz w:val="36"/>
          <w:szCs w:val="36"/>
        </w:rPr>
        <w:t>Туйкина</w:t>
      </w:r>
      <w:proofErr w:type="spellEnd"/>
      <w:r>
        <w:rPr>
          <w:sz w:val="36"/>
          <w:szCs w:val="36"/>
        </w:rPr>
        <w:t xml:space="preserve"> О. В.</w:t>
      </w:r>
    </w:p>
    <w:p w:rsidR="009514F1" w:rsidRDefault="006C60B5" w:rsidP="006C6156">
      <w:pPr>
        <w:rPr>
          <w:sz w:val="36"/>
          <w:szCs w:val="36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362585</wp:posOffset>
            </wp:positionV>
            <wp:extent cx="4902835" cy="32359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50E" w:rsidRDefault="006C6156" w:rsidP="0049350E">
      <w:pPr>
        <w:tabs>
          <w:tab w:val="left" w:pos="3116"/>
        </w:tabs>
        <w:spacing w:line="480" w:lineRule="auto"/>
        <w:rPr>
          <w:b/>
          <w:sz w:val="48"/>
          <w:szCs w:val="48"/>
        </w:rPr>
      </w:pPr>
      <w:r w:rsidRPr="005B753D">
        <w:rPr>
          <w:b/>
          <w:sz w:val="96"/>
          <w:szCs w:val="96"/>
        </w:rPr>
        <w:tab/>
      </w:r>
    </w:p>
    <w:p w:rsidR="0049350E" w:rsidRDefault="0049350E" w:rsidP="0049350E">
      <w:pPr>
        <w:tabs>
          <w:tab w:val="left" w:pos="3116"/>
        </w:tabs>
        <w:spacing w:line="480" w:lineRule="auto"/>
        <w:rPr>
          <w:sz w:val="36"/>
          <w:szCs w:val="36"/>
        </w:rPr>
      </w:pPr>
    </w:p>
    <w:p w:rsidR="0049350E" w:rsidRPr="0049350E" w:rsidRDefault="0049350E" w:rsidP="0049350E">
      <w:pPr>
        <w:tabs>
          <w:tab w:val="left" w:pos="3116"/>
        </w:tabs>
        <w:spacing w:line="480" w:lineRule="auto"/>
        <w:rPr>
          <w:sz w:val="36"/>
          <w:szCs w:val="36"/>
        </w:rPr>
      </w:pPr>
    </w:p>
    <w:p w:rsidR="006C6156" w:rsidRDefault="006C6156" w:rsidP="006C6156">
      <w:pPr>
        <w:tabs>
          <w:tab w:val="left" w:pos="3116"/>
        </w:tabs>
        <w:spacing w:line="480" w:lineRule="auto"/>
        <w:rPr>
          <w:b/>
          <w:sz w:val="48"/>
          <w:szCs w:val="48"/>
        </w:rPr>
      </w:pPr>
    </w:p>
    <w:p w:rsidR="006C6156" w:rsidRDefault="006C60B5" w:rsidP="00DC7B53">
      <w:pPr>
        <w:tabs>
          <w:tab w:val="left" w:pos="3116"/>
        </w:tabs>
        <w:spacing w:line="480" w:lineRule="auto"/>
        <w:jc w:val="center"/>
        <w:rPr>
          <w:b/>
          <w:sz w:val="36"/>
          <w:szCs w:val="36"/>
        </w:rPr>
      </w:pPr>
      <w:r>
        <w:rPr>
          <w:sz w:val="24"/>
          <w:szCs w:val="24"/>
        </w:rPr>
        <w:t>п</w:t>
      </w:r>
      <w:r w:rsidRPr="009514F1">
        <w:rPr>
          <w:sz w:val="24"/>
          <w:szCs w:val="24"/>
        </w:rPr>
        <w:t>. Селижарово</w:t>
      </w:r>
    </w:p>
    <w:p w:rsidR="009514F1" w:rsidRPr="005121F2" w:rsidRDefault="009514F1" w:rsidP="009514F1">
      <w:pPr>
        <w:jc w:val="both"/>
        <w:rPr>
          <w:b/>
          <w:sz w:val="24"/>
          <w:szCs w:val="24"/>
        </w:rPr>
      </w:pPr>
    </w:p>
    <w:p w:rsidR="00210FB1" w:rsidRPr="005121F2" w:rsidRDefault="00210FB1" w:rsidP="00586997">
      <w:pPr>
        <w:tabs>
          <w:tab w:val="left" w:pos="3116"/>
        </w:tabs>
        <w:spacing w:line="480" w:lineRule="auto"/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Вид проекта</w:t>
      </w:r>
      <w:r w:rsidRPr="005121F2">
        <w:rPr>
          <w:sz w:val="24"/>
          <w:szCs w:val="24"/>
        </w:rPr>
        <w:t>: познавательно-творческий, групповой.</w:t>
      </w:r>
    </w:p>
    <w:p w:rsidR="00210FB1" w:rsidRPr="005121F2" w:rsidRDefault="00210FB1" w:rsidP="00586997">
      <w:pPr>
        <w:tabs>
          <w:tab w:val="left" w:pos="3116"/>
        </w:tabs>
        <w:spacing w:line="480" w:lineRule="auto"/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Время реализации</w:t>
      </w:r>
      <w:r w:rsidRPr="005121F2">
        <w:rPr>
          <w:sz w:val="24"/>
          <w:szCs w:val="24"/>
        </w:rPr>
        <w:t>:  краткосрочный на две недел</w:t>
      </w:r>
      <w:proofErr w:type="gramStart"/>
      <w:r w:rsidRPr="005121F2">
        <w:rPr>
          <w:sz w:val="24"/>
          <w:szCs w:val="24"/>
        </w:rPr>
        <w:t>и</w:t>
      </w:r>
      <w:r w:rsidR="00CB16A5" w:rsidRPr="005121F2">
        <w:rPr>
          <w:sz w:val="24"/>
          <w:szCs w:val="24"/>
        </w:rPr>
        <w:t>(</w:t>
      </w:r>
      <w:proofErr w:type="gramEnd"/>
      <w:r w:rsidR="00CB16A5" w:rsidRPr="005121F2">
        <w:rPr>
          <w:sz w:val="24"/>
          <w:szCs w:val="24"/>
        </w:rPr>
        <w:t xml:space="preserve"> с 10.3 - по 23.3 )</w:t>
      </w:r>
    </w:p>
    <w:p w:rsidR="00210FB1" w:rsidRPr="005121F2" w:rsidRDefault="00210FB1" w:rsidP="00586997">
      <w:pPr>
        <w:tabs>
          <w:tab w:val="left" w:pos="3116"/>
        </w:tabs>
        <w:spacing w:line="480" w:lineRule="auto"/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Участники проекта</w:t>
      </w:r>
      <w:r w:rsidRPr="005121F2">
        <w:rPr>
          <w:sz w:val="24"/>
          <w:szCs w:val="24"/>
        </w:rPr>
        <w:t>: дети средне - старшего дошкольного возраста, воспитатель, родители воспитанников, музыкальный руководитель.</w:t>
      </w:r>
    </w:p>
    <w:p w:rsidR="00210FB1" w:rsidRPr="005121F2" w:rsidRDefault="00210FB1" w:rsidP="00586997">
      <w:pPr>
        <w:tabs>
          <w:tab w:val="left" w:pos="3116"/>
        </w:tabs>
        <w:spacing w:line="480" w:lineRule="auto"/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Возраст участников</w:t>
      </w:r>
      <w:r w:rsidRPr="005121F2">
        <w:rPr>
          <w:sz w:val="24"/>
          <w:szCs w:val="24"/>
        </w:rPr>
        <w:t>: дети средне</w:t>
      </w:r>
      <w:r w:rsidR="00586997" w:rsidRPr="005121F2">
        <w:rPr>
          <w:sz w:val="24"/>
          <w:szCs w:val="24"/>
        </w:rPr>
        <w:t xml:space="preserve"> - старшего возраста (от 4 до 6 </w:t>
      </w:r>
      <w:r w:rsidRPr="005121F2">
        <w:rPr>
          <w:sz w:val="24"/>
          <w:szCs w:val="24"/>
        </w:rPr>
        <w:t>лет)</w:t>
      </w:r>
    </w:p>
    <w:p w:rsidR="009514F1" w:rsidRPr="005121F2" w:rsidRDefault="00210FB1" w:rsidP="00586997">
      <w:pPr>
        <w:tabs>
          <w:tab w:val="left" w:pos="3116"/>
        </w:tabs>
        <w:spacing w:line="480" w:lineRule="auto"/>
        <w:jc w:val="both"/>
        <w:rPr>
          <w:sz w:val="24"/>
          <w:szCs w:val="24"/>
        </w:rPr>
      </w:pPr>
      <w:r w:rsidRPr="005121F2">
        <w:rPr>
          <w:sz w:val="24"/>
          <w:szCs w:val="24"/>
        </w:rPr>
        <w:t xml:space="preserve"> Проект реализуется в рамках программы «От рождения до школы»</w:t>
      </w:r>
    </w:p>
    <w:p w:rsidR="006B389A" w:rsidRPr="005121F2" w:rsidRDefault="006B389A" w:rsidP="00586997">
      <w:pPr>
        <w:tabs>
          <w:tab w:val="left" w:pos="3116"/>
        </w:tabs>
        <w:spacing w:line="480" w:lineRule="auto"/>
        <w:jc w:val="both"/>
        <w:rPr>
          <w:sz w:val="24"/>
          <w:szCs w:val="24"/>
        </w:rPr>
      </w:pPr>
      <w:r w:rsidRPr="005121F2">
        <w:rPr>
          <w:b/>
          <w:sz w:val="24"/>
          <w:szCs w:val="24"/>
          <w:u w:val="single"/>
        </w:rPr>
        <w:t>Проблема</w:t>
      </w:r>
      <w:proofErr w:type="gramStart"/>
      <w:r w:rsidRPr="005121F2">
        <w:rPr>
          <w:sz w:val="24"/>
          <w:szCs w:val="24"/>
        </w:rPr>
        <w:t xml:space="preserve">  У</w:t>
      </w:r>
      <w:proofErr w:type="gramEnd"/>
      <w:r w:rsidRPr="005121F2">
        <w:rPr>
          <w:sz w:val="24"/>
          <w:szCs w:val="24"/>
        </w:rPr>
        <w:t xml:space="preserve"> детей слабо развит познавательный интерес об истории народных игрушек, о народн</w:t>
      </w:r>
      <w:r w:rsidR="00DD6C5D">
        <w:rPr>
          <w:sz w:val="24"/>
          <w:szCs w:val="24"/>
        </w:rPr>
        <w:t xml:space="preserve">ых мастерах, </w:t>
      </w:r>
      <w:r w:rsidRPr="005121F2">
        <w:rPr>
          <w:sz w:val="24"/>
          <w:szCs w:val="24"/>
        </w:rPr>
        <w:t xml:space="preserve"> особенностях росписей гжели, хохломы, городецкой. У детей бедный словарь существительных, прилагательных по теме «Декоративно – прикладное искусство».</w:t>
      </w:r>
    </w:p>
    <w:p w:rsidR="006B389A" w:rsidRPr="005121F2" w:rsidRDefault="006B389A" w:rsidP="00586997">
      <w:pPr>
        <w:tabs>
          <w:tab w:val="left" w:pos="3116"/>
        </w:tabs>
        <w:spacing w:line="480" w:lineRule="auto"/>
        <w:jc w:val="both"/>
        <w:rPr>
          <w:sz w:val="24"/>
          <w:szCs w:val="24"/>
        </w:rPr>
      </w:pPr>
      <w:proofErr w:type="gramStart"/>
      <w:r w:rsidRPr="005121F2">
        <w:rPr>
          <w:b/>
          <w:sz w:val="24"/>
          <w:szCs w:val="24"/>
          <w:u w:val="single"/>
        </w:rPr>
        <w:t>Интеграция образовательных областей:</w:t>
      </w:r>
      <w:r w:rsidRPr="005121F2">
        <w:rPr>
          <w:sz w:val="24"/>
          <w:szCs w:val="24"/>
        </w:rPr>
        <w:t xml:space="preserve"> речевое развитие, физическое, социально – коммуникативное, познавательное, художественно – эстетическое развитие.</w:t>
      </w:r>
      <w:proofErr w:type="gramEnd"/>
    </w:p>
    <w:p w:rsidR="009514F1" w:rsidRPr="00DC7B53" w:rsidRDefault="009514F1" w:rsidP="00586997">
      <w:pPr>
        <w:jc w:val="both"/>
        <w:rPr>
          <w:b/>
          <w:sz w:val="24"/>
          <w:szCs w:val="24"/>
          <w:u w:val="single"/>
        </w:rPr>
      </w:pPr>
      <w:proofErr w:type="spellStart"/>
      <w:r w:rsidRPr="005121F2">
        <w:rPr>
          <w:b/>
          <w:sz w:val="24"/>
          <w:szCs w:val="24"/>
          <w:u w:val="single"/>
        </w:rPr>
        <w:t>Актуальность</w:t>
      </w:r>
      <w:r w:rsidRPr="005121F2">
        <w:rPr>
          <w:sz w:val="24"/>
          <w:szCs w:val="24"/>
        </w:rPr>
        <w:t>Несомненно</w:t>
      </w:r>
      <w:proofErr w:type="spellEnd"/>
      <w:r w:rsidRPr="005121F2">
        <w:rPr>
          <w:sz w:val="24"/>
          <w:szCs w:val="24"/>
        </w:rPr>
        <w:t xml:space="preserve">, на сегодняшний день тема  очень актуальна. В то время, как развивается наука, в жизнь внедряется компьютеризация, народный язык начинает терять </w:t>
      </w:r>
      <w:proofErr w:type="spellStart"/>
      <w:r w:rsidRPr="005121F2">
        <w:rPr>
          <w:sz w:val="24"/>
          <w:szCs w:val="24"/>
        </w:rPr>
        <w:t>эмоциональность</w:t>
      </w:r>
      <w:proofErr w:type="gramStart"/>
      <w:r w:rsidRPr="005121F2">
        <w:rPr>
          <w:sz w:val="24"/>
          <w:szCs w:val="24"/>
        </w:rPr>
        <w:t>.М</w:t>
      </w:r>
      <w:proofErr w:type="gramEnd"/>
      <w:r w:rsidRPr="005121F2">
        <w:rPr>
          <w:sz w:val="24"/>
          <w:szCs w:val="24"/>
        </w:rPr>
        <w:t>ногие</w:t>
      </w:r>
      <w:proofErr w:type="spellEnd"/>
      <w:r w:rsidRPr="005121F2">
        <w:rPr>
          <w:sz w:val="24"/>
          <w:szCs w:val="24"/>
        </w:rPr>
        <w:t xml:space="preserve"> люди  напрочь забыли о своих русских ценностях. Родители наших детей «делают» карьеру, заняты на работе, им некогда рассказать сказку, спеть колыбельную. Дети растут на иностранных мультфильмах, играх на компьютере (</w:t>
      </w:r>
      <w:proofErr w:type="spellStart"/>
      <w:r w:rsidRPr="005121F2">
        <w:rPr>
          <w:sz w:val="24"/>
          <w:szCs w:val="24"/>
        </w:rPr>
        <w:t>стрелялках</w:t>
      </w:r>
      <w:proofErr w:type="spellEnd"/>
      <w:r w:rsidRPr="005121F2">
        <w:rPr>
          <w:sz w:val="24"/>
          <w:szCs w:val="24"/>
        </w:rPr>
        <w:t>).</w:t>
      </w:r>
    </w:p>
    <w:p w:rsidR="009514F1" w:rsidRPr="005121F2" w:rsidRDefault="009514F1" w:rsidP="00586997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Вот почему так важно в жизнь детей и в педагогический процесс детского сада включать разнообр</w:t>
      </w:r>
      <w:r w:rsidR="00032D78" w:rsidRPr="005121F2">
        <w:rPr>
          <w:sz w:val="24"/>
          <w:szCs w:val="24"/>
        </w:rPr>
        <w:t>азные виды народного творчества – фольклор, русские сказки, знакомство с декоративно – прикладным искусством и народными игрушками.</w:t>
      </w:r>
    </w:p>
    <w:p w:rsidR="00DC7B53" w:rsidRDefault="009514F1" w:rsidP="00586997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Русские народные сказки, песни, пословицы, приговорки, прибаутки - это народная мудрость создана народом. Все, что пришло к нам из глубины веков, мы теперь называем народным творчеством</w:t>
      </w:r>
      <w:proofErr w:type="gramStart"/>
      <w:r w:rsidRPr="005121F2">
        <w:rPr>
          <w:sz w:val="24"/>
          <w:szCs w:val="24"/>
        </w:rPr>
        <w:t>.</w:t>
      </w:r>
      <w:r w:rsidR="00CB16A5" w:rsidRPr="005121F2">
        <w:rPr>
          <w:sz w:val="24"/>
          <w:szCs w:val="24"/>
        </w:rPr>
        <w:t>С</w:t>
      </w:r>
      <w:proofErr w:type="gramEnd"/>
      <w:r w:rsidR="00CB16A5" w:rsidRPr="005121F2">
        <w:rPr>
          <w:sz w:val="24"/>
          <w:szCs w:val="24"/>
        </w:rPr>
        <w:t xml:space="preserve">ила воздействия на ребенка произведений народного </w:t>
      </w:r>
    </w:p>
    <w:p w:rsidR="00DC7B53" w:rsidRDefault="00DC7B53" w:rsidP="00586997">
      <w:pPr>
        <w:jc w:val="both"/>
        <w:rPr>
          <w:sz w:val="24"/>
          <w:szCs w:val="24"/>
        </w:rPr>
      </w:pPr>
    </w:p>
    <w:p w:rsidR="00CB16A5" w:rsidRPr="005121F2" w:rsidRDefault="00DC7B53" w:rsidP="00586997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lastRenderedPageBreak/>
        <w:t>Т</w:t>
      </w:r>
      <w:r w:rsidR="00CB16A5" w:rsidRPr="005121F2">
        <w:rPr>
          <w:sz w:val="24"/>
          <w:szCs w:val="24"/>
        </w:rPr>
        <w:t>ворчества</w:t>
      </w:r>
      <w:r>
        <w:rPr>
          <w:sz w:val="24"/>
          <w:szCs w:val="24"/>
        </w:rPr>
        <w:t xml:space="preserve"> </w:t>
      </w:r>
      <w:r w:rsidR="00CB16A5" w:rsidRPr="005121F2">
        <w:rPr>
          <w:sz w:val="24"/>
          <w:szCs w:val="24"/>
        </w:rPr>
        <w:t>возрастает, если ознакомление с ними осуществляется на основе</w:t>
      </w:r>
      <w:r>
        <w:rPr>
          <w:sz w:val="24"/>
          <w:szCs w:val="24"/>
        </w:rPr>
        <w:t xml:space="preserve"> </w:t>
      </w:r>
      <w:r w:rsidR="00CB16A5" w:rsidRPr="005121F2">
        <w:rPr>
          <w:sz w:val="24"/>
          <w:szCs w:val="24"/>
        </w:rPr>
        <w:t xml:space="preserve">собственной деятельности дошкольника.   </w:t>
      </w:r>
    </w:p>
    <w:p w:rsidR="006B389A" w:rsidRPr="002979F3" w:rsidRDefault="00CB16A5" w:rsidP="00586997">
      <w:pPr>
        <w:numPr>
          <w:ilvl w:val="0"/>
          <w:numId w:val="1"/>
        </w:numPr>
        <w:jc w:val="both"/>
      </w:pPr>
      <w:r w:rsidRPr="005121F2">
        <w:rPr>
          <w:b/>
          <w:sz w:val="24"/>
          <w:szCs w:val="24"/>
          <w:u w:val="single"/>
        </w:rPr>
        <w:t xml:space="preserve">Цель проекта: </w:t>
      </w:r>
      <w:r w:rsidR="00DD6C5D" w:rsidRPr="00DD6C5D">
        <w:rPr>
          <w:bCs/>
        </w:rPr>
        <w:t>Приобщить детей к истории  и культуре своего народа через знакомство с   народными промыслами России, мастерством народных умельцев и русским фольклором</w:t>
      </w:r>
    </w:p>
    <w:p w:rsidR="00DD6C5D" w:rsidRPr="002979F3" w:rsidRDefault="00CB16A5" w:rsidP="00DD6C5D">
      <w:pPr>
        <w:jc w:val="both"/>
        <w:rPr>
          <w:rFonts w:ascii="Calibri" w:eastAsia="+mn-ea" w:hAnsi="Calibri" w:cs="+mn-cs"/>
          <w:color w:val="000000"/>
          <w:kern w:val="24"/>
          <w:sz w:val="36"/>
          <w:szCs w:val="36"/>
          <w:lang w:eastAsia="ru-RU"/>
        </w:rPr>
      </w:pPr>
      <w:r w:rsidRPr="005121F2">
        <w:rPr>
          <w:b/>
          <w:sz w:val="24"/>
          <w:szCs w:val="24"/>
          <w:u w:val="single"/>
        </w:rPr>
        <w:t>Задачи</w:t>
      </w:r>
      <w:r w:rsidRPr="00DD6C5D">
        <w:rPr>
          <w:sz w:val="24"/>
          <w:szCs w:val="24"/>
        </w:rPr>
        <w:t>:</w:t>
      </w:r>
      <w:r w:rsidR="00DD6C5D" w:rsidRPr="00DD6C5D">
        <w:rPr>
          <w:rFonts w:ascii="Calibri" w:eastAsia="+mn-ea" w:hAnsi="Calibri" w:cs="+mn-cs"/>
          <w:color w:val="000000"/>
          <w:kern w:val="24"/>
          <w:sz w:val="36"/>
          <w:szCs w:val="36"/>
          <w:lang w:eastAsia="ru-RU"/>
        </w:rPr>
        <w:t xml:space="preserve"> </w:t>
      </w:r>
    </w:p>
    <w:p w:rsidR="00DD6C5D" w:rsidRPr="00DD6C5D" w:rsidRDefault="00DD6C5D" w:rsidP="00DC7B53">
      <w:pPr>
        <w:spacing w:after="0"/>
        <w:jc w:val="both"/>
      </w:pPr>
      <w:r w:rsidRPr="00DD6C5D">
        <w:t> </w:t>
      </w:r>
      <w:r w:rsidRPr="00DD6C5D">
        <w:rPr>
          <w:bCs/>
        </w:rPr>
        <w:t xml:space="preserve">1. Показать взаимосвязь народного декоративно-прикладного искусства с русским народным фольклором. </w:t>
      </w:r>
    </w:p>
    <w:p w:rsidR="00DD6C5D" w:rsidRPr="00DD6C5D" w:rsidRDefault="00DD6C5D" w:rsidP="00DC7B53">
      <w:pPr>
        <w:spacing w:after="0"/>
        <w:jc w:val="both"/>
        <w:rPr>
          <w:sz w:val="24"/>
          <w:szCs w:val="24"/>
        </w:rPr>
      </w:pPr>
      <w:r w:rsidRPr="00DD6C5D">
        <w:rPr>
          <w:bCs/>
          <w:sz w:val="24"/>
          <w:szCs w:val="24"/>
        </w:rPr>
        <w:t>2.  Формирование умения различать стили наиболее известных видов декоративной живописи: хохломской, городецкой, дымковской, гжельской.</w:t>
      </w:r>
    </w:p>
    <w:p w:rsidR="00DD6C5D" w:rsidRPr="00DD6C5D" w:rsidRDefault="00DD6C5D" w:rsidP="00DC7B53">
      <w:pPr>
        <w:spacing w:after="0"/>
        <w:jc w:val="both"/>
        <w:rPr>
          <w:sz w:val="24"/>
          <w:szCs w:val="24"/>
        </w:rPr>
      </w:pPr>
      <w:r w:rsidRPr="00DD6C5D">
        <w:rPr>
          <w:bCs/>
          <w:sz w:val="24"/>
          <w:szCs w:val="24"/>
        </w:rPr>
        <w:t xml:space="preserve">3. Освоение детьми характерных элементов, Развивать творчество, фантазию, ассоциативное мышление и любознательность, наблюдательность и воображение. </w:t>
      </w:r>
    </w:p>
    <w:p w:rsidR="00DD6C5D" w:rsidRPr="00DD6C5D" w:rsidRDefault="00DD6C5D" w:rsidP="00DC7B53">
      <w:pPr>
        <w:spacing w:after="0"/>
        <w:jc w:val="both"/>
        <w:rPr>
          <w:sz w:val="24"/>
          <w:szCs w:val="24"/>
        </w:rPr>
      </w:pPr>
      <w:r w:rsidRPr="00DD6C5D">
        <w:rPr>
          <w:bCs/>
          <w:sz w:val="24"/>
          <w:szCs w:val="24"/>
        </w:rPr>
        <w:t>5. Воспитывать уважительное отношение к труду народных мастеров.</w:t>
      </w:r>
    </w:p>
    <w:p w:rsidR="00DD6C5D" w:rsidRPr="00DD6C5D" w:rsidRDefault="00DD6C5D" w:rsidP="00DC7B53">
      <w:pPr>
        <w:spacing w:after="0"/>
        <w:jc w:val="both"/>
        <w:rPr>
          <w:sz w:val="24"/>
          <w:szCs w:val="24"/>
        </w:rPr>
      </w:pPr>
      <w:r w:rsidRPr="00DD6C5D">
        <w:rPr>
          <w:bCs/>
          <w:sz w:val="24"/>
          <w:szCs w:val="24"/>
        </w:rPr>
        <w:t xml:space="preserve">6. Приобщать родителей к совместной деятельности. </w:t>
      </w:r>
    </w:p>
    <w:p w:rsidR="002979F3" w:rsidRDefault="00DD6C5D" w:rsidP="00DC7B53">
      <w:pPr>
        <w:spacing w:after="0"/>
        <w:jc w:val="both"/>
        <w:rPr>
          <w:sz w:val="24"/>
          <w:szCs w:val="24"/>
        </w:rPr>
      </w:pPr>
      <w:r w:rsidRPr="00DD6C5D">
        <w:rPr>
          <w:bCs/>
          <w:sz w:val="24"/>
          <w:szCs w:val="24"/>
        </w:rPr>
        <w:t xml:space="preserve">     колорита, композиции. </w:t>
      </w:r>
    </w:p>
    <w:p w:rsidR="002979F3" w:rsidRDefault="002979F3" w:rsidP="00DC7B53">
      <w:pPr>
        <w:spacing w:after="0"/>
        <w:jc w:val="both"/>
        <w:rPr>
          <w:sz w:val="24"/>
          <w:szCs w:val="24"/>
        </w:rPr>
      </w:pPr>
    </w:p>
    <w:p w:rsidR="00DD6C5D" w:rsidRPr="002979F3" w:rsidRDefault="00DD6C5D" w:rsidP="00DC7B53">
      <w:pPr>
        <w:spacing w:after="0"/>
        <w:jc w:val="both"/>
        <w:rPr>
          <w:sz w:val="24"/>
          <w:szCs w:val="24"/>
        </w:rPr>
      </w:pPr>
      <w:r w:rsidRPr="005121F2">
        <w:rPr>
          <w:b/>
          <w:sz w:val="24"/>
          <w:szCs w:val="24"/>
          <w:u w:val="single"/>
        </w:rPr>
        <w:t>Формы работы с детьми</w:t>
      </w:r>
    </w:p>
    <w:p w:rsidR="00DD6C5D" w:rsidRPr="005121F2" w:rsidRDefault="00DD6C5D" w:rsidP="00DC7B53">
      <w:pPr>
        <w:jc w:val="both"/>
        <w:rPr>
          <w:sz w:val="24"/>
          <w:szCs w:val="24"/>
        </w:rPr>
      </w:pPr>
      <w:proofErr w:type="gramStart"/>
      <w:r w:rsidRPr="005121F2">
        <w:rPr>
          <w:sz w:val="24"/>
          <w:szCs w:val="24"/>
        </w:rPr>
        <w:t>Беседы, занятия, игры (подвижные, хороводные, настольные, театрализованные), чтение художественной литературы, художественное творчество, музыка, развлечение.</w:t>
      </w:r>
      <w:proofErr w:type="gramEnd"/>
    </w:p>
    <w:p w:rsidR="00DD6C5D" w:rsidRPr="005121F2" w:rsidRDefault="00DD6C5D" w:rsidP="00DC7B53">
      <w:pPr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t>Формы работы с родителями</w:t>
      </w:r>
    </w:p>
    <w:p w:rsidR="002979F3" w:rsidRPr="00DC7B53" w:rsidRDefault="00DD6C5D" w:rsidP="00DC7B5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Ширма, папка – передвижка, консультация, беседы.</w:t>
      </w:r>
    </w:p>
    <w:p w:rsidR="00DD6C5D" w:rsidRPr="005121F2" w:rsidRDefault="00DD6C5D" w:rsidP="00DC7B53">
      <w:pPr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t xml:space="preserve">Предполагаемый результат </w:t>
      </w:r>
    </w:p>
    <w:p w:rsidR="00DD6C5D" w:rsidRPr="005121F2" w:rsidRDefault="00DD6C5D" w:rsidP="00DC7B5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знать названия предметов русского быта;</w:t>
      </w:r>
    </w:p>
    <w:p w:rsidR="00DC7B53" w:rsidRDefault="00DD6C5D" w:rsidP="00DC7B5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уметь правильно применять их в своих играх;</w:t>
      </w:r>
    </w:p>
    <w:p w:rsidR="006B389A" w:rsidRPr="005121F2" w:rsidRDefault="006B389A" w:rsidP="00DC7B5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уметь составлять композиции узоров (хохлома, городецкая, гжель</w:t>
      </w:r>
      <w:proofErr w:type="gramStart"/>
      <w:r w:rsidRPr="005121F2">
        <w:rPr>
          <w:sz w:val="24"/>
          <w:szCs w:val="24"/>
        </w:rPr>
        <w:t xml:space="preserve"> )</w:t>
      </w:r>
      <w:proofErr w:type="gramEnd"/>
      <w:r w:rsidRPr="005121F2">
        <w:rPr>
          <w:sz w:val="24"/>
          <w:szCs w:val="24"/>
        </w:rPr>
        <w:t>;</w:t>
      </w:r>
    </w:p>
    <w:p w:rsidR="006B389A" w:rsidRPr="005121F2" w:rsidRDefault="006B389A" w:rsidP="00DC7B5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 xml:space="preserve"> уметь играть в русские народные игры;</w:t>
      </w:r>
    </w:p>
    <w:p w:rsidR="006B389A" w:rsidRPr="005121F2" w:rsidRDefault="006B389A" w:rsidP="00DC7B5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 xml:space="preserve"> знать русские народные сказки, пословицы, скороговорки, загадки о предметах русского быта. </w:t>
      </w:r>
    </w:p>
    <w:p w:rsidR="006B389A" w:rsidRPr="005121F2" w:rsidRDefault="006B389A" w:rsidP="002979F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 xml:space="preserve">Расширять сотрудничество с родителями. </w:t>
      </w:r>
    </w:p>
    <w:p w:rsidR="006B389A" w:rsidRPr="005121F2" w:rsidRDefault="006B389A" w:rsidP="002979F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Обогатить опыт сотрудничества родителей с детьми</w:t>
      </w:r>
    </w:p>
    <w:p w:rsidR="00DC7B53" w:rsidRDefault="00DC7B53" w:rsidP="002979F3">
      <w:pPr>
        <w:jc w:val="both"/>
        <w:rPr>
          <w:b/>
          <w:sz w:val="24"/>
          <w:szCs w:val="24"/>
          <w:u w:val="single"/>
        </w:rPr>
      </w:pPr>
    </w:p>
    <w:p w:rsidR="006B389A" w:rsidRPr="005121F2" w:rsidRDefault="006B389A" w:rsidP="002979F3">
      <w:pPr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t>Заключительные мероприятия</w:t>
      </w:r>
    </w:p>
    <w:p w:rsidR="006B389A" w:rsidRPr="005121F2" w:rsidRDefault="006B389A" w:rsidP="002979F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Совместная деятельность родителей и детей (Книжки – малышки).</w:t>
      </w:r>
    </w:p>
    <w:p w:rsidR="006B389A" w:rsidRPr="005121F2" w:rsidRDefault="006B389A" w:rsidP="002979F3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Развлечение «В гостях у домовёнка Кузи».</w:t>
      </w:r>
    </w:p>
    <w:p w:rsidR="00DC7B53" w:rsidRDefault="00DC7B53" w:rsidP="00DC7B53">
      <w:pPr>
        <w:jc w:val="both"/>
        <w:rPr>
          <w:b/>
          <w:sz w:val="24"/>
          <w:szCs w:val="24"/>
          <w:u w:val="single"/>
        </w:rPr>
      </w:pPr>
    </w:p>
    <w:p w:rsidR="006B389A" w:rsidRPr="005121F2" w:rsidRDefault="006B389A" w:rsidP="002979F3">
      <w:pPr>
        <w:spacing w:after="0"/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t>Реализация проекта</w:t>
      </w:r>
    </w:p>
    <w:p w:rsidR="006B389A" w:rsidRPr="005121F2" w:rsidRDefault="006B389A" w:rsidP="00586997">
      <w:pPr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t xml:space="preserve">НОД  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Познание.</w:t>
      </w:r>
      <w:r w:rsidRPr="005121F2">
        <w:rPr>
          <w:sz w:val="24"/>
          <w:szCs w:val="24"/>
        </w:rPr>
        <w:t xml:space="preserve"> «Беседа о том, что такое народная игрушка»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Цель:</w:t>
      </w:r>
      <w:r w:rsidRPr="005121F2">
        <w:rPr>
          <w:sz w:val="24"/>
          <w:szCs w:val="24"/>
        </w:rPr>
        <w:t xml:space="preserve"> Расширить представления о народных игрушках </w:t>
      </w:r>
      <w:proofErr w:type="gramStart"/>
      <w:r w:rsidRPr="005121F2">
        <w:rPr>
          <w:sz w:val="24"/>
          <w:szCs w:val="24"/>
        </w:rPr>
        <w:t xml:space="preserve">( </w:t>
      </w:r>
      <w:proofErr w:type="gramEnd"/>
      <w:r w:rsidRPr="005121F2">
        <w:rPr>
          <w:sz w:val="24"/>
          <w:szCs w:val="24"/>
        </w:rPr>
        <w:t>матрёшка, бирюльки, городецкие, Богородские.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Познание.</w:t>
      </w:r>
      <w:r w:rsidRPr="005121F2">
        <w:rPr>
          <w:sz w:val="24"/>
          <w:szCs w:val="24"/>
        </w:rPr>
        <w:t xml:space="preserve">  «В гостях у народных умельцев»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proofErr w:type="gramStart"/>
      <w:r w:rsidRPr="005121F2">
        <w:rPr>
          <w:sz w:val="24"/>
          <w:szCs w:val="24"/>
        </w:rPr>
        <w:t xml:space="preserve">    П</w:t>
      </w:r>
      <w:proofErr w:type="gramEnd"/>
      <w:r w:rsidRPr="005121F2">
        <w:rPr>
          <w:sz w:val="24"/>
          <w:szCs w:val="24"/>
        </w:rPr>
        <w:t>рививать интерес к различным видам народных промыслов. Расширить знания об истории народного промысла. Учить выделять характерные особенности. Расширять активный словарь. Воспитывать эстетическое отношение к изделиям народно – прикладного искусства. Прививать любовь к народному фольклору.</w:t>
      </w:r>
    </w:p>
    <w:p w:rsidR="006B389A" w:rsidRPr="005121F2" w:rsidRDefault="006B389A" w:rsidP="00586997">
      <w:pPr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t xml:space="preserve">Художественное творчество.   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 xml:space="preserve">Лепка  </w:t>
      </w:r>
      <w:r w:rsidRPr="005121F2">
        <w:rPr>
          <w:sz w:val="24"/>
          <w:szCs w:val="24"/>
        </w:rPr>
        <w:t>«Козлик»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proofErr w:type="spellStart"/>
      <w:r w:rsidRPr="005121F2">
        <w:rPr>
          <w:b/>
          <w:sz w:val="24"/>
          <w:szCs w:val="24"/>
        </w:rPr>
        <w:t>Цель</w:t>
      </w:r>
      <w:r w:rsidRPr="005121F2">
        <w:rPr>
          <w:sz w:val="24"/>
          <w:szCs w:val="24"/>
        </w:rPr>
        <w:t>Учить</w:t>
      </w:r>
      <w:proofErr w:type="spellEnd"/>
      <w:r w:rsidRPr="005121F2">
        <w:rPr>
          <w:sz w:val="24"/>
          <w:szCs w:val="24"/>
        </w:rPr>
        <w:t xml:space="preserve"> детей лепить животное из целого куска, добавлять недостающие детали; слаживать и прищипывать; воспитывать интерес к дымковской игрушке.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 xml:space="preserve">Рисование </w:t>
      </w:r>
      <w:r w:rsidRPr="005121F2">
        <w:rPr>
          <w:sz w:val="24"/>
          <w:szCs w:val="24"/>
        </w:rPr>
        <w:t>«Роспись матрёшки»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proofErr w:type="spellStart"/>
      <w:r w:rsidRPr="005121F2">
        <w:rPr>
          <w:b/>
          <w:sz w:val="24"/>
          <w:szCs w:val="24"/>
        </w:rPr>
        <w:t>Цель</w:t>
      </w:r>
      <w:r w:rsidRPr="005121F2">
        <w:rPr>
          <w:sz w:val="24"/>
          <w:szCs w:val="24"/>
        </w:rPr>
        <w:t>Развивать</w:t>
      </w:r>
      <w:proofErr w:type="spellEnd"/>
      <w:r w:rsidRPr="005121F2">
        <w:rPr>
          <w:sz w:val="24"/>
          <w:szCs w:val="24"/>
        </w:rPr>
        <w:t xml:space="preserve"> эстетическое восприятие. Продолжать знакомить с дымковскими игрушками, учить отмечать их характерные особенности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Рисование</w:t>
      </w:r>
      <w:r w:rsidRPr="005121F2">
        <w:rPr>
          <w:sz w:val="24"/>
          <w:szCs w:val="24"/>
        </w:rPr>
        <w:t xml:space="preserve"> «Сказочная гжель»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proofErr w:type="gramStart"/>
      <w:r w:rsidRPr="005121F2">
        <w:rPr>
          <w:sz w:val="24"/>
          <w:szCs w:val="24"/>
        </w:rPr>
        <w:t xml:space="preserve"> П</w:t>
      </w:r>
      <w:proofErr w:type="gramEnd"/>
      <w:r w:rsidRPr="005121F2">
        <w:rPr>
          <w:sz w:val="24"/>
          <w:szCs w:val="24"/>
        </w:rPr>
        <w:t>родолжить знакомить детей с русскими народными промыслами на примере гжельской керамики. Учить оформлять объёмную плоскость элементами узора гжельской росписи. Развивать чувство композиции, умение красиво располагать узор на объёмной плоскости. Учить выполнять орнамент с применением элемента «капелька», наносить кайму на изделие и добиваться «растяжения цвета».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Рисование</w:t>
      </w:r>
      <w:r w:rsidRPr="005121F2">
        <w:rPr>
          <w:sz w:val="24"/>
          <w:szCs w:val="24"/>
        </w:rPr>
        <w:t xml:space="preserve"> «Золотая хохлома,  роспись мисочки»</w:t>
      </w:r>
    </w:p>
    <w:p w:rsidR="006B389A" w:rsidRPr="005121F2" w:rsidRDefault="006B389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proofErr w:type="gramStart"/>
      <w:r w:rsidRPr="005121F2">
        <w:rPr>
          <w:sz w:val="24"/>
          <w:szCs w:val="24"/>
        </w:rPr>
        <w:t xml:space="preserve"> Р</w:t>
      </w:r>
      <w:proofErr w:type="gramEnd"/>
      <w:r w:rsidRPr="005121F2">
        <w:rPr>
          <w:sz w:val="24"/>
          <w:szCs w:val="24"/>
        </w:rPr>
        <w:t>азвивать умения активно и творчески применять ранее усвоенные способы рисования при создании узоров по мотивом хохломской росписи. Учить выделять элементы узора Хохломы (листок, ягодка, травка). Продолжать учить приёмам рисования декоративных элементов.</w:t>
      </w:r>
    </w:p>
    <w:p w:rsidR="000D62FA" w:rsidRPr="005121F2" w:rsidRDefault="000D62F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Аппликаци</w:t>
      </w:r>
      <w:proofErr w:type="gramStart"/>
      <w:r w:rsidRPr="005121F2">
        <w:rPr>
          <w:b/>
          <w:sz w:val="24"/>
          <w:szCs w:val="24"/>
        </w:rPr>
        <w:t>я</w:t>
      </w:r>
      <w:r w:rsidRPr="005121F2">
        <w:rPr>
          <w:sz w:val="24"/>
          <w:szCs w:val="24"/>
        </w:rPr>
        <w:t>«</w:t>
      </w:r>
      <w:proofErr w:type="gramEnd"/>
      <w:r w:rsidRPr="005121F2">
        <w:rPr>
          <w:sz w:val="24"/>
          <w:szCs w:val="24"/>
        </w:rPr>
        <w:t>Неваляшка»</w:t>
      </w:r>
      <w:r w:rsidR="00C10067" w:rsidRPr="005121F2">
        <w:rPr>
          <w:sz w:val="24"/>
          <w:szCs w:val="24"/>
        </w:rPr>
        <w:t xml:space="preserve"> (средняя группа)</w:t>
      </w:r>
    </w:p>
    <w:p w:rsidR="007820C5" w:rsidRPr="005121F2" w:rsidRDefault="000D62FA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proofErr w:type="gramStart"/>
      <w:r w:rsidR="007820C5" w:rsidRPr="005121F2">
        <w:rPr>
          <w:sz w:val="24"/>
          <w:szCs w:val="24"/>
        </w:rPr>
        <w:t xml:space="preserve"> У</w:t>
      </w:r>
      <w:proofErr w:type="gramEnd"/>
      <w:r w:rsidR="007820C5" w:rsidRPr="005121F2">
        <w:rPr>
          <w:sz w:val="24"/>
          <w:szCs w:val="24"/>
        </w:rPr>
        <w:t>чить детей изображать в аппликации предметы, состоящие из нескольких частей. Знать: названия цветов, развивать цветовое восприятие. Иметь представление величине. Уметь составлять композицию определенного содержания из готовых фигур.</w:t>
      </w:r>
    </w:p>
    <w:p w:rsidR="00C10067" w:rsidRPr="005121F2" w:rsidRDefault="00C10067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lastRenderedPageBreak/>
        <w:t>Аппликация  «</w:t>
      </w:r>
      <w:r w:rsidRPr="005121F2">
        <w:rPr>
          <w:sz w:val="24"/>
          <w:szCs w:val="24"/>
        </w:rPr>
        <w:t>Рукавичка</w:t>
      </w:r>
      <w:proofErr w:type="gramStart"/>
      <w:r w:rsidRPr="005121F2">
        <w:rPr>
          <w:sz w:val="24"/>
          <w:szCs w:val="24"/>
        </w:rPr>
        <w:t>»(</w:t>
      </w:r>
      <w:proofErr w:type="gramEnd"/>
      <w:r w:rsidRPr="005121F2">
        <w:rPr>
          <w:sz w:val="24"/>
          <w:szCs w:val="24"/>
        </w:rPr>
        <w:t xml:space="preserve"> старшая группа)</w:t>
      </w:r>
    </w:p>
    <w:p w:rsidR="00C10067" w:rsidRPr="005121F2" w:rsidRDefault="00C10067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r w:rsidRPr="005121F2">
        <w:rPr>
          <w:sz w:val="24"/>
          <w:szCs w:val="24"/>
        </w:rPr>
        <w:t>: формирование коммуникативных навыков детей в процессе совместной деятельности.</w:t>
      </w:r>
    </w:p>
    <w:p w:rsidR="00C10067" w:rsidRPr="005121F2" w:rsidRDefault="00C10067" w:rsidP="00586997">
      <w:pPr>
        <w:jc w:val="both"/>
        <w:rPr>
          <w:b/>
          <w:sz w:val="24"/>
          <w:szCs w:val="24"/>
        </w:rPr>
      </w:pPr>
      <w:r w:rsidRPr="005121F2">
        <w:rPr>
          <w:b/>
          <w:sz w:val="24"/>
          <w:szCs w:val="24"/>
        </w:rPr>
        <w:t>Задачи:</w:t>
      </w:r>
    </w:p>
    <w:p w:rsidR="00C10067" w:rsidRPr="005121F2" w:rsidRDefault="00C10067" w:rsidP="00586997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>Учить детей составлять узор на рукавичках, используя готовые детали из геометрических форм, учиться договариваться о деталях узора, их расположении на рукавичках, добиваться сходства узоров на рукавичках. Формировать у детей коммуникативные действия по согласованию усилий в процессе организации и осуществления сотрудничества, взаимопомощь по ходу работы, позитивные эмоциональные отношения к совместной деятельности.</w:t>
      </w:r>
    </w:p>
    <w:p w:rsidR="00C10067" w:rsidRPr="005121F2" w:rsidRDefault="00C10067" w:rsidP="00586997">
      <w:pPr>
        <w:jc w:val="both"/>
        <w:rPr>
          <w:sz w:val="24"/>
          <w:szCs w:val="24"/>
        </w:rPr>
      </w:pP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 xml:space="preserve">Лепка </w:t>
      </w:r>
      <w:r w:rsidR="00586997" w:rsidRPr="005121F2">
        <w:rPr>
          <w:sz w:val="24"/>
          <w:szCs w:val="24"/>
        </w:rPr>
        <w:t>«Пет</w:t>
      </w:r>
      <w:r w:rsidRPr="005121F2">
        <w:rPr>
          <w:sz w:val="24"/>
          <w:szCs w:val="24"/>
        </w:rPr>
        <w:t>ух»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 xml:space="preserve">Цель </w:t>
      </w:r>
      <w:r w:rsidRPr="005121F2">
        <w:rPr>
          <w:sz w:val="24"/>
          <w:szCs w:val="24"/>
        </w:rPr>
        <w:t>- продолжать упражнять детей в лепке по образцу; учить лепить петуха, передавая форму его частей, плотно их соединять; воспитывать интерес к народной глиняной игрушке; воспитывать эстетическое отношение при лепке предметов из глины.</w:t>
      </w:r>
    </w:p>
    <w:p w:rsidR="007820C5" w:rsidRPr="005121F2" w:rsidRDefault="007820C5" w:rsidP="00586997">
      <w:pPr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t>Игры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Подвижные игры</w:t>
      </w:r>
      <w:proofErr w:type="gramStart"/>
      <w:r w:rsidRPr="005121F2">
        <w:rPr>
          <w:sz w:val="24"/>
          <w:szCs w:val="24"/>
        </w:rPr>
        <w:t>:«</w:t>
      </w:r>
      <w:proofErr w:type="gramEnd"/>
      <w:r w:rsidRPr="005121F2">
        <w:rPr>
          <w:sz w:val="24"/>
          <w:szCs w:val="24"/>
        </w:rPr>
        <w:t>Гуси – гуси», «Волк и козлята», «День и ночь», «Салки», «Золотые ворота » «Гори – гори ясно», «Колечко».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Цель:</w:t>
      </w:r>
      <w:r w:rsidRPr="005121F2">
        <w:rPr>
          <w:sz w:val="24"/>
          <w:szCs w:val="24"/>
        </w:rPr>
        <w:t xml:space="preserve"> развивать у детей выдержку, ориентировку в пространстве. Упражнять в быстром беге, выполнять правила игры; развитие внимательности и воображения, дисциплинированности, умения играть в детском коллективе.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Хороводные игры</w:t>
      </w:r>
      <w:proofErr w:type="gramStart"/>
      <w:r w:rsidRPr="005121F2">
        <w:rPr>
          <w:sz w:val="24"/>
          <w:szCs w:val="24"/>
        </w:rPr>
        <w:t xml:space="preserve">  :</w:t>
      </w:r>
      <w:proofErr w:type="gramEnd"/>
      <w:r w:rsidRPr="005121F2">
        <w:rPr>
          <w:sz w:val="24"/>
          <w:szCs w:val="24"/>
        </w:rPr>
        <w:t xml:space="preserve"> «Ходит Ваня», « Мы на луг ходили», «На лесной полянке», «Каравай».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bookmarkStart w:id="0" w:name="_GoBack"/>
      <w:bookmarkEnd w:id="0"/>
      <w:r w:rsidRPr="005121F2">
        <w:rPr>
          <w:sz w:val="24"/>
          <w:szCs w:val="24"/>
        </w:rPr>
        <w:t>Обучение детей умению двигаться в соответствии со словами. Воспитание желание активно участвовать в играх.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Настольные и дидактические</w:t>
      </w:r>
      <w:r w:rsidRPr="005121F2">
        <w:rPr>
          <w:sz w:val="24"/>
          <w:szCs w:val="24"/>
        </w:rPr>
        <w:t xml:space="preserve">  игры «Русские узоры», «Узнай узор», «Подбери пару»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 xml:space="preserve">Цель </w:t>
      </w:r>
      <w:r w:rsidRPr="005121F2">
        <w:rPr>
          <w:sz w:val="24"/>
          <w:szCs w:val="24"/>
        </w:rPr>
        <w:t>Правильно и последовательно выкладывать узор, элементы узора, определять  ту или иную роспись.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  <w:u w:val="single"/>
        </w:rPr>
        <w:t>Театральная деятельность</w:t>
      </w:r>
      <w:proofErr w:type="gramStart"/>
      <w:r w:rsidRPr="005121F2">
        <w:rPr>
          <w:sz w:val="24"/>
          <w:szCs w:val="24"/>
        </w:rPr>
        <w:t xml:space="preserve"> :</w:t>
      </w:r>
      <w:proofErr w:type="gramEnd"/>
      <w:r w:rsidRPr="005121F2">
        <w:rPr>
          <w:sz w:val="24"/>
          <w:szCs w:val="24"/>
        </w:rPr>
        <w:t xml:space="preserve"> «</w:t>
      </w:r>
      <w:proofErr w:type="spellStart"/>
      <w:r w:rsidRPr="005121F2">
        <w:rPr>
          <w:sz w:val="24"/>
          <w:szCs w:val="24"/>
        </w:rPr>
        <w:t>Заюшкина</w:t>
      </w:r>
      <w:proofErr w:type="spellEnd"/>
      <w:r w:rsidRPr="005121F2">
        <w:rPr>
          <w:sz w:val="24"/>
          <w:szCs w:val="24"/>
        </w:rPr>
        <w:t xml:space="preserve"> избушка», «Колобок».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r w:rsidRPr="005121F2">
        <w:rPr>
          <w:sz w:val="24"/>
          <w:szCs w:val="24"/>
        </w:rPr>
        <w:t xml:space="preserve"> Формирование у детей  интереса к театру и совместной театральной деятельности, внедрение в воспитательную работу театрализованных игр, как средство всестороннего развития детей.</w:t>
      </w:r>
    </w:p>
    <w:p w:rsidR="00E20DB5" w:rsidRPr="005121F2" w:rsidRDefault="00E20DB5" w:rsidP="00586997">
      <w:pPr>
        <w:jc w:val="both"/>
        <w:rPr>
          <w:b/>
          <w:sz w:val="24"/>
          <w:szCs w:val="24"/>
          <w:u w:val="single"/>
        </w:rPr>
      </w:pPr>
    </w:p>
    <w:p w:rsidR="007820C5" w:rsidRPr="005121F2" w:rsidRDefault="007820C5" w:rsidP="00586997">
      <w:pPr>
        <w:jc w:val="both"/>
        <w:rPr>
          <w:b/>
          <w:sz w:val="24"/>
          <w:szCs w:val="24"/>
          <w:u w:val="single"/>
        </w:rPr>
      </w:pPr>
      <w:r w:rsidRPr="005121F2">
        <w:rPr>
          <w:b/>
          <w:sz w:val="24"/>
          <w:szCs w:val="24"/>
          <w:u w:val="single"/>
        </w:rPr>
        <w:lastRenderedPageBreak/>
        <w:t xml:space="preserve">Чтение художественной литературы </w:t>
      </w:r>
    </w:p>
    <w:p w:rsidR="007820C5" w:rsidRPr="005121F2" w:rsidRDefault="007820C5" w:rsidP="00586997">
      <w:pPr>
        <w:jc w:val="both"/>
        <w:rPr>
          <w:i/>
          <w:sz w:val="24"/>
          <w:szCs w:val="24"/>
          <w:u w:val="single"/>
        </w:rPr>
      </w:pPr>
      <w:r w:rsidRPr="005121F2">
        <w:rPr>
          <w:i/>
          <w:sz w:val="24"/>
          <w:szCs w:val="24"/>
          <w:u w:val="single"/>
        </w:rPr>
        <w:t xml:space="preserve">Русский фольклор </w:t>
      </w:r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 xml:space="preserve">Песенки, </w:t>
      </w:r>
      <w:proofErr w:type="spellStart"/>
      <w:r w:rsidRPr="005121F2">
        <w:rPr>
          <w:sz w:val="24"/>
          <w:szCs w:val="24"/>
        </w:rPr>
        <w:t>потешки</w:t>
      </w:r>
      <w:proofErr w:type="spellEnd"/>
      <w:r w:rsidRPr="005121F2">
        <w:rPr>
          <w:sz w:val="24"/>
          <w:szCs w:val="24"/>
        </w:rPr>
        <w:t xml:space="preserve">, </w:t>
      </w:r>
      <w:proofErr w:type="spellStart"/>
      <w:r w:rsidRPr="005121F2">
        <w:rPr>
          <w:sz w:val="24"/>
          <w:szCs w:val="24"/>
        </w:rPr>
        <w:t>заклички</w:t>
      </w:r>
      <w:proofErr w:type="spellEnd"/>
      <w:r w:rsidRPr="005121F2">
        <w:rPr>
          <w:sz w:val="24"/>
          <w:szCs w:val="24"/>
        </w:rPr>
        <w:t xml:space="preserve">. «Наш козел...»; «Зайчишка-трусишка...»: «Дон! Дон! Дон!», «Гуси, вы гуси...»; «Ножки, ножки, где вы были?..». </w:t>
      </w:r>
      <w:proofErr w:type="gramStart"/>
      <w:r w:rsidRPr="005121F2">
        <w:rPr>
          <w:sz w:val="24"/>
          <w:szCs w:val="24"/>
        </w:rPr>
        <w:t>«Сидит, сидит зайка..», «Кот на печку пошел...», «Сегодня день целый...», «</w:t>
      </w:r>
      <w:proofErr w:type="spellStart"/>
      <w:r w:rsidRPr="005121F2">
        <w:rPr>
          <w:sz w:val="24"/>
          <w:szCs w:val="24"/>
        </w:rPr>
        <w:t>Барашеньки</w:t>
      </w:r>
      <w:proofErr w:type="spellEnd"/>
      <w:r w:rsidRPr="005121F2">
        <w:rPr>
          <w:sz w:val="24"/>
          <w:szCs w:val="24"/>
        </w:rPr>
        <w:t>...», «Идет лисичка по мосту...», «Солнышко- ведрышко...», «Иди, весна, иди, красна...».</w:t>
      </w:r>
      <w:proofErr w:type="gramEnd"/>
    </w:p>
    <w:p w:rsidR="007820C5" w:rsidRPr="005121F2" w:rsidRDefault="007820C5" w:rsidP="00586997">
      <w:pPr>
        <w:jc w:val="both"/>
        <w:rPr>
          <w:sz w:val="24"/>
          <w:szCs w:val="24"/>
        </w:rPr>
      </w:pPr>
      <w:r w:rsidRPr="005121F2">
        <w:rPr>
          <w:i/>
          <w:sz w:val="24"/>
          <w:szCs w:val="24"/>
          <w:u w:val="single"/>
        </w:rPr>
        <w:t>Сказки.</w:t>
      </w:r>
      <w:r w:rsidRPr="005121F2">
        <w:rPr>
          <w:sz w:val="24"/>
          <w:szCs w:val="24"/>
        </w:rPr>
        <w:t xml:space="preserve"> </w:t>
      </w:r>
      <w:proofErr w:type="gramStart"/>
      <w:r w:rsidRPr="005121F2">
        <w:rPr>
          <w:sz w:val="24"/>
          <w:szCs w:val="24"/>
        </w:rPr>
        <w:t>«Про Иванушку-дурачка», обр. М. Горького; «Война грибов с ягодами», обр. В. Даля; «Сестрица Аленушка и братец Иванушка», обр. Л. Н. Толстого; «</w:t>
      </w:r>
      <w:proofErr w:type="spellStart"/>
      <w:r w:rsidRPr="005121F2">
        <w:rPr>
          <w:sz w:val="24"/>
          <w:szCs w:val="24"/>
        </w:rPr>
        <w:t>Жихарка</w:t>
      </w:r>
      <w:proofErr w:type="spellEnd"/>
      <w:r w:rsidRPr="005121F2">
        <w:rPr>
          <w:sz w:val="24"/>
          <w:szCs w:val="24"/>
        </w:rPr>
        <w:t>», обр. И. Карнауховой; «Лисичка-сестричка и волк», обр. М. Булатова; «Зимовье», обр. И. Соколова- Микитова; «Лиса и козел», обр. О. Капицы; «Привередница», «Лиса-лапотница», обр. В. Даля; «Петушок и бобовое зернышко», обр. О, Капицы.</w:t>
      </w:r>
      <w:proofErr w:type="gramEnd"/>
    </w:p>
    <w:p w:rsidR="00E20DB5" w:rsidRPr="005121F2" w:rsidRDefault="00E20DB5" w:rsidP="00586997">
      <w:pPr>
        <w:jc w:val="both"/>
        <w:rPr>
          <w:sz w:val="24"/>
          <w:szCs w:val="24"/>
        </w:rPr>
      </w:pPr>
      <w:r w:rsidRPr="005121F2">
        <w:rPr>
          <w:b/>
          <w:sz w:val="24"/>
          <w:szCs w:val="24"/>
        </w:rPr>
        <w:t>Цель</w:t>
      </w:r>
      <w:r w:rsidRPr="005121F2">
        <w:rPr>
          <w:sz w:val="24"/>
          <w:szCs w:val="24"/>
        </w:rPr>
        <w:t xml:space="preserve"> формировать у детей интерес к книге, приучать вниманию, слушать литературные произведения; обогащать жизненный опыт малышей занятиями и впечатлениями, необходимыми для понимания книг; учитывать при отборе книг для детей тяготения ребёнка к </w:t>
      </w:r>
      <w:proofErr w:type="gramStart"/>
      <w:r w:rsidRPr="005121F2">
        <w:rPr>
          <w:sz w:val="24"/>
          <w:szCs w:val="24"/>
        </w:rPr>
        <w:t>фольклорным</w:t>
      </w:r>
      <w:proofErr w:type="gramEnd"/>
      <w:r w:rsidRPr="005121F2">
        <w:rPr>
          <w:sz w:val="24"/>
          <w:szCs w:val="24"/>
        </w:rPr>
        <w:t xml:space="preserve"> и поэтическим произведениями. Помогать детям, устанавливать простейшие связи в произведении;  выделять наиболее яркие поступки героев и оценивать их. Поддерживать непосредственный отклик и эмоциональную заинтересованность, возникающие у ребёнка при восприятии книги. Помогать детям мысленно, представить, увидеть события и героев произведения, с помощью отбора иллюстраций, учить рассматривать иллюстрации.</w:t>
      </w:r>
    </w:p>
    <w:p w:rsidR="00E20DB5" w:rsidRPr="005121F2" w:rsidRDefault="00E20DB5" w:rsidP="00586997">
      <w:pPr>
        <w:jc w:val="both"/>
        <w:rPr>
          <w:b/>
          <w:sz w:val="24"/>
          <w:szCs w:val="24"/>
        </w:rPr>
      </w:pPr>
      <w:r w:rsidRPr="005121F2">
        <w:rPr>
          <w:b/>
          <w:sz w:val="24"/>
          <w:szCs w:val="24"/>
        </w:rPr>
        <w:t>Используемая литература</w:t>
      </w:r>
    </w:p>
    <w:p w:rsidR="00E20DB5" w:rsidRPr="005121F2" w:rsidRDefault="00E20DB5" w:rsidP="00586997">
      <w:pPr>
        <w:jc w:val="both"/>
        <w:rPr>
          <w:sz w:val="24"/>
          <w:szCs w:val="24"/>
        </w:rPr>
      </w:pPr>
      <w:r w:rsidRPr="005121F2">
        <w:rPr>
          <w:sz w:val="24"/>
          <w:szCs w:val="24"/>
        </w:rPr>
        <w:t xml:space="preserve">А.А. </w:t>
      </w:r>
      <w:proofErr w:type="spellStart"/>
      <w:r w:rsidRPr="005121F2">
        <w:rPr>
          <w:sz w:val="24"/>
          <w:szCs w:val="24"/>
        </w:rPr>
        <w:t>Грибовская</w:t>
      </w:r>
      <w:proofErr w:type="spellEnd"/>
      <w:r w:rsidRPr="005121F2">
        <w:rPr>
          <w:sz w:val="24"/>
          <w:szCs w:val="24"/>
        </w:rPr>
        <w:t xml:space="preserve"> «Детям о народном искусстве»; И.Б. Давыдова  «Игрушки».; О.А. Александрова «Пословицы и поговорки»; Ю.В. Максимова и В.Н. </w:t>
      </w:r>
      <w:proofErr w:type="spellStart"/>
      <w:r w:rsidRPr="005121F2">
        <w:rPr>
          <w:sz w:val="24"/>
          <w:szCs w:val="24"/>
        </w:rPr>
        <w:t>Чуракова</w:t>
      </w:r>
      <w:proofErr w:type="spellEnd"/>
      <w:r w:rsidRPr="005121F2">
        <w:rPr>
          <w:sz w:val="24"/>
          <w:szCs w:val="24"/>
        </w:rPr>
        <w:t xml:space="preserve">  « </w:t>
      </w:r>
      <w:proofErr w:type="spellStart"/>
      <w:proofErr w:type="gramStart"/>
      <w:r w:rsidRPr="005121F2">
        <w:rPr>
          <w:sz w:val="24"/>
          <w:szCs w:val="24"/>
        </w:rPr>
        <w:t>Русско</w:t>
      </w:r>
      <w:proofErr w:type="spellEnd"/>
      <w:r w:rsidRPr="005121F2">
        <w:rPr>
          <w:sz w:val="24"/>
          <w:szCs w:val="24"/>
        </w:rPr>
        <w:t xml:space="preserve"> – народное</w:t>
      </w:r>
      <w:proofErr w:type="gramEnd"/>
      <w:r w:rsidRPr="005121F2">
        <w:rPr>
          <w:sz w:val="24"/>
          <w:szCs w:val="24"/>
        </w:rPr>
        <w:t xml:space="preserve"> декоративно прикладное искусство.</w:t>
      </w: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586997">
      <w:pPr>
        <w:jc w:val="both"/>
        <w:rPr>
          <w:sz w:val="24"/>
          <w:szCs w:val="24"/>
        </w:rPr>
      </w:pPr>
    </w:p>
    <w:p w:rsidR="00E20DB5" w:rsidRPr="005121F2" w:rsidRDefault="00E20DB5" w:rsidP="00E20DB5">
      <w:pPr>
        <w:rPr>
          <w:sz w:val="24"/>
          <w:szCs w:val="24"/>
        </w:rPr>
      </w:pPr>
    </w:p>
    <w:p w:rsidR="007820C5" w:rsidRPr="005121F2" w:rsidRDefault="007820C5" w:rsidP="007820C5">
      <w:pPr>
        <w:rPr>
          <w:b/>
          <w:sz w:val="24"/>
          <w:szCs w:val="24"/>
          <w:u w:val="single"/>
        </w:rPr>
      </w:pPr>
    </w:p>
    <w:p w:rsidR="007820C5" w:rsidRPr="005121F2" w:rsidRDefault="007820C5" w:rsidP="007820C5">
      <w:pPr>
        <w:rPr>
          <w:sz w:val="24"/>
          <w:szCs w:val="24"/>
        </w:rPr>
      </w:pPr>
    </w:p>
    <w:p w:rsidR="007820C5" w:rsidRPr="005121F2" w:rsidRDefault="007820C5" w:rsidP="007820C5">
      <w:pPr>
        <w:rPr>
          <w:sz w:val="24"/>
          <w:szCs w:val="24"/>
        </w:rPr>
      </w:pPr>
    </w:p>
    <w:p w:rsidR="007820C5" w:rsidRPr="005121F2" w:rsidRDefault="007820C5" w:rsidP="007820C5">
      <w:pPr>
        <w:rPr>
          <w:sz w:val="24"/>
          <w:szCs w:val="24"/>
        </w:rPr>
      </w:pPr>
    </w:p>
    <w:p w:rsidR="007820C5" w:rsidRPr="005121F2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  <w:r w:rsidRPr="006B389A">
        <w:rPr>
          <w:sz w:val="24"/>
          <w:szCs w:val="24"/>
        </w:rPr>
        <w:t xml:space="preserve">4. </w:t>
      </w: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b/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7820C5" w:rsidRDefault="007820C5" w:rsidP="007820C5">
      <w:pPr>
        <w:rPr>
          <w:sz w:val="24"/>
          <w:szCs w:val="24"/>
        </w:rPr>
      </w:pPr>
    </w:p>
    <w:p w:rsidR="007820C5" w:rsidRPr="006B389A" w:rsidRDefault="007820C5" w:rsidP="007820C5">
      <w:pPr>
        <w:rPr>
          <w:sz w:val="24"/>
          <w:szCs w:val="24"/>
        </w:rPr>
      </w:pPr>
    </w:p>
    <w:p w:rsidR="006B389A" w:rsidRPr="006B389A" w:rsidRDefault="006B389A" w:rsidP="006B389A">
      <w:pPr>
        <w:rPr>
          <w:sz w:val="24"/>
          <w:szCs w:val="24"/>
        </w:rPr>
      </w:pPr>
    </w:p>
    <w:p w:rsidR="006B389A" w:rsidRPr="006B389A" w:rsidRDefault="006B389A" w:rsidP="006B389A">
      <w:pPr>
        <w:rPr>
          <w:sz w:val="24"/>
          <w:szCs w:val="24"/>
        </w:rPr>
      </w:pPr>
      <w:r w:rsidRPr="006B389A">
        <w:rPr>
          <w:sz w:val="24"/>
          <w:szCs w:val="24"/>
        </w:rPr>
        <w:tab/>
      </w:r>
    </w:p>
    <w:p w:rsidR="006B389A" w:rsidRPr="006B389A" w:rsidRDefault="006B389A" w:rsidP="006B389A">
      <w:pPr>
        <w:rPr>
          <w:sz w:val="24"/>
          <w:szCs w:val="24"/>
        </w:rPr>
      </w:pPr>
    </w:p>
    <w:p w:rsidR="006B389A" w:rsidRPr="006B389A" w:rsidRDefault="006B389A" w:rsidP="006B389A">
      <w:pPr>
        <w:rPr>
          <w:sz w:val="24"/>
          <w:szCs w:val="24"/>
        </w:rPr>
      </w:pPr>
    </w:p>
    <w:p w:rsidR="006B389A" w:rsidRPr="006B389A" w:rsidRDefault="006B389A" w:rsidP="006B389A">
      <w:pPr>
        <w:rPr>
          <w:sz w:val="24"/>
          <w:szCs w:val="24"/>
        </w:rPr>
      </w:pPr>
    </w:p>
    <w:p w:rsidR="006B389A" w:rsidRPr="006B389A" w:rsidRDefault="006B389A" w:rsidP="006B389A">
      <w:pPr>
        <w:rPr>
          <w:sz w:val="24"/>
          <w:szCs w:val="24"/>
        </w:rPr>
      </w:pPr>
    </w:p>
    <w:p w:rsidR="006B389A" w:rsidRPr="006B389A" w:rsidRDefault="006B389A" w:rsidP="006B389A">
      <w:pPr>
        <w:rPr>
          <w:sz w:val="24"/>
          <w:szCs w:val="24"/>
        </w:rPr>
      </w:pPr>
    </w:p>
    <w:p w:rsidR="00CB16A5" w:rsidRPr="00CB16A5" w:rsidRDefault="00CB16A5" w:rsidP="00CB16A5">
      <w:pPr>
        <w:rPr>
          <w:sz w:val="24"/>
          <w:szCs w:val="24"/>
        </w:rPr>
      </w:pPr>
    </w:p>
    <w:p w:rsidR="00CB16A5" w:rsidRPr="00CB16A5" w:rsidRDefault="00CB16A5" w:rsidP="00CB16A5">
      <w:pPr>
        <w:rPr>
          <w:sz w:val="24"/>
          <w:szCs w:val="24"/>
        </w:rPr>
      </w:pPr>
    </w:p>
    <w:p w:rsidR="00CB16A5" w:rsidRPr="00CB16A5" w:rsidRDefault="00CB16A5" w:rsidP="00CB16A5">
      <w:pPr>
        <w:jc w:val="both"/>
        <w:rPr>
          <w:sz w:val="24"/>
          <w:szCs w:val="24"/>
        </w:rPr>
      </w:pPr>
    </w:p>
    <w:p w:rsidR="00CB16A5" w:rsidRPr="00CB16A5" w:rsidRDefault="00CB16A5" w:rsidP="00CB16A5">
      <w:pPr>
        <w:tabs>
          <w:tab w:val="left" w:pos="3116"/>
        </w:tabs>
        <w:spacing w:line="480" w:lineRule="auto"/>
        <w:rPr>
          <w:b/>
          <w:sz w:val="24"/>
          <w:szCs w:val="24"/>
        </w:rPr>
      </w:pPr>
    </w:p>
    <w:p w:rsidR="00CB16A5" w:rsidRPr="00CB16A5" w:rsidRDefault="00CB16A5" w:rsidP="00CB16A5">
      <w:pPr>
        <w:rPr>
          <w:sz w:val="24"/>
          <w:szCs w:val="24"/>
        </w:rPr>
      </w:pPr>
    </w:p>
    <w:p w:rsidR="00CB16A5" w:rsidRPr="00CB16A5" w:rsidRDefault="00CB16A5" w:rsidP="00CB16A5">
      <w:pPr>
        <w:jc w:val="both"/>
        <w:rPr>
          <w:sz w:val="24"/>
          <w:szCs w:val="24"/>
        </w:rPr>
      </w:pPr>
    </w:p>
    <w:p w:rsidR="00CB16A5" w:rsidRPr="00CB16A5" w:rsidRDefault="00CB16A5" w:rsidP="00CB16A5">
      <w:pPr>
        <w:jc w:val="both"/>
        <w:rPr>
          <w:sz w:val="24"/>
          <w:szCs w:val="24"/>
        </w:rPr>
      </w:pPr>
    </w:p>
    <w:p w:rsidR="00CB16A5" w:rsidRPr="00CB16A5" w:rsidRDefault="00CB16A5" w:rsidP="00CB16A5">
      <w:pPr>
        <w:jc w:val="both"/>
        <w:rPr>
          <w:sz w:val="24"/>
          <w:szCs w:val="24"/>
        </w:rPr>
      </w:pPr>
    </w:p>
    <w:p w:rsidR="00CB16A5" w:rsidRDefault="00CB16A5" w:rsidP="00CB16A5">
      <w:pPr>
        <w:jc w:val="both"/>
        <w:rPr>
          <w:b/>
          <w:sz w:val="24"/>
          <w:szCs w:val="24"/>
        </w:rPr>
      </w:pPr>
    </w:p>
    <w:p w:rsidR="00CB16A5" w:rsidRPr="00CB16A5" w:rsidRDefault="00CB16A5" w:rsidP="00CB16A5">
      <w:pPr>
        <w:jc w:val="both"/>
        <w:rPr>
          <w:sz w:val="24"/>
          <w:szCs w:val="24"/>
        </w:rPr>
      </w:pPr>
    </w:p>
    <w:p w:rsidR="00CB16A5" w:rsidRPr="0049350E" w:rsidRDefault="00CB16A5" w:rsidP="00CB16A5">
      <w:pPr>
        <w:jc w:val="both"/>
        <w:rPr>
          <w:sz w:val="24"/>
          <w:szCs w:val="24"/>
        </w:rPr>
      </w:pPr>
    </w:p>
    <w:p w:rsidR="00CB16A5" w:rsidRPr="0049350E" w:rsidRDefault="00CB16A5" w:rsidP="00CB16A5">
      <w:pPr>
        <w:jc w:val="both"/>
        <w:rPr>
          <w:sz w:val="24"/>
          <w:szCs w:val="24"/>
        </w:rPr>
      </w:pPr>
    </w:p>
    <w:p w:rsidR="009514F1" w:rsidRPr="0049350E" w:rsidRDefault="009514F1" w:rsidP="009514F1">
      <w:pPr>
        <w:jc w:val="both"/>
        <w:rPr>
          <w:sz w:val="24"/>
          <w:szCs w:val="24"/>
        </w:rPr>
      </w:pPr>
    </w:p>
    <w:p w:rsidR="00CB16A5" w:rsidRPr="00CB16A5" w:rsidRDefault="00CB16A5">
      <w:pPr>
        <w:jc w:val="both"/>
        <w:rPr>
          <w:sz w:val="24"/>
          <w:szCs w:val="24"/>
        </w:rPr>
      </w:pPr>
    </w:p>
    <w:sectPr w:rsidR="00CB16A5" w:rsidRPr="00CB16A5" w:rsidSect="00A839C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2FA" w:rsidRDefault="000D62FA" w:rsidP="005B753D">
      <w:pPr>
        <w:spacing w:after="0" w:line="240" w:lineRule="auto"/>
      </w:pPr>
      <w:r>
        <w:separator/>
      </w:r>
    </w:p>
  </w:endnote>
  <w:endnote w:type="continuationSeparator" w:id="1">
    <w:p w:rsidR="000D62FA" w:rsidRDefault="000D62FA" w:rsidP="005B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40373"/>
      <w:docPartObj>
        <w:docPartGallery w:val="Page Numbers (Bottom of Page)"/>
        <w:docPartUnique/>
      </w:docPartObj>
    </w:sdtPr>
    <w:sdtContent>
      <w:p w:rsidR="000D62FA" w:rsidRDefault="007B0FAB">
        <w:pPr>
          <w:pStyle w:val="a5"/>
          <w:jc w:val="right"/>
        </w:pPr>
        <w:r>
          <w:fldChar w:fldCharType="begin"/>
        </w:r>
        <w:r w:rsidR="000D62FA">
          <w:instrText>PAGE   \* MERGEFORMAT</w:instrText>
        </w:r>
        <w:r>
          <w:fldChar w:fldCharType="separate"/>
        </w:r>
        <w:r w:rsidR="00DC7B53">
          <w:rPr>
            <w:noProof/>
          </w:rPr>
          <w:t>3</w:t>
        </w:r>
        <w:r>
          <w:fldChar w:fldCharType="end"/>
        </w:r>
      </w:p>
    </w:sdtContent>
  </w:sdt>
  <w:p w:rsidR="000D62FA" w:rsidRDefault="000D62F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2FA" w:rsidRDefault="000D62FA" w:rsidP="005B753D">
      <w:pPr>
        <w:spacing w:after="0" w:line="240" w:lineRule="auto"/>
      </w:pPr>
      <w:r>
        <w:separator/>
      </w:r>
    </w:p>
  </w:footnote>
  <w:footnote w:type="continuationSeparator" w:id="1">
    <w:p w:rsidR="000D62FA" w:rsidRDefault="000D62FA" w:rsidP="005B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9378A"/>
    <w:multiLevelType w:val="hybridMultilevel"/>
    <w:tmpl w:val="2AC4FABA"/>
    <w:lvl w:ilvl="0" w:tplc="5546B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3EC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A83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8A5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AE7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F05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966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461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505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753D"/>
    <w:rsid w:val="00013A03"/>
    <w:rsid w:val="00032D78"/>
    <w:rsid w:val="000D62FA"/>
    <w:rsid w:val="0011462F"/>
    <w:rsid w:val="001D1828"/>
    <w:rsid w:val="00210FB1"/>
    <w:rsid w:val="00260F80"/>
    <w:rsid w:val="002979F3"/>
    <w:rsid w:val="002E17AC"/>
    <w:rsid w:val="004106D5"/>
    <w:rsid w:val="0049350E"/>
    <w:rsid w:val="004B7CB8"/>
    <w:rsid w:val="005121F2"/>
    <w:rsid w:val="00586997"/>
    <w:rsid w:val="005B753D"/>
    <w:rsid w:val="00606B3C"/>
    <w:rsid w:val="006B389A"/>
    <w:rsid w:val="006C60B5"/>
    <w:rsid w:val="006C6156"/>
    <w:rsid w:val="007820C5"/>
    <w:rsid w:val="007B0FAB"/>
    <w:rsid w:val="007F48D9"/>
    <w:rsid w:val="008827F3"/>
    <w:rsid w:val="009514F1"/>
    <w:rsid w:val="0095707B"/>
    <w:rsid w:val="00A47788"/>
    <w:rsid w:val="00A839CD"/>
    <w:rsid w:val="00B5214C"/>
    <w:rsid w:val="00C10067"/>
    <w:rsid w:val="00C57FEB"/>
    <w:rsid w:val="00CA3F01"/>
    <w:rsid w:val="00CB16A5"/>
    <w:rsid w:val="00DC7B53"/>
    <w:rsid w:val="00DD6C5D"/>
    <w:rsid w:val="00E20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753D"/>
  </w:style>
  <w:style w:type="paragraph" w:styleId="a5">
    <w:name w:val="footer"/>
    <w:basedOn w:val="a"/>
    <w:link w:val="a6"/>
    <w:uiPriority w:val="99"/>
    <w:unhideWhenUsed/>
    <w:rsid w:val="005B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753D"/>
  </w:style>
  <w:style w:type="paragraph" w:styleId="a7">
    <w:name w:val="Balloon Text"/>
    <w:basedOn w:val="a"/>
    <w:link w:val="a8"/>
    <w:uiPriority w:val="99"/>
    <w:semiHidden/>
    <w:unhideWhenUsed/>
    <w:rsid w:val="0049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5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6C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DD6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753D"/>
  </w:style>
  <w:style w:type="paragraph" w:styleId="a5">
    <w:name w:val="footer"/>
    <w:basedOn w:val="a"/>
    <w:link w:val="a6"/>
    <w:uiPriority w:val="99"/>
    <w:unhideWhenUsed/>
    <w:rsid w:val="005B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753D"/>
  </w:style>
  <w:style w:type="paragraph" w:styleId="a7">
    <w:name w:val="Balloon Text"/>
    <w:basedOn w:val="a"/>
    <w:link w:val="a8"/>
    <w:uiPriority w:val="99"/>
    <w:semiHidden/>
    <w:unhideWhenUsed/>
    <w:rsid w:val="0049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4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8B2D2-7201-49FE-ADB6-78DAF5A6F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2</cp:revision>
  <cp:lastPrinted>2015-03-31T10:37:00Z</cp:lastPrinted>
  <dcterms:created xsi:type="dcterms:W3CDTF">2015-03-31T10:49:00Z</dcterms:created>
  <dcterms:modified xsi:type="dcterms:W3CDTF">2015-03-31T10:49:00Z</dcterms:modified>
</cp:coreProperties>
</file>