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AC" w:rsidRDefault="001B36AC" w:rsidP="001B36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Социально-бытовая адаптация детей со сложным дефектом </w:t>
      </w:r>
    </w:p>
    <w:p w:rsidR="001B36AC" w:rsidRPr="001B36AC" w:rsidRDefault="001B36AC" w:rsidP="001B36AC">
      <w:pPr>
        <w:shd w:val="clear" w:color="auto" w:fill="FFFFFF"/>
        <w:spacing w:after="100" w:afterAutospacing="1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1B3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 воспитание культурно-гигиенических навыков и навыков самообслуживания</w:t>
      </w:r>
    </w:p>
    <w:p w:rsidR="001B36AC" w:rsidRPr="001B36AC" w:rsidRDefault="001B36AC" w:rsidP="001B36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Автор: </w:t>
      </w:r>
      <w:r w:rsidRPr="001B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Кротова Оксана Валерьевна, воспитатель Муниципального казенного дошкольного образовательного учреждения «Детский сад № 92» компенсирующего вида </w:t>
      </w:r>
      <w:proofErr w:type="spellStart"/>
      <w:r w:rsidRPr="001B36A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B36A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1B36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зержинска</w:t>
      </w:r>
      <w:proofErr w:type="spellEnd"/>
      <w:r w:rsidRPr="001B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Нижегородской области.</w:t>
      </w:r>
    </w:p>
    <w:p w:rsidR="001B36AC" w:rsidRDefault="001B36AC" w:rsidP="001B36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 работаю воспитателем в группе «Особый ребенок», которую посещают дети – инвалиды со сложным дефектом, имеющих сочетание двух и более недостатков в физическом и психическом развитии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 особыми потребностями, ограничены в своих передвижениях, контакте с другими  детьми и взрослыми, в развитии своих навыков, умений и потребностей. Поступающие в нашу группу дети зачастую практически не владеют навыками самообслуживания: не умеют пользоваться туалетом, не могут самостоятельно умываться, одеваться и раздеваться, пользоваться столовыми приборами.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этого, этим детям в первую очередь необходимы умения и навыки, которые помогут 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дальнейшей интеграции в общество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их адаптации к окружающему миру. Поэтому приоритетным направлением своей работы, считаю, социально-бытовую адаптацию детей через воспитание культурно-гигиенических навыков и навыков самообслуживания.</w:t>
      </w:r>
    </w:p>
    <w:p w:rsidR="001B36AC" w:rsidRDefault="001B36AC" w:rsidP="001B36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Программа для детей с нарушением интеллекта (авторы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Е.А.Екжанова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Е.А.Стребелева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работаем, предусматривает не просто воспитание культурно-гигиенических навыков у детей, но и целенаправленную образовательную деятельность в этом направлении. В программе специально выделен раздел, посвященный воспитанию культурно-гигиенических навыков. Для достижения стойкого положительного результата необходима длительная и кропотливая работа. 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умственно отсталые дети овладели необходимыми навыками самообслуживания, их обучение должно вестись иными методами, чем в дошкольных учреждениях общего типа. Исходя из особенностей развития умственно отсталых дошкольников, их надо специально обучать действиям самообслуживания. Воспитание культурно гигиенических навыков и навыков самообслуживания у умственно отсталых дошкольников проводится как на специальных занятиях, так и в процессе проведения с детьми режимных моментов.</w:t>
      </w:r>
    </w:p>
    <w:p w:rsidR="001B36AC" w:rsidRDefault="001B36AC" w:rsidP="001B36A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овладения детьми конкретными навыками самообслуживания в рамках непосредственно  образовательной деятельности я провожу различные виды занятий. </w:t>
      </w:r>
    </w:p>
    <w:p w:rsidR="001B36AC" w:rsidRDefault="001B36AC" w:rsidP="001B36A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Рассмотрим на примере формирования навыка одевания-раздевания.</w:t>
      </w:r>
    </w:p>
    <w:p w:rsidR="001B36AC" w:rsidRDefault="001B36AC" w:rsidP="001B36A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 я провожу занятия, направленные на создание у детей положительного отношения к формируемому навыку. При этом важно, чтобы дети поняли значение этого навыка и захотели им овладеть.</w:t>
      </w:r>
      <w:r>
        <w:rPr>
          <w:rFonts w:ascii="Times New Roman" w:hAnsi="Times New Roman" w:cs="Times New Roman"/>
          <w:sz w:val="28"/>
          <w:szCs w:val="28"/>
        </w:rPr>
        <w:t xml:space="preserve"> Я учу детей показывать и называть предметы одежды, знать ее назначение, формировать умение различать предметы одежды и обуви.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знакомлю детей с оборудованием раздевалки (шкафчики для одежды, скамеечка, большое зеркало на стене), назначением и способами его использования ребенком, создавая игровую образовательную ситуацию «Путешествие с куклой Аней». Реализовывать данные задачи помогают также  дидактические игры и упражнения «Во что одета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Аня», «Покажем кукле, где лежат наши вещи», «Чья картинка», «Научим Мишку складывать вещи в раздевальном шкафчике» и  другие.</w:t>
      </w:r>
    </w:p>
    <w:p w:rsidR="001B36AC" w:rsidRDefault="001B36AC" w:rsidP="001B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Последующие  занятия направлены на анализ сложного состава навыка, на значение каждого входящего в него действия. Но так как особенности развития умственно отсталого ребенка со сложным дефектом не позволяют ему самостоятельно воспринять состав действия, например, при одевании-раздевании, его обучаю этому поэтапно. При этом каждое действие я показываю и словесно обозначаю. Сначала используются совместные действия воспитателя и ребенка, затем дети действуют по подражанию. В обучение включаю наглядные приемы, в том числе алгоритмы - схематичные изображения того или иного действия, которые оказывают значительную помощь при последовательности выполнения действия. Большое значение играют игры с куклой или другими персонажами «Покажем кукле Ане, как правильно мы одеваемся», «Что сначала, что потом». </w:t>
      </w:r>
      <w:r>
        <w:rPr>
          <w:rFonts w:ascii="Times New Roman" w:hAnsi="Times New Roman" w:cs="Times New Roman"/>
          <w:sz w:val="28"/>
          <w:szCs w:val="28"/>
        </w:rPr>
        <w:t xml:space="preserve">В ходе работы использую различные стихи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 Художественное слово позволяет ребенку осмыслить  бытовую ситуацию, наполнить ее действием и художественными образами.</w:t>
      </w:r>
    </w:p>
    <w:p w:rsidR="001B36AC" w:rsidRDefault="001B36AC" w:rsidP="001B36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 третьем этапе проводятся занятия для отработки тех движений рук и мелких движений пальцев, которые необходимы для выполнения предметных действий, входящих в состав разнообразных навыков, в том числе одевания-раздевания.</w:t>
      </w:r>
      <w:r>
        <w:rPr>
          <w:rFonts w:ascii="Times New Roman" w:hAnsi="Times New Roman" w:cs="Times New Roman"/>
          <w:sz w:val="28"/>
          <w:szCs w:val="28"/>
        </w:rPr>
        <w:t xml:space="preserve"> Я знакомлю детей с различными видами застежек: липучками, кнопками, молнией, пуговицами, используя дидактические игры и упражнения «Копилка», «Волшебные пуговки», «Поучим Мишку расстегивать застежки», «Что лежит в кошельке?» и другие.</w:t>
      </w:r>
    </w:p>
    <w:p w:rsidR="001B36AC" w:rsidRDefault="001B36AC" w:rsidP="001B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Предлагаю вашему вниманию</w:t>
      </w:r>
      <w:r>
        <w:rPr>
          <w:rFonts w:ascii="Times New Roman" w:hAnsi="Times New Roman" w:cs="Times New Roman"/>
          <w:sz w:val="28"/>
          <w:szCs w:val="28"/>
        </w:rPr>
        <w:t xml:space="preserve"> разработку планирования работы по формированию навыка одевания-раздевания у детей  со сложным дефектом на год, в соответствии с программой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Е.А.Екжановой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Е.А.Стребелевой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которой прослеживаются все этапы формирования навыка: </w:t>
      </w:r>
    </w:p>
    <w:p w:rsidR="001B36AC" w:rsidRDefault="001B36AC" w:rsidP="001B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Создание у детей положительного отношения к формируемому навыку. </w:t>
      </w:r>
    </w:p>
    <w:p w:rsidR="001B36AC" w:rsidRDefault="001B36AC" w:rsidP="001B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Обучение последовательности выполнения действий навыка.</w:t>
      </w:r>
    </w:p>
    <w:p w:rsidR="001B36AC" w:rsidRDefault="001B36AC" w:rsidP="001B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мелкой моторики пальцев рук.</w:t>
      </w:r>
    </w:p>
    <w:p w:rsidR="001B36AC" w:rsidRDefault="001B36AC" w:rsidP="001B36A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1"/>
        <w:gridCol w:w="4349"/>
        <w:gridCol w:w="3651"/>
      </w:tblGrid>
      <w:tr w:rsidR="001B36AC" w:rsidTr="001B36A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образовательной деятельности</w:t>
            </w:r>
          </w:p>
        </w:tc>
      </w:tr>
      <w:tr w:rsidR="001B36AC" w:rsidTr="001B36AC"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показывать и называть предметы одежды, знать ее назначение, формировать умение различать предметы одежды и обуви. Формировать положительно-эмоциональное отношение к навыку.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«Оденем куклу на прогулку»</w:t>
            </w:r>
          </w:p>
        </w:tc>
      </w:tr>
      <w:tr w:rsidR="001B36AC" w:rsidTr="001B36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показывать и называть предметы одежды; учить снимать и надевать названный предмет одежды после показа; продолжать учить детей играть с куклой.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 что одета кукла Аня»</w:t>
            </w:r>
          </w:p>
        </w:tc>
      </w:tr>
      <w:tr w:rsidR="001B36AC" w:rsidTr="001B36AC"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оборудованием раздевалки (шкафчики для одежды, скамеечка, большое зеркало на стене, полочка для обуви), назначением и способами его использования ребенком.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образовательная ситуация «Путешествие с куклой Аней» (Знакомство с раздевалкой).</w:t>
            </w:r>
          </w:p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«Покажем кукле, где лежат наши вещи»</w:t>
            </w:r>
          </w:p>
        </w:tc>
      </w:tr>
      <w:tr w:rsidR="001B36AC" w:rsidTr="001B36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назначением и способами использования шкафчика для одежды; </w:t>
            </w:r>
          </w:p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ориентироваться в предметном пространстве.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 «Найди свой шкафчик», «Чья картинка».  Дидактическая игра «Научим Мишку складывать вещи в раздевальном шкафчике»</w:t>
            </w:r>
          </w:p>
        </w:tc>
      </w:tr>
      <w:tr w:rsidR="001B36AC" w:rsidTr="001B36AC"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схематичным изображением навыка одевания (алгоритмом).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изображением одежды.</w:t>
            </w:r>
          </w:p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«Покажи правильно».</w:t>
            </w:r>
          </w:p>
        </w:tc>
      </w:tr>
      <w:tr w:rsidR="001B36AC" w:rsidTr="001B36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в определенной последовательности надевать с помощью взрослого колготки, штаны, носки.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«Покажем кукле Ане, как правильно мы одеваемся», «Что сначала, что потом».</w:t>
            </w:r>
            <w:r w:rsidR="00740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«Катя в яслях»</w:t>
            </w:r>
          </w:p>
        </w:tc>
      </w:tr>
      <w:tr w:rsidR="001B36AC" w:rsidTr="001B36AC"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схематичным изображением навыка раздевания (алгоритмом).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изображением одежды.</w:t>
            </w:r>
          </w:p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«Покажи правильно».</w:t>
            </w:r>
          </w:p>
        </w:tc>
      </w:tr>
      <w:tr w:rsidR="001B36AC" w:rsidTr="001B36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 определенной последовательности с помощью взрослого снимать колготки, штаны, носки.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«Покажем кукле Ане, как мы раздеваемся»</w:t>
            </w:r>
          </w:p>
        </w:tc>
      </w:tr>
      <w:tr w:rsidR="001B36AC" w:rsidTr="001B36AC"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в определенной последовательности надевать и снимать с помощью взрослого колготки, штаны, носки, кофту и обувь. Побуждать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использованию в речи названий предметов одежды, а также действий (снять, надеть, повесить, положить).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игры «Каждая ножка -  в свой домик», «Поссорились – подружились» (учить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одевать обувь).</w:t>
            </w:r>
          </w:p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«Научу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обуваться я братца»,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«Башмаки»</w:t>
            </w:r>
          </w:p>
        </w:tc>
      </w:tr>
      <w:tr w:rsidR="001B36AC" w:rsidTr="001B36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предметах одежды и их назначении: на улице холодно, дети стали носить теплые шапочки с завязочками, шарфы, варежки, чтобы не поддувало и было тепло. Развивать умения рассматривать предмет, вычленяя части, назначение каждой части, на основе простейшего сенсорного анализа выделять качества ткани (толстая, пушистая, мягкая). Учить одевать и снимать шапку, шарф, варежки.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«Теплая шапочка куклы Ани», «Найди шапочку», «Как Мишка учился одевать шапочку и шарф».</w:t>
            </w:r>
          </w:p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Н.Саконская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«Где мой пальчик?»,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«Наступили холода»,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рукавичках маленьких»</w:t>
            </w:r>
          </w:p>
        </w:tc>
      </w:tr>
      <w:tr w:rsidR="001B36AC" w:rsidTr="001B36AC"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видами застежек: липучками, кнопками, молнией. Учить расстегивать липучки, кнопки, молнию.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«Поучим Мишку расстегивать застежки», «Что лежит в кошельке?»</w:t>
            </w:r>
          </w:p>
        </w:tc>
      </w:tr>
      <w:tr w:rsidR="001B36AC" w:rsidTr="001B36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застежками: липучками, кнопками, молнией (застегивать и расстегивать).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«Поможем Мишке расстегивать и застегивать застежки»</w:t>
            </w:r>
          </w:p>
        </w:tc>
      </w:tr>
      <w:tr w:rsidR="001B36AC" w:rsidTr="001B36AC"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пуговицами. Совершенствовать соотносящие движения,</w:t>
            </w:r>
          </w:p>
          <w:p w:rsidR="001B36AC" w:rsidRDefault="001B36AC" w:rsidP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брать предметы «пинцетным захватыванием» (двумя пальцами - большим и указательным), различать и обозначать словом величину предмета (большая, маленькая пуговица).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«Застежки – пуговички», «Волшебные пуговки», «Копилка»</w:t>
            </w:r>
          </w:p>
        </w:tc>
      </w:tr>
      <w:tr w:rsidR="001B36AC" w:rsidTr="001B36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застегивать и расстегивать пуговицы.</w:t>
            </w:r>
          </w:p>
          <w:p w:rsidR="001B36AC" w:rsidRDefault="001B3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«Поучим зверюшек застегивать пуговицы», «Разложи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-вицы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«Волшебные пуговки»</w:t>
            </w:r>
          </w:p>
        </w:tc>
      </w:tr>
      <w:tr w:rsidR="001B36AC" w:rsidTr="001B36AC"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парную обувь и одежду, подбирать правильно к левому варианту обуви, одежды – правый.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пару» (ботинки, сапоги, туфли, носки, варежки)</w:t>
            </w:r>
          </w:p>
        </w:tc>
      </w:tr>
      <w:tr w:rsidR="001B36AC" w:rsidTr="001B36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в определенной последовательности с помощью взрослого одеваться и раздеваться. Учить детей проверять свою внешность перед зеркалом, при необходимости устранять недостатки в одежде.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«Мы теперь умеем сами на прогулку одеваться»</w:t>
            </w:r>
          </w:p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AC" w:rsidTr="001B36A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последовательность и способы рационального выполнения действий одевания-раздевания с помощью взрослого. Учить элементарному самоконтролю по предметно - схематической модели последовательности одевания на прогулку. Формировать умение благодарить за помощь.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«Мы теперь умеем сами на прогулку одеваться»</w:t>
            </w:r>
          </w:p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6AC" w:rsidRDefault="001B36AC" w:rsidP="001B36A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виды занятий проходят в игровой форме, с сюрпризными моментами, с элементами дидактических игр и обязательной практической частью, где дети повторяют и закрепляют последовательность выполнения различных действий.</w:t>
      </w:r>
    </w:p>
    <w:p w:rsidR="001B36AC" w:rsidRDefault="001B36AC" w:rsidP="001B36A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являются лишь подготовкой детей к овладению культурно-гигиеническими навыками и навыками самообслуживания. Они не заменяют упорную работу по формированию навыков, которую я провожу в режимные моменты. Во время умывания, одевания, раздевания, еды я показываю все действия медленно, раздельно, словесно обозначая каждое из них. Важно, чтобы все дети выполняли действия в определенной последовательности. В случае необходимости помогаю детям, выполняя действия совместно с ними, их руками. Я обращаю внимание на успехи и достижения воспитанников, которые им даются с трудом, тем самым создавая положительное отношение к дальнейшим усилиям.</w:t>
      </w:r>
    </w:p>
    <w:p w:rsidR="001B36AC" w:rsidRDefault="001B36AC" w:rsidP="001B36A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Прививая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опрятности и аккуратности, использую игровые приемы. Например, организуя такие сюжетные игры, как «Кормление куклы», «Купание куклы», «Стирка», «Гости» и другие, можно в интересной для ребенка форме обыграть многие бытовые действия, правила поведения. </w:t>
      </w:r>
    </w:p>
    <w:p w:rsidR="001B36AC" w:rsidRDefault="001B36AC" w:rsidP="001B36AC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Процессу формирования данных навыков  помогают игры с бытовыми предметами-орудиями, образные игрушки. Создаются разнообразные ситуации, используются естественные бытовые ситуации, направленные на формирование  навыков самообслуживания и культурно-гигиенических навыков, в процессе которых решаются общеразвивающие и коррекционные задачи, дидактические игры, например «Подберем одежду кукле для прогулки», «Мыльные перчатки», «Что нужно кукле?». </w:t>
      </w:r>
    </w:p>
    <w:p w:rsidR="001B36AC" w:rsidRDefault="001B36AC" w:rsidP="00111F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по-настоящему положительного результата нельзя получить, если вся работа проводится только педагогами в детском саду, поэтому здесь необходима помощь семьи. Только совместные усилия педагогов и родителей дают хороший результат, который в конечном итоге и дает возможность ребенку адаптироваться к окружающему его миру.</w:t>
      </w:r>
    </w:p>
    <w:p w:rsidR="001B36AC" w:rsidRDefault="001B36AC" w:rsidP="00111F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Известно, что многие родители, воспитывающие ребенка с нарушением развития, позволяют по отношению к нему повышенную опеку, выражающуюся в стремлении все делать за него. Это ставит ребенка в полную зависимость от окружающих. Обучение родителей педагогическим технологиям, позволяющим систематически и целенаправленно проводить с ребенком занятия по овладению им предметами ближайшего окружения, важное направление нашей педагогической работы.</w:t>
      </w:r>
    </w:p>
    <w:p w:rsidR="001B36AC" w:rsidRDefault="001B36AC" w:rsidP="001B36AC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Не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обходимо, чтобы в семье соблюдалось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постоянство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единство требований всех взрослых в отношении правил поведения ребенка. Он не научится быть самостоятельным и аккуратным, если мама требует от него убирать игрушки на место, а папа позволяет их разбрасывать, папа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самостоятельно, а бабушка кормит и одевает.</w:t>
      </w:r>
    </w:p>
    <w:p w:rsidR="001B36AC" w:rsidRDefault="001B36AC" w:rsidP="00111F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Диагностика  бытовых навыков умственно отсталых детей проводится воспитателем в процессе наблюдения за ребенком в режимных моментах, а также при беседе с родителями в соответствии с методикой педагогического обследования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Е.А.Екжановой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Е.А.Стребелевой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Проведенное обследование позволило выявить особенности формирования бытовых навыков у детей со сложным дефектом. В начале учебного года большинство детей были не способны самостоятельно ориентироваться в условиях выполнения действий, испытывали  трудности при их выполнении. Они нуждались в существенной помощи взрослых при выполнении культурно-гигиенических навыков. </w:t>
      </w:r>
    </w:p>
    <w:p w:rsidR="001B36AC" w:rsidRPr="001B36AC" w:rsidRDefault="001B36AC" w:rsidP="001B36AC">
      <w:pPr>
        <w:tabs>
          <w:tab w:val="left" w:pos="5670"/>
        </w:tabs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B36AC" w:rsidRDefault="001B36AC" w:rsidP="001B36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бытовых навыков детей группы «Особый ребенок»</w:t>
      </w:r>
    </w:p>
    <w:p w:rsidR="001B36AC" w:rsidRDefault="001B36AC" w:rsidP="001B3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(1 год обучения по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Е.Екжановой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Е.Стребелевой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B36AC" w:rsidRDefault="001B36AC" w:rsidP="001B3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«Коррекционно-развивающее обучение и воспитание»)</w:t>
      </w:r>
      <w:proofErr w:type="gramEnd"/>
    </w:p>
    <w:p w:rsidR="001B36AC" w:rsidRDefault="001B36AC" w:rsidP="001B36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2013 – 2014 учебный год</w:t>
      </w:r>
    </w:p>
    <w:p w:rsidR="001B36AC" w:rsidRDefault="001B36AC" w:rsidP="001B36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4"/>
        <w:gridCol w:w="2105"/>
        <w:gridCol w:w="932"/>
        <w:gridCol w:w="933"/>
        <w:gridCol w:w="933"/>
        <w:gridCol w:w="933"/>
        <w:gridCol w:w="933"/>
        <w:gridCol w:w="933"/>
        <w:gridCol w:w="933"/>
        <w:gridCol w:w="933"/>
      </w:tblGrid>
      <w:tr w:rsidR="001B36AC" w:rsidTr="001B36AC"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 еды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 одевания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 умывания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 опрятности</w:t>
            </w:r>
          </w:p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6AC" w:rsidTr="001B36AC"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1B36AC" w:rsidTr="001B36AC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1B36AC" w:rsidTr="001B36AC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</w:tr>
      <w:tr w:rsidR="001B36AC" w:rsidTr="001B36AC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 w:rsidP="0011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</w:tr>
      <w:tr w:rsidR="001B36AC" w:rsidTr="001B36AC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  <w:r w:rsidR="00111FBB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</w:tr>
      <w:tr w:rsidR="001B36AC" w:rsidTr="001B36AC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  <w:r w:rsidR="00111F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</w:t>
            </w:r>
          </w:p>
        </w:tc>
      </w:tr>
      <w:tr w:rsidR="001B36AC" w:rsidTr="001B36AC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AC" w:rsidRDefault="001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AC" w:rsidRDefault="001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AC" w:rsidRDefault="001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AC" w:rsidRDefault="001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AC" w:rsidRDefault="001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AC" w:rsidRDefault="001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AC" w:rsidRDefault="001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AC" w:rsidRDefault="001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1B36AC" w:rsidRDefault="001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6AC" w:rsidRDefault="001B36AC" w:rsidP="001B36A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развития:</w:t>
      </w:r>
    </w:p>
    <w:p w:rsidR="001B36AC" w:rsidRDefault="001B36AC" w:rsidP="001B36AC">
      <w:pPr>
        <w:spacing w:after="0" w:line="240" w:lineRule="auto"/>
        <w:ind w:left="-2694" w:firstLine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– большинство компонентов недостаточно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6AC" w:rsidRDefault="001B36AC" w:rsidP="001B36AC">
      <w:pPr>
        <w:spacing w:after="0" w:line="240" w:lineRule="auto"/>
        <w:ind w:left="-2694" w:firstLine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отдельные компоненты не развиты;</w:t>
      </w:r>
    </w:p>
    <w:p w:rsidR="001B36AC" w:rsidRDefault="001B36AC" w:rsidP="001B36AC">
      <w:pPr>
        <w:spacing w:after="0" w:line="240" w:lineRule="auto"/>
        <w:ind w:left="-2694" w:firstLine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– соответствует возрасту;</w:t>
      </w:r>
    </w:p>
    <w:p w:rsidR="001B36AC" w:rsidRDefault="001B36AC" w:rsidP="001B36AC">
      <w:pPr>
        <w:spacing w:after="0" w:line="240" w:lineRule="auto"/>
        <w:ind w:left="-2694" w:firstLine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балла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6AC" w:rsidRDefault="001B36AC" w:rsidP="001B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6AC" w:rsidRDefault="001B36AC" w:rsidP="001B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24550" cy="29337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B36AC" w:rsidRPr="001B36AC" w:rsidRDefault="001B36AC" w:rsidP="00403A84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1B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Проведенная работа дает положительные результаты: многие дети умеют в определенной последовательности одеваться, умываться, складывать вещи, аккуратно кушать, благодарить за оказанную им помощь.</w:t>
      </w:r>
    </w:p>
    <w:p w:rsidR="001B36AC" w:rsidRPr="001B36AC" w:rsidRDefault="001B36AC" w:rsidP="00403A8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1B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является бесспорным, что овладение культурно-гигиеническими навыками помогает детям обрести независимость от взрослого, создает условия для переживания собственного личного успеха, положительно сказывается на всем психическом развитии детей, что впоследствии способствует их активному адекватному включению в социум.</w:t>
      </w:r>
    </w:p>
    <w:p w:rsidR="001B36AC" w:rsidRPr="001B36AC" w:rsidRDefault="001B36AC" w:rsidP="00111FB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3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Использованная литература:</w:t>
      </w:r>
    </w:p>
    <w:p w:rsidR="001B36AC" w:rsidRPr="001B36AC" w:rsidRDefault="001B36AC" w:rsidP="001B36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B36A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Е.А.Екжанова</w:t>
      </w:r>
      <w:proofErr w:type="spellEnd"/>
      <w:r w:rsidRPr="001B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36A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Е.А.Стребелева</w:t>
      </w:r>
      <w:proofErr w:type="spellEnd"/>
      <w:r w:rsidRPr="001B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«Коррекционно-развивающее обучение и воспитание» Программа дошкольных образовательных учреждений компенсирующего вида для детей с нарушением интеллекта. Москва, «Просвещение», 2005 г.</w:t>
      </w:r>
    </w:p>
    <w:p w:rsidR="001B36AC" w:rsidRDefault="001B36AC" w:rsidP="001B36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B36A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Е.А.Екжанова</w:t>
      </w:r>
      <w:proofErr w:type="spellEnd"/>
      <w:r w:rsidRPr="001B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36A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Е.А.Стребелева</w:t>
      </w:r>
      <w:proofErr w:type="spellEnd"/>
      <w:r w:rsidRPr="001B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«Коррекционно-развивающее обучение и воспитание дошкольников с нарушением интеллекта. Методические рекомендации» Москва, «Просвещение», 2009 г.</w:t>
      </w:r>
    </w:p>
    <w:p w:rsidR="00E80935" w:rsidRDefault="00E80935" w:rsidP="001B36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М.В.Браткова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навыков самообслуживания» // Дошкольное воспитание. 2012 г.</w:t>
      </w:r>
      <w:r w:rsidRPr="00E8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11.</w:t>
      </w:r>
    </w:p>
    <w:p w:rsidR="00E80935" w:rsidRDefault="00E80935" w:rsidP="001B36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М.В.Браткова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и проведение коррекционно-развивающих занятий с детьми раннего возраста в условиях групп кратковременного пребывания» // Воспитание и обучение детей с нарушениями развития. </w:t>
      </w:r>
    </w:p>
    <w:p w:rsidR="00E80935" w:rsidRDefault="00E80935" w:rsidP="001B36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2009 г. № 4.</w:t>
      </w:r>
    </w:p>
    <w:p w:rsidR="00E80935" w:rsidRDefault="00E80935" w:rsidP="00E809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О.Пожидаева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О.Кайева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«Теплою водою руки чисто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…» Воспитание культурно-гигиенических навыков у дошкольников с нарушением интеллекта // Дошкольное воспитание. 2012 г.</w:t>
      </w:r>
      <w:r w:rsidRPr="00E8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3.</w:t>
      </w:r>
    </w:p>
    <w:p w:rsidR="00E80935" w:rsidRDefault="00E80935" w:rsidP="001B36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935" w:rsidRPr="001B36AC" w:rsidRDefault="00E80935" w:rsidP="001B36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AFE" w:rsidRDefault="006C2AFE"/>
    <w:sectPr w:rsidR="006C2AFE" w:rsidSect="00445F80">
      <w:pgSz w:w="11907" w:h="16839" w:code="9"/>
      <w:pgMar w:top="1134" w:right="851" w:bottom="1134" w:left="1701" w:header="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5A"/>
    <w:rsid w:val="00111FBB"/>
    <w:rsid w:val="001B36AC"/>
    <w:rsid w:val="00403A84"/>
    <w:rsid w:val="00445F80"/>
    <w:rsid w:val="006C2AFE"/>
    <w:rsid w:val="00740782"/>
    <w:rsid w:val="00856497"/>
    <w:rsid w:val="0086725A"/>
    <w:rsid w:val="009E1470"/>
    <w:rsid w:val="00E8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254228638086906E-2"/>
          <c:y val="3.6121109861267341E-2"/>
          <c:w val="0.62682669874599006"/>
          <c:h val="0.808098675165604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spPr>
            <a:ln w="50800"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Навык еды</c:v>
                </c:pt>
                <c:pt idx="1">
                  <c:v>Навык одевания</c:v>
                </c:pt>
                <c:pt idx="2">
                  <c:v>Навык умывания</c:v>
                </c:pt>
                <c:pt idx="3">
                  <c:v>Навык опрятности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1.6</c:v>
                </c:pt>
                <c:pt idx="1">
                  <c:v>1.6</c:v>
                </c:pt>
                <c:pt idx="2">
                  <c:v>1.4</c:v>
                </c:pt>
                <c:pt idx="3">
                  <c:v>1.6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spPr>
            <a:ln w="50800"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Навык еды</c:v>
                </c:pt>
                <c:pt idx="1">
                  <c:v>Навык одевания</c:v>
                </c:pt>
                <c:pt idx="2">
                  <c:v>Навык умывания</c:v>
                </c:pt>
                <c:pt idx="3">
                  <c:v>Навык опрятности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2.2000000000000002</c:v>
                </c:pt>
                <c:pt idx="2">
                  <c:v>2</c:v>
                </c:pt>
                <c:pt idx="3">
                  <c:v>2.2000000000000002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583936"/>
        <c:axId val="22593920"/>
      </c:lineChart>
      <c:catAx>
        <c:axId val="225839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2593920"/>
        <c:crosses val="autoZero"/>
        <c:auto val="1"/>
        <c:lblAlgn val="ctr"/>
        <c:lblOffset val="100"/>
        <c:noMultiLvlLbl val="0"/>
      </c:catAx>
      <c:valAx>
        <c:axId val="22593920"/>
        <c:scaling>
          <c:orientation val="minMax"/>
          <c:max val="4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22583936"/>
        <c:crosses val="autoZero"/>
        <c:crossBetween val="between"/>
        <c:majorUnit val="1"/>
        <c:minorUnit val="0.5"/>
      </c:valAx>
      <c:spPr>
        <a:solidFill>
          <a:schemeClr val="accent3">
            <a:lumMod val="40000"/>
            <a:lumOff val="60000"/>
          </a:schemeClr>
        </a:solidFill>
      </c:spPr>
    </c:plotArea>
    <c:legend>
      <c:legendPos val="r"/>
      <c:layout>
        <c:manualLayout>
          <c:xMode val="edge"/>
          <c:yMode val="edge"/>
          <c:x val="0.74308458216916429"/>
          <c:y val="0.1903810062957817"/>
          <c:w val="0.18682041446785869"/>
          <c:h val="0.4494738647865095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2014-10-17T06:28:00Z</cp:lastPrinted>
  <dcterms:created xsi:type="dcterms:W3CDTF">2014-06-20T07:31:00Z</dcterms:created>
  <dcterms:modified xsi:type="dcterms:W3CDTF">2014-10-17T06:31:00Z</dcterms:modified>
</cp:coreProperties>
</file>