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C8B" w:rsidRPr="003209E4" w:rsidRDefault="00121C8B" w:rsidP="00121C8B">
      <w:pPr>
        <w:ind w:firstLine="708"/>
        <w:jc w:val="both"/>
        <w:rPr>
          <w:rFonts w:ascii="Times New Roman" w:hAnsi="Times New Roman"/>
        </w:rPr>
      </w:pPr>
      <w:r w:rsidRPr="003209E4">
        <w:rPr>
          <w:rFonts w:ascii="Times New Roman" w:hAnsi="Times New Roman"/>
        </w:rPr>
        <w:t>Современное информационное общество ставит перед всеми типами учебных заведений и, прежде всего, перед школой задачу подготовки выпускников, способных ориентироваться в меняющихся жизненных ситуациях, самостоятельно приобретая необходимые знания, применяя их на практике для решения разнообразных возникающих проблем, чтобы на протяжении всей жизни иметь возможность найти в ней свое место.</w:t>
      </w:r>
    </w:p>
    <w:p w:rsidR="00121C8B" w:rsidRPr="003209E4" w:rsidRDefault="00121C8B" w:rsidP="00121C8B">
      <w:pPr>
        <w:ind w:firstLine="708"/>
        <w:jc w:val="both"/>
        <w:rPr>
          <w:rFonts w:ascii="Times New Roman" w:hAnsi="Times New Roman"/>
        </w:rPr>
      </w:pPr>
      <w:r w:rsidRPr="003209E4">
        <w:rPr>
          <w:rFonts w:ascii="Times New Roman" w:hAnsi="Times New Roman"/>
          <w:bCs/>
        </w:rPr>
        <w:t xml:space="preserve">Свою задачу как учителя я вижу в том, чтобы воспитать жизнеспособную личность – человека, который определил в жизни духовно-нравственные приоритеты, самоутвердился, реализовал свои задатки и творческие возможности, который гармоничен и гибок в современных условиях. </w:t>
      </w:r>
      <w:r w:rsidRPr="003209E4">
        <w:rPr>
          <w:rFonts w:ascii="Times New Roman" w:hAnsi="Times New Roman"/>
        </w:rPr>
        <w:t>В создавшейся ситуации естественным стало появление разнообразных личностно- ориентированных технологий.</w:t>
      </w:r>
    </w:p>
    <w:p w:rsidR="00121C8B" w:rsidRDefault="00121C8B" w:rsidP="00121C8B">
      <w:pPr>
        <w:jc w:val="both"/>
        <w:rPr>
          <w:rFonts w:ascii="Times New Roman" w:hAnsi="Times New Roman"/>
        </w:rPr>
      </w:pPr>
      <w:r w:rsidRPr="003209E4">
        <w:rPr>
          <w:rFonts w:ascii="Times New Roman" w:hAnsi="Times New Roman"/>
        </w:rPr>
        <w:t xml:space="preserve">          В свете введения ФГОС идея и опыт педагога-новатора  В.Ф.Шаталова по использованию опорных сигналов</w:t>
      </w:r>
      <w:r>
        <w:rPr>
          <w:rFonts w:ascii="Times New Roman" w:hAnsi="Times New Roman"/>
        </w:rPr>
        <w:t xml:space="preserve"> </w:t>
      </w:r>
      <w:r w:rsidRPr="003209E4">
        <w:rPr>
          <w:rFonts w:ascii="Times New Roman" w:hAnsi="Times New Roman"/>
        </w:rPr>
        <w:t>приобретает особую актуальность.</w:t>
      </w:r>
      <w:r>
        <w:rPr>
          <w:rFonts w:ascii="Times New Roman" w:hAnsi="Times New Roman"/>
        </w:rPr>
        <w:t xml:space="preserve"> </w:t>
      </w:r>
      <w:r w:rsidRPr="00C84C2D">
        <w:rPr>
          <w:rFonts w:ascii="Times New Roman" w:hAnsi="Times New Roman"/>
        </w:rPr>
        <w:t>Опорные</w:t>
      </w:r>
      <w:r>
        <w:rPr>
          <w:rFonts w:ascii="Times New Roman" w:hAnsi="Times New Roman"/>
        </w:rPr>
        <w:t xml:space="preserve"> </w:t>
      </w:r>
      <w:r w:rsidRPr="00C84C2D">
        <w:rPr>
          <w:rFonts w:ascii="Times New Roman" w:hAnsi="Times New Roman"/>
        </w:rPr>
        <w:t>сигналы — это</w:t>
      </w:r>
      <w:r>
        <w:rPr>
          <w:rFonts w:ascii="Times New Roman" w:hAnsi="Times New Roman"/>
        </w:rPr>
        <w:t xml:space="preserve"> </w:t>
      </w:r>
      <w:r w:rsidRPr="00C84C2D">
        <w:rPr>
          <w:rFonts w:ascii="Times New Roman" w:hAnsi="Times New Roman"/>
        </w:rPr>
        <w:t>схематическое</w:t>
      </w:r>
      <w:r>
        <w:rPr>
          <w:rFonts w:ascii="Times New Roman" w:hAnsi="Times New Roman"/>
        </w:rPr>
        <w:t xml:space="preserve"> </w:t>
      </w:r>
      <w:r w:rsidRPr="00C84C2D">
        <w:rPr>
          <w:rFonts w:ascii="Times New Roman" w:hAnsi="Times New Roman"/>
        </w:rPr>
        <w:t>изображение</w:t>
      </w:r>
      <w:r>
        <w:rPr>
          <w:rFonts w:ascii="Times New Roman" w:hAnsi="Times New Roman"/>
        </w:rPr>
        <w:t xml:space="preserve"> </w:t>
      </w:r>
      <w:r w:rsidRPr="00C84C2D">
        <w:rPr>
          <w:rFonts w:ascii="Times New Roman" w:hAnsi="Times New Roman"/>
        </w:rPr>
        <w:t>основных</w:t>
      </w:r>
      <w:r>
        <w:rPr>
          <w:rFonts w:ascii="Times New Roman" w:hAnsi="Times New Roman"/>
        </w:rPr>
        <w:t xml:space="preserve"> </w:t>
      </w:r>
      <w:r w:rsidRPr="00C84C2D">
        <w:rPr>
          <w:rFonts w:ascii="Times New Roman" w:hAnsi="Times New Roman"/>
        </w:rPr>
        <w:t>направлений</w:t>
      </w:r>
      <w:r>
        <w:rPr>
          <w:rFonts w:ascii="Times New Roman" w:hAnsi="Times New Roman"/>
        </w:rPr>
        <w:t xml:space="preserve"> </w:t>
      </w:r>
      <w:r w:rsidRPr="00C84C2D">
        <w:rPr>
          <w:rFonts w:ascii="Times New Roman" w:hAnsi="Times New Roman"/>
        </w:rPr>
        <w:t>изучаемой</w:t>
      </w:r>
      <w:r>
        <w:rPr>
          <w:rFonts w:ascii="Times New Roman" w:hAnsi="Times New Roman"/>
        </w:rPr>
        <w:t xml:space="preserve"> </w:t>
      </w:r>
      <w:r w:rsidRPr="00C84C2D">
        <w:rPr>
          <w:rFonts w:ascii="Times New Roman" w:hAnsi="Times New Roman"/>
        </w:rPr>
        <w:t>темы — позволяют</w:t>
      </w:r>
      <w:r>
        <w:rPr>
          <w:rFonts w:ascii="Times New Roman" w:hAnsi="Times New Roman"/>
        </w:rPr>
        <w:t xml:space="preserve"> </w:t>
      </w:r>
      <w:r w:rsidRPr="00C84C2D">
        <w:rPr>
          <w:rFonts w:ascii="Times New Roman" w:hAnsi="Times New Roman"/>
        </w:rPr>
        <w:t>каждому</w:t>
      </w:r>
      <w:r>
        <w:rPr>
          <w:rFonts w:ascii="Times New Roman" w:hAnsi="Times New Roman"/>
        </w:rPr>
        <w:t xml:space="preserve"> </w:t>
      </w:r>
      <w:r w:rsidRPr="00C84C2D">
        <w:rPr>
          <w:rFonts w:ascii="Times New Roman" w:hAnsi="Times New Roman"/>
        </w:rPr>
        <w:t>ученику</w:t>
      </w:r>
      <w:r>
        <w:rPr>
          <w:rFonts w:ascii="Times New Roman" w:hAnsi="Times New Roman"/>
        </w:rPr>
        <w:t xml:space="preserve"> </w:t>
      </w:r>
      <w:r w:rsidRPr="00C84C2D">
        <w:rPr>
          <w:rFonts w:ascii="Times New Roman" w:hAnsi="Times New Roman"/>
        </w:rPr>
        <w:t>уловить</w:t>
      </w:r>
      <w:r>
        <w:rPr>
          <w:rFonts w:ascii="Times New Roman" w:hAnsi="Times New Roman"/>
        </w:rPr>
        <w:t xml:space="preserve"> </w:t>
      </w:r>
      <w:r w:rsidRPr="00C84C2D">
        <w:rPr>
          <w:rFonts w:ascii="Times New Roman" w:hAnsi="Times New Roman"/>
        </w:rPr>
        <w:t>суть</w:t>
      </w:r>
      <w:r>
        <w:rPr>
          <w:rFonts w:ascii="Times New Roman" w:hAnsi="Times New Roman"/>
        </w:rPr>
        <w:t xml:space="preserve"> </w:t>
      </w:r>
      <w:r w:rsidRPr="00C84C2D">
        <w:rPr>
          <w:rFonts w:ascii="Times New Roman" w:hAnsi="Times New Roman"/>
        </w:rPr>
        <w:t>идеи, запомнить</w:t>
      </w:r>
      <w:r>
        <w:rPr>
          <w:rFonts w:ascii="Times New Roman" w:hAnsi="Times New Roman"/>
        </w:rPr>
        <w:t xml:space="preserve"> </w:t>
      </w:r>
      <w:r w:rsidRPr="00C84C2D">
        <w:rPr>
          <w:rFonts w:ascii="Times New Roman" w:hAnsi="Times New Roman"/>
        </w:rPr>
        <w:t>главное, которое</w:t>
      </w:r>
      <w:r>
        <w:rPr>
          <w:rFonts w:ascii="Times New Roman" w:hAnsi="Times New Roman"/>
        </w:rPr>
        <w:t xml:space="preserve"> </w:t>
      </w:r>
      <w:r w:rsidRPr="00C84C2D">
        <w:rPr>
          <w:rFonts w:ascii="Times New Roman" w:hAnsi="Times New Roman"/>
        </w:rPr>
        <w:t>складывается</w:t>
      </w:r>
      <w:r>
        <w:rPr>
          <w:rFonts w:ascii="Times New Roman" w:hAnsi="Times New Roman"/>
        </w:rPr>
        <w:t xml:space="preserve"> </w:t>
      </w:r>
      <w:r w:rsidRPr="00C84C2D">
        <w:rPr>
          <w:rFonts w:ascii="Times New Roman" w:hAnsi="Times New Roman"/>
        </w:rPr>
        <w:t>из</w:t>
      </w:r>
      <w:r>
        <w:rPr>
          <w:rFonts w:ascii="Times New Roman" w:hAnsi="Times New Roman"/>
        </w:rPr>
        <w:t xml:space="preserve"> </w:t>
      </w:r>
      <w:r w:rsidRPr="00C84C2D">
        <w:rPr>
          <w:rFonts w:ascii="Times New Roman" w:hAnsi="Times New Roman"/>
        </w:rPr>
        <w:t>частностей.</w:t>
      </w:r>
      <w:r w:rsidRPr="00121C8B">
        <w:rPr>
          <w:rFonts w:ascii="Times New Roman" w:hAnsi="Times New Roman"/>
        </w:rPr>
        <w:t xml:space="preserve"> </w:t>
      </w:r>
    </w:p>
    <w:p w:rsidR="00121C8B" w:rsidRPr="003209E4" w:rsidRDefault="00121C8B" w:rsidP="00121C8B">
      <w:pPr>
        <w:jc w:val="both"/>
        <w:rPr>
          <w:rFonts w:ascii="Times New Roman" w:hAnsi="Times New Roman"/>
        </w:rPr>
      </w:pPr>
      <w:r w:rsidRPr="003209E4">
        <w:rPr>
          <w:rFonts w:ascii="Times New Roman" w:hAnsi="Times New Roman"/>
        </w:rPr>
        <w:t>Не всех учащихся удаётся заставить заучивать многочисленные правила; использование опорных конспектов обеспечивает прочное усвоение теоретических знаний, кроме того, если использовать опорные конспекты в качестве ориентировочной основы при поэтапном формировании умений и навыков, можно добиться свободы оперирования ими при выполнении практических работ.</w:t>
      </w:r>
    </w:p>
    <w:p w:rsidR="00121C8B" w:rsidRPr="003209E4" w:rsidRDefault="00121C8B" w:rsidP="00121C8B">
      <w:pPr>
        <w:ind w:firstLine="600"/>
        <w:jc w:val="both"/>
        <w:rPr>
          <w:rFonts w:ascii="Times New Roman" w:hAnsi="Times New Roman"/>
        </w:rPr>
      </w:pPr>
      <w:r w:rsidRPr="003209E4">
        <w:rPr>
          <w:rFonts w:ascii="Times New Roman" w:hAnsi="Times New Roman"/>
        </w:rPr>
        <w:t xml:space="preserve"> Компактные, необычные опорные сигналы, вызывая живой интерес учащихся, побуждают их к активному труду, поиску, обостряют внимание ко всем проблемам, которые оказываются в поле их активного восприятия.</w:t>
      </w:r>
    </w:p>
    <w:p w:rsidR="00121C8B" w:rsidRPr="00121C8B" w:rsidRDefault="00121C8B" w:rsidP="00121C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u w:val="single"/>
        </w:rPr>
      </w:pPr>
      <w:r w:rsidRPr="00121C8B">
        <w:rPr>
          <w:rFonts w:ascii="Times New Roman" w:hAnsi="Times New Roman" w:cs="Times New Roman"/>
          <w:b/>
          <w:i/>
          <w:u w:val="single"/>
        </w:rPr>
        <w:t>Тематические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Pr="00121C8B">
        <w:rPr>
          <w:rFonts w:ascii="Times New Roman" w:hAnsi="Times New Roman" w:cs="Times New Roman"/>
          <w:b/>
          <w:i/>
          <w:u w:val="single"/>
        </w:rPr>
        <w:t>схемы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Pr="00121C8B">
        <w:rPr>
          <w:rFonts w:ascii="Times New Roman" w:hAnsi="Times New Roman" w:cs="Times New Roman"/>
          <w:b/>
          <w:i/>
          <w:u w:val="single"/>
        </w:rPr>
        <w:t>при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Pr="00121C8B">
        <w:rPr>
          <w:rFonts w:ascii="Times New Roman" w:hAnsi="Times New Roman" w:cs="Times New Roman"/>
          <w:b/>
          <w:i/>
          <w:u w:val="single"/>
        </w:rPr>
        <w:t>изучении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Pr="00121C8B">
        <w:rPr>
          <w:rFonts w:ascii="Times New Roman" w:hAnsi="Times New Roman" w:cs="Times New Roman"/>
          <w:b/>
          <w:i/>
          <w:u w:val="single"/>
        </w:rPr>
        <w:t>нового</w:t>
      </w:r>
      <w:r>
        <w:rPr>
          <w:rFonts w:ascii="Times New Roman" w:hAnsi="Times New Roman" w:cs="Times New Roman"/>
          <w:b/>
          <w:i/>
          <w:u w:val="single"/>
        </w:rPr>
        <w:t xml:space="preserve"> </w:t>
      </w:r>
      <w:r w:rsidRPr="00121C8B">
        <w:rPr>
          <w:rFonts w:ascii="Times New Roman" w:hAnsi="Times New Roman" w:cs="Times New Roman"/>
          <w:b/>
          <w:i/>
          <w:u w:val="single"/>
        </w:rPr>
        <w:t>материал</w:t>
      </w:r>
      <w:proofErr w:type="gramStart"/>
      <w:r w:rsidRPr="00121C8B">
        <w:rPr>
          <w:rFonts w:ascii="Times New Roman" w:hAnsi="Times New Roman" w:cs="Times New Roman"/>
          <w:b/>
          <w:i/>
          <w:u w:val="single"/>
        </w:rPr>
        <w:t>а</w:t>
      </w:r>
      <w:r>
        <w:rPr>
          <w:rFonts w:ascii="Times New Roman" w:hAnsi="Times New Roman" w:cs="Times New Roman"/>
          <w:b/>
          <w:i/>
          <w:u w:val="single"/>
        </w:rPr>
        <w:t>(</w:t>
      </w:r>
      <w:proofErr w:type="gramEnd"/>
      <w:r>
        <w:rPr>
          <w:rFonts w:ascii="Times New Roman" w:hAnsi="Times New Roman" w:cs="Times New Roman"/>
          <w:b/>
          <w:i/>
          <w:u w:val="single"/>
        </w:rPr>
        <w:t>начало урока)</w:t>
      </w:r>
      <w:r w:rsidRPr="00121C8B">
        <w:rPr>
          <w:rFonts w:ascii="Times New Roman" w:hAnsi="Times New Roman" w:cs="Times New Roman"/>
          <w:b/>
          <w:i/>
          <w:u w:val="single"/>
        </w:rPr>
        <w:t>.</w:t>
      </w:r>
    </w:p>
    <w:p w:rsidR="00121C8B" w:rsidRPr="00121C8B" w:rsidRDefault="00121C8B" w:rsidP="00121C8B">
      <w:pPr>
        <w:pStyle w:val="a3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u w:val="single"/>
        </w:rPr>
      </w:pPr>
    </w:p>
    <w:p w:rsidR="00121C8B" w:rsidRDefault="00121C8B" w:rsidP="00121C8B">
      <w:pPr>
        <w:widowControl w:val="0"/>
        <w:autoSpaceDE w:val="0"/>
        <w:autoSpaceDN w:val="0"/>
        <w:adjustRightInd w:val="0"/>
        <w:spacing w:after="240"/>
        <w:jc w:val="both"/>
        <w:rPr>
          <w:rFonts w:ascii="Times New Roman" w:hAnsi="Times New Roman"/>
        </w:rPr>
      </w:pPr>
      <w:r w:rsidRPr="00157152">
        <w:rPr>
          <w:rFonts w:ascii="Times New Roman" w:hAnsi="Times New Roman"/>
        </w:rPr>
        <w:t xml:space="preserve">          М</w:t>
      </w:r>
      <w:r w:rsidRPr="001052AB">
        <w:rPr>
          <w:rFonts w:ascii="Times New Roman" w:hAnsi="Times New Roman"/>
        </w:rPr>
        <w:t>ы составляем опорный конспект на уроке вместе с детьми, извлекая теоретические сведения из текстов параграфов, определений и правил, изложенных в учебнике, а зачастую из собственных наблюдений по предлагаемому материалу и представляя их в виде обобщающих символов, устанавливая логические взаимосвязи между этими сведениями и изображая эти связи графически в опорном конспекте. Таким образом, опорный конспект не даётся детям в готовом виде, а “вырастает” на доске и в тетрадях в ходе активной познавательной деятельности детей под руководством учителя. При этом используются традиционные методы объяснения педагогом материала: слово учителя, беседа, самостоятельная работа над теоретическим материалом учебника. Такое составление</w:t>
      </w:r>
      <w:r w:rsidRPr="00121C8B">
        <w:rPr>
          <w:rFonts w:ascii="Times New Roman" w:hAnsi="Times New Roman"/>
        </w:rPr>
        <w:t xml:space="preserve"> </w:t>
      </w:r>
      <w:r w:rsidRPr="001052AB">
        <w:rPr>
          <w:rFonts w:ascii="Times New Roman" w:hAnsi="Times New Roman"/>
        </w:rPr>
        <w:t>опорных конспектов ведёт к реальному сотрудничеству учителя с учащимися.</w:t>
      </w:r>
    </w:p>
    <w:p w:rsidR="00121C8B" w:rsidRPr="00121C8B" w:rsidRDefault="00121C8B" w:rsidP="00121C8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u w:val="single"/>
        </w:rPr>
      </w:pPr>
      <w:r w:rsidRPr="00121C8B">
        <w:rPr>
          <w:rFonts w:ascii="Times New Roman" w:hAnsi="Times New Roman"/>
          <w:b/>
          <w:i/>
          <w:u w:val="single"/>
        </w:rPr>
        <w:t>Использование алгоритмов пр</w:t>
      </w:r>
      <w:r>
        <w:rPr>
          <w:rFonts w:ascii="Times New Roman" w:hAnsi="Times New Roman"/>
          <w:b/>
          <w:i/>
          <w:u w:val="single"/>
        </w:rPr>
        <w:t>и работе с текстовым материало</w:t>
      </w:r>
      <w:proofErr w:type="gramStart"/>
      <w:r>
        <w:rPr>
          <w:rFonts w:ascii="Times New Roman" w:hAnsi="Times New Roman"/>
          <w:b/>
          <w:i/>
          <w:u w:val="single"/>
        </w:rPr>
        <w:t>м(</w:t>
      </w:r>
      <w:proofErr w:type="gramEnd"/>
      <w:r>
        <w:rPr>
          <w:rFonts w:ascii="Times New Roman" w:hAnsi="Times New Roman"/>
          <w:b/>
          <w:i/>
          <w:u w:val="single"/>
        </w:rPr>
        <w:t>основная часть урока).</w:t>
      </w:r>
    </w:p>
    <w:p w:rsidR="00E21D80" w:rsidRPr="00E21D80" w:rsidRDefault="00E21D80" w:rsidP="00E21D80">
      <w:pPr>
        <w:spacing w:line="360" w:lineRule="auto"/>
        <w:ind w:left="360"/>
        <w:jc w:val="both"/>
        <w:rPr>
          <w:rFonts w:ascii="Times New Roman" w:hAnsi="Times New Roman"/>
          <w:bCs/>
        </w:rPr>
      </w:pPr>
      <w:r w:rsidRPr="00E21D80">
        <w:rPr>
          <w:rFonts w:ascii="Times New Roman" w:hAnsi="Times New Roman"/>
        </w:rPr>
        <w:t xml:space="preserve">При изучении орфографических и пунктуационных </w:t>
      </w:r>
      <w:r w:rsidRPr="00E21D80">
        <w:rPr>
          <w:rFonts w:ascii="Times New Roman" w:hAnsi="Times New Roman"/>
          <w:b/>
        </w:rPr>
        <w:t>правил</w:t>
      </w:r>
      <w:r w:rsidRPr="00E21D80">
        <w:rPr>
          <w:rFonts w:ascii="Times New Roman" w:hAnsi="Times New Roman"/>
        </w:rPr>
        <w:t xml:space="preserve">, я использую форму </w:t>
      </w:r>
      <w:r w:rsidRPr="00E21D80">
        <w:rPr>
          <w:rFonts w:ascii="Times New Roman" w:hAnsi="Times New Roman"/>
          <w:b/>
          <w:bCs/>
          <w:color w:val="FF0000"/>
          <w:u w:val="single"/>
        </w:rPr>
        <w:t>алгоритмов.</w:t>
      </w:r>
      <w:r w:rsidRPr="00E21D80">
        <w:rPr>
          <w:rFonts w:ascii="Times New Roman" w:hAnsi="Times New Roman"/>
        </w:rPr>
        <w:t xml:space="preserve"> </w:t>
      </w:r>
      <w:r w:rsidRPr="00E21D80">
        <w:rPr>
          <w:rFonts w:ascii="Times New Roman" w:hAnsi="Times New Roman"/>
          <w:bCs/>
        </w:rPr>
        <w:t xml:space="preserve">Всякий мыслительный процесс состоит из ряда умственных операций. Чаще всего многие из них не осознаются, а иногда о них просто не подозревают. Психологи подчеркивают, что для эффективного обучения эти операции надо выявить и специально им обучать. Это не менее необходимо, чем обучение самим правилам. Без овладения операционной стороной мышления знание правил сплошь и рядом оказывается бесполезным, ибо ученик не в состоянии их применить. </w:t>
      </w:r>
    </w:p>
    <w:p w:rsidR="00E21D80" w:rsidRPr="00327B50" w:rsidRDefault="00E21D80" w:rsidP="00E21D80">
      <w:pPr>
        <w:pStyle w:val="FR1"/>
        <w:spacing w:before="0" w:line="360" w:lineRule="auto"/>
        <w:ind w:left="36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27B5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Ведь выбор правильного написания – это решение задачи, то есть выполнение каких-либо мыслительных операций. На практике это выбор правильных условий и </w:t>
      </w:r>
      <w:r w:rsidRPr="00327B50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дальнейших действий из возможных вариантов. Знание правила не может быть гарантией правильного его применения. Это подтверждает наличие ошибок у обучающихся всех категорий. Многие ученики могут прекрасно рассказать правило, но в самостоятельной или проверочной работе допускают ошибки, иногда на, казалось бы, простые правила. В этом случае грамматическая ошибка - показатель неумения решить грамматическую задачу. Исследование показывает, что учащиеся, которые хорошо помнят все правила, делают ошибки именно потому, что не знают, как эти правила применять, не знают соответствующих методов действий и рассуждений. Не зная общих методов решения грамматических задач, учащиеся не могут дать полного ответа на вопрос, что и в какой последовательности надо делать, чтобы распознать данное грамматическое явление (например, является ли данноепредложение сложносочиненным или сложноподчиненным).Психологи отмечают большую разнородность приемов решения одной и той же задачи разными учащимися. Было замечено также, что, разбирая какое-либо предложение, ученик идет одним путем, разбирая следующее, аналогичное,— другим, хотя самом деле метод действия в обоих случаях должен быть общим, единым. В связи с этим у учащихся часто возникает неуверенность в своих действиях и решениях.Часто ошибки возникают оттого, что учащиеся знают и применяют лишь часть операций, необходимых для распознавания того или иного грамматического явления, или пользуются ими не в той последовательно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сти, в которой необходимо</w:t>
      </w:r>
      <w:r w:rsidRPr="00327B50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E21D80" w:rsidRPr="00E21D80" w:rsidRDefault="00E21D80" w:rsidP="00E21D80">
      <w:pPr>
        <w:spacing w:line="360" w:lineRule="auto"/>
        <w:ind w:left="360"/>
        <w:jc w:val="both"/>
        <w:rPr>
          <w:rFonts w:ascii="Times New Roman" w:hAnsi="Times New Roman"/>
        </w:rPr>
      </w:pPr>
      <w:r w:rsidRPr="00E21D80">
        <w:rPr>
          <w:rFonts w:ascii="Times New Roman" w:hAnsi="Times New Roman"/>
        </w:rPr>
        <w:t xml:space="preserve">При изучении орфограмм и </w:t>
      </w:r>
      <w:proofErr w:type="spellStart"/>
      <w:r w:rsidRPr="00E21D80">
        <w:rPr>
          <w:rFonts w:ascii="Times New Roman" w:hAnsi="Times New Roman"/>
        </w:rPr>
        <w:t>пунктограмм</w:t>
      </w:r>
      <w:proofErr w:type="spellEnd"/>
      <w:r w:rsidRPr="00E21D80">
        <w:rPr>
          <w:rFonts w:ascii="Times New Roman" w:hAnsi="Times New Roman"/>
        </w:rPr>
        <w:t xml:space="preserve"> с помощью алгоритмов работа может строиться разными способами, в том числе и вполне традиционно. Учащимся предлагается языковой материал для анализа (в одном столбике в словах после шипящих «Ё», в другом – «О», попробуйте найти закономерность). Затем выявляются все необходимые условия для выбора правильного написания. Приступаем к составлению алгоритма. Здесь важно отслеживать и комментировать  добавление каждого этапа. Тут же проверяем наш алгоритм на практике (несколько простых примеров), затем возможна самостоятельная работа с проверкой. По мере накопления детьми опыта работы с алгоритмами, увеличиваем время самостоятельной работы. Сначала делаем это на этапе тренировочных упражнений, потом в процессе создания самого алгоритма. При правильной организации эта деятельность вызывает большой интерес у учащихся, позволяя при этом значительно дифференцировать работу на уроке. Здесь также возможны формы как индивидуальные, так и коллективные и групповые. Важным элементом при работе с алгоритмом является речевое сопровождение всех этапов работы. При коллективном или групповом создании </w:t>
      </w:r>
      <w:r w:rsidRPr="00E21D80">
        <w:rPr>
          <w:rFonts w:ascii="Times New Roman" w:hAnsi="Times New Roman"/>
        </w:rPr>
        <w:lastRenderedPageBreak/>
        <w:t xml:space="preserve">алгоритма – это беседа, дискуссия в рабочем режиме. Затем, при получении окончательного варианта проговариваются все его составные части. То есть </w:t>
      </w:r>
      <w:proofErr w:type="gramStart"/>
      <w:r w:rsidRPr="00E21D80">
        <w:rPr>
          <w:rFonts w:ascii="Times New Roman" w:hAnsi="Times New Roman"/>
        </w:rPr>
        <w:t>мы</w:t>
      </w:r>
      <w:proofErr w:type="gramEnd"/>
      <w:r w:rsidRPr="00E21D80">
        <w:rPr>
          <w:rFonts w:ascii="Times New Roman" w:hAnsi="Times New Roman"/>
        </w:rPr>
        <w:t xml:space="preserve"> практически формулируем правило из учебника, но в действии, осознавая процесс его создания и направленность на конечный результат.</w:t>
      </w:r>
    </w:p>
    <w:p w:rsidR="00E21D80" w:rsidRDefault="00E21D80" w:rsidP="00E21D80">
      <w:pPr>
        <w:spacing w:line="360" w:lineRule="auto"/>
        <w:ind w:left="360"/>
        <w:jc w:val="both"/>
        <w:rPr>
          <w:rFonts w:ascii="Times New Roman" w:hAnsi="Times New Roman"/>
        </w:rPr>
      </w:pPr>
      <w:r w:rsidRPr="00E21D80">
        <w:rPr>
          <w:rFonts w:ascii="Times New Roman" w:hAnsi="Times New Roman"/>
        </w:rPr>
        <w:t xml:space="preserve">Процесс составления алгоритма может прописываться в тетради, где обязательно должен быть окончательный вариант, который ученики могут использовать при отработке орфограммы или при выполнении подобных заданий. Можно вести отдельную тетрадь со схемами и алгоритмами. </w:t>
      </w:r>
    </w:p>
    <w:p w:rsidR="00E21D80" w:rsidRDefault="00E21D80" w:rsidP="00E21D8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i/>
          <w:u w:val="single"/>
        </w:rPr>
      </w:pPr>
      <w:r w:rsidRPr="00121C8B">
        <w:rPr>
          <w:rFonts w:ascii="Times New Roman" w:hAnsi="Times New Roman"/>
          <w:b/>
          <w:i/>
          <w:u w:val="single"/>
        </w:rPr>
        <w:t>Использование алгоритмов пр</w:t>
      </w:r>
      <w:r>
        <w:rPr>
          <w:rFonts w:ascii="Times New Roman" w:hAnsi="Times New Roman"/>
          <w:b/>
          <w:i/>
          <w:u w:val="single"/>
        </w:rPr>
        <w:t>и работе с текстовым материало</w:t>
      </w:r>
      <w:proofErr w:type="gramStart"/>
      <w:r>
        <w:rPr>
          <w:rFonts w:ascii="Times New Roman" w:hAnsi="Times New Roman"/>
          <w:b/>
          <w:i/>
          <w:u w:val="single"/>
        </w:rPr>
        <w:t>м(</w:t>
      </w:r>
      <w:proofErr w:type="gramEnd"/>
      <w:r>
        <w:rPr>
          <w:rFonts w:ascii="Times New Roman" w:hAnsi="Times New Roman"/>
          <w:b/>
          <w:i/>
          <w:u w:val="single"/>
        </w:rPr>
        <w:t>закрепление).</w:t>
      </w:r>
    </w:p>
    <w:p w:rsidR="00E21D80" w:rsidRPr="00E21D80" w:rsidRDefault="00E21D80" w:rsidP="00E21D80">
      <w:pPr>
        <w:spacing w:line="360" w:lineRule="auto"/>
        <w:ind w:left="360"/>
        <w:jc w:val="both"/>
        <w:rPr>
          <w:rFonts w:ascii="Times New Roman" w:hAnsi="Times New Roman"/>
        </w:rPr>
      </w:pPr>
      <w:r w:rsidRPr="00E21D80">
        <w:rPr>
          <w:rFonts w:ascii="Times New Roman" w:hAnsi="Times New Roman"/>
        </w:rPr>
        <w:t>Следует отметить, что электронный алгоритм чаще всего является только частью презентации к уроку. Дальнейшая работа по отработке правила, закреплению, обобщению, проверка тоже проводится с применением цифрового ресурса. В электронном варианте легко при необходимости вернуться к какому-либо элементу, запустить алгоритм для тех, кто нуждается в повторении. Очень удобно применять накопленный материал на обобщающих уроках, при подготовке к проверочным работам или итоговой аттестации. Также можно использовать материал на спецкурсах, в кружковой работе.</w:t>
      </w:r>
    </w:p>
    <w:p w:rsidR="00E21D80" w:rsidRPr="00E21D80" w:rsidRDefault="00E21D80" w:rsidP="00E21D80">
      <w:pPr>
        <w:spacing w:line="360" w:lineRule="auto"/>
        <w:ind w:left="360"/>
        <w:jc w:val="both"/>
        <w:rPr>
          <w:rFonts w:ascii="Times New Roman" w:hAnsi="Times New Roman"/>
        </w:rPr>
      </w:pPr>
      <w:r w:rsidRPr="00E21D80">
        <w:rPr>
          <w:rFonts w:ascii="Times New Roman" w:hAnsi="Times New Roman"/>
        </w:rPr>
        <w:t xml:space="preserve">При использовании алгоритма в электронном варианте удобно проводить проверку самостоятельно выполненных заданий. Также легко выявить причину допущенной ошибки. </w:t>
      </w:r>
      <w:proofErr w:type="gramStart"/>
      <w:r w:rsidRPr="00E21D80">
        <w:rPr>
          <w:rFonts w:ascii="Times New Roman" w:hAnsi="Times New Roman"/>
        </w:rPr>
        <w:t>Например, при изучении правописания О-Ё после шипящих при наличии ошибки запускаем алгоритм, чтобы установить, на каком этапе произошёл «сбой» (чаще всего ученики пропускают этап определения части речи и сразу переходят к определению морфемы, но применение именно электронного варианта снижает вероятность таких ошибок, так как у детей сформировался чёткий зрительный образ действий и их последовательность, и при самостоятельной работе они примерно</w:t>
      </w:r>
      <w:proofErr w:type="gramEnd"/>
      <w:r w:rsidRPr="00E21D80">
        <w:rPr>
          <w:rFonts w:ascii="Times New Roman" w:hAnsi="Times New Roman"/>
        </w:rPr>
        <w:t xml:space="preserve"> знают, сколько этапов им нужно пройти).</w:t>
      </w:r>
    </w:p>
    <w:p w:rsidR="00B41554" w:rsidRPr="007A1147" w:rsidRDefault="00B41554" w:rsidP="00B4155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A1147">
        <w:rPr>
          <w:rFonts w:ascii="Times New Roman" w:hAnsi="Times New Roman"/>
          <w:b/>
          <w:bCs/>
          <w:color w:val="FF0000"/>
        </w:rPr>
        <w:t>Опорные конспекты</w:t>
      </w:r>
      <w:r w:rsidRPr="007A1147">
        <w:rPr>
          <w:rFonts w:ascii="Times New Roman" w:hAnsi="Times New Roman"/>
        </w:rPr>
        <w:t xml:space="preserve"> – хорошее справочное пособие для учеников, которое</w:t>
      </w:r>
    </w:p>
    <w:p w:rsidR="00B41554" w:rsidRPr="007A1147" w:rsidRDefault="00B41554" w:rsidP="00B4155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A1147">
        <w:rPr>
          <w:rFonts w:ascii="Times New Roman" w:hAnsi="Times New Roman"/>
        </w:rPr>
        <w:tab/>
        <w:t>а) служит наглядным средством для совершенствования умения пользоваться научным стилем;</w:t>
      </w:r>
    </w:p>
    <w:p w:rsidR="00B41554" w:rsidRPr="007A1147" w:rsidRDefault="00B41554" w:rsidP="00B4155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A1147">
        <w:rPr>
          <w:rFonts w:ascii="Times New Roman" w:hAnsi="Times New Roman"/>
        </w:rPr>
        <w:tab/>
        <w:t>б) обеспечивает возможность самостоятельно  отрабатывать теоретический материал.</w:t>
      </w:r>
    </w:p>
    <w:p w:rsidR="00B41554" w:rsidRPr="007A1147" w:rsidRDefault="00B41554" w:rsidP="00B4155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A1147">
        <w:rPr>
          <w:rFonts w:ascii="Times New Roman" w:hAnsi="Times New Roman"/>
        </w:rPr>
        <w:t>Опорные конспекты – хорошее справочное пособие для учеников, которое</w:t>
      </w:r>
    </w:p>
    <w:p w:rsidR="00B41554" w:rsidRPr="007A1147" w:rsidRDefault="00B41554" w:rsidP="00B4155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A1147">
        <w:rPr>
          <w:rFonts w:ascii="Times New Roman" w:hAnsi="Times New Roman"/>
        </w:rPr>
        <w:tab/>
        <w:t>а) служит наглядным средством для совершенствования умения пользоваться научным стилем;</w:t>
      </w:r>
    </w:p>
    <w:p w:rsidR="00B41554" w:rsidRPr="007A1147" w:rsidRDefault="00B41554" w:rsidP="00B4155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A1147">
        <w:rPr>
          <w:rFonts w:ascii="Times New Roman" w:hAnsi="Times New Roman"/>
        </w:rPr>
        <w:lastRenderedPageBreak/>
        <w:tab/>
        <w:t>б) обеспечивает возможность самостоятельно  отрабатывать теоретический материал.</w:t>
      </w:r>
    </w:p>
    <w:p w:rsidR="00B41554" w:rsidRPr="007A1147" w:rsidRDefault="00B41554" w:rsidP="00B4155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A1147">
        <w:rPr>
          <w:rFonts w:ascii="Times New Roman" w:hAnsi="Times New Roman"/>
        </w:rPr>
        <w:t>Составление опорных конспектов – реальное, действенное сотрудничество обучающихся с учителем.</w:t>
      </w:r>
    </w:p>
    <w:p w:rsidR="00B41554" w:rsidRPr="007A1147" w:rsidRDefault="00B41554" w:rsidP="00B4155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A1147">
        <w:rPr>
          <w:rFonts w:ascii="Times New Roman" w:hAnsi="Times New Roman"/>
        </w:rPr>
        <w:t>Опорный конспект – важне</w:t>
      </w:r>
      <w:proofErr w:type="gramStart"/>
      <w:r w:rsidRPr="007A1147">
        <w:rPr>
          <w:rFonts w:ascii="Times New Roman" w:hAnsi="Times New Roman"/>
        </w:rPr>
        <w:t>й-</w:t>
      </w:r>
      <w:proofErr w:type="gramEnd"/>
      <w:r w:rsidRPr="007A1147">
        <w:rPr>
          <w:rFonts w:ascii="Times New Roman" w:hAnsi="Times New Roman"/>
        </w:rPr>
        <w:t xml:space="preserve"> шее средство активизации познавательной деятельности обучающихся на уроке.</w:t>
      </w:r>
    </w:p>
    <w:p w:rsidR="00B41554" w:rsidRPr="007A1147" w:rsidRDefault="00B41554" w:rsidP="00B4155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A1147">
        <w:rPr>
          <w:rFonts w:ascii="Times New Roman" w:hAnsi="Times New Roman"/>
        </w:rPr>
        <w:t>Работая с опорными конспектами, дети «раскрепощаются».</w:t>
      </w:r>
    </w:p>
    <w:p w:rsidR="00B41554" w:rsidRPr="007A1147" w:rsidRDefault="00B41554" w:rsidP="00B4155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A1147">
        <w:rPr>
          <w:rFonts w:ascii="Times New Roman" w:hAnsi="Times New Roman"/>
        </w:rPr>
        <w:tab/>
        <w:t xml:space="preserve">В классе - атмосфера </w:t>
      </w:r>
      <w:proofErr w:type="spellStart"/>
      <w:r w:rsidRPr="007A1147">
        <w:rPr>
          <w:rFonts w:ascii="Times New Roman" w:hAnsi="Times New Roman"/>
        </w:rPr>
        <w:t>взаимоподдержки</w:t>
      </w:r>
      <w:proofErr w:type="spellEnd"/>
      <w:r w:rsidRPr="007A1147">
        <w:rPr>
          <w:rFonts w:ascii="Times New Roman" w:hAnsi="Times New Roman"/>
        </w:rPr>
        <w:t xml:space="preserve"> и взаимопомощи.</w:t>
      </w:r>
    </w:p>
    <w:p w:rsidR="00B41554" w:rsidRPr="007A1147" w:rsidRDefault="00B41554" w:rsidP="00B4155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A1147">
        <w:rPr>
          <w:rFonts w:ascii="Times New Roman" w:hAnsi="Times New Roman"/>
        </w:rPr>
        <w:tab/>
        <w:t>Вырабатывается интерес к русскому языку как учебному предмету.</w:t>
      </w:r>
    </w:p>
    <w:p w:rsidR="00E21D80" w:rsidRPr="00121C8B" w:rsidRDefault="00E21D80" w:rsidP="00E21D80">
      <w:pPr>
        <w:pStyle w:val="a3"/>
        <w:widowControl w:val="0"/>
        <w:autoSpaceDE w:val="0"/>
        <w:autoSpaceDN w:val="0"/>
        <w:adjustRightInd w:val="0"/>
        <w:spacing w:after="240"/>
        <w:rPr>
          <w:rFonts w:ascii="Times New Roman" w:hAnsi="Times New Roman"/>
          <w:b/>
          <w:i/>
          <w:u w:val="single"/>
        </w:rPr>
      </w:pPr>
    </w:p>
    <w:p w:rsidR="00E21D80" w:rsidRDefault="00E21D80" w:rsidP="00E21D80">
      <w:pPr>
        <w:spacing w:line="360" w:lineRule="auto"/>
        <w:ind w:left="360"/>
        <w:jc w:val="both"/>
      </w:pPr>
    </w:p>
    <w:p w:rsidR="0050201E" w:rsidRDefault="0050201E" w:rsidP="00E21D80">
      <w:pPr>
        <w:ind w:left="360"/>
      </w:pPr>
    </w:p>
    <w:sectPr w:rsidR="0050201E" w:rsidSect="00502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F94234"/>
    <w:multiLevelType w:val="hybridMultilevel"/>
    <w:tmpl w:val="487C1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1C8B"/>
    <w:rsid w:val="00121C8B"/>
    <w:rsid w:val="0050201E"/>
    <w:rsid w:val="00B41554"/>
    <w:rsid w:val="00E2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C8B"/>
    <w:pPr>
      <w:spacing w:after="0" w:line="240" w:lineRule="auto"/>
    </w:pPr>
    <w:rPr>
      <w:rFonts w:ascii="Cambria" w:eastAsia="MS ??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C8B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customStyle="1" w:styleId="FR1">
    <w:name w:val="FR1"/>
    <w:rsid w:val="00E21D80"/>
    <w:pPr>
      <w:widowControl w:val="0"/>
      <w:autoSpaceDE w:val="0"/>
      <w:autoSpaceDN w:val="0"/>
      <w:adjustRightInd w:val="0"/>
      <w:spacing w:before="160" w:after="0" w:line="240" w:lineRule="auto"/>
    </w:pPr>
    <w:rPr>
      <w:rFonts w:ascii="Arial" w:eastAsia="Times New Roman" w:hAnsi="Arial" w:cs="Arial"/>
      <w:b/>
      <w:bCs/>
      <w:noProof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2015-02-24T02:02:00Z</dcterms:created>
  <dcterms:modified xsi:type="dcterms:W3CDTF">2015-02-24T02:46:00Z</dcterms:modified>
</cp:coreProperties>
</file>