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9D" w:rsidRDefault="0010789D" w:rsidP="0010789D">
      <w:pPr>
        <w:pStyle w:val="a3"/>
        <w:jc w:val="center"/>
        <w:rPr>
          <w:b/>
          <w:sz w:val="52"/>
          <w:szCs w:val="52"/>
        </w:rPr>
      </w:pPr>
      <w:r>
        <w:rPr>
          <w:b/>
          <w:sz w:val="52"/>
          <w:szCs w:val="52"/>
        </w:rPr>
        <w:t>ПРАЗДНИК</w:t>
      </w:r>
    </w:p>
    <w:p w:rsidR="0010789D" w:rsidRDefault="0010789D" w:rsidP="0010789D">
      <w:pPr>
        <w:pStyle w:val="a3"/>
        <w:jc w:val="center"/>
        <w:rPr>
          <w:b/>
          <w:sz w:val="52"/>
          <w:szCs w:val="52"/>
        </w:rPr>
      </w:pPr>
      <w:r>
        <w:rPr>
          <w:b/>
          <w:sz w:val="52"/>
          <w:szCs w:val="52"/>
        </w:rPr>
        <w:t xml:space="preserve">СПОРТИВНОЕ УТРО </w:t>
      </w:r>
    </w:p>
    <w:p w:rsidR="0010789D" w:rsidRDefault="0010789D" w:rsidP="0010789D">
      <w:pPr>
        <w:pStyle w:val="a3"/>
        <w:jc w:val="center"/>
        <w:rPr>
          <w:b/>
          <w:sz w:val="52"/>
          <w:szCs w:val="52"/>
        </w:rPr>
      </w:pPr>
    </w:p>
    <w:p w:rsidR="0010789D" w:rsidRDefault="0010789D" w:rsidP="0010789D">
      <w:pPr>
        <w:pStyle w:val="a3"/>
        <w:jc w:val="center"/>
        <w:rPr>
          <w:b/>
          <w:sz w:val="28"/>
          <w:szCs w:val="28"/>
        </w:rPr>
      </w:pPr>
      <w:r>
        <w:rPr>
          <w:b/>
          <w:sz w:val="28"/>
          <w:szCs w:val="28"/>
        </w:rPr>
        <w:t>Проводится для учащихся 1 классов.</w:t>
      </w: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p>
    <w:p w:rsidR="0010789D" w:rsidRDefault="0010789D" w:rsidP="0010789D">
      <w:pPr>
        <w:pStyle w:val="a3"/>
        <w:jc w:val="center"/>
        <w:rPr>
          <w:b/>
          <w:sz w:val="28"/>
          <w:szCs w:val="28"/>
        </w:rPr>
      </w:pPr>
      <w:r>
        <w:rPr>
          <w:b/>
          <w:sz w:val="28"/>
          <w:szCs w:val="28"/>
        </w:rPr>
        <w:t xml:space="preserve">                                                                              Ход развлечения составила – Власенко Г.А.</w:t>
      </w:r>
    </w:p>
    <w:p w:rsidR="0010789D" w:rsidRDefault="0010789D" w:rsidP="0010789D">
      <w:pPr>
        <w:pStyle w:val="a3"/>
        <w:jc w:val="center"/>
        <w:rPr>
          <w:b/>
          <w:sz w:val="52"/>
          <w:szCs w:val="52"/>
        </w:rPr>
      </w:pPr>
    </w:p>
    <w:p w:rsidR="0010789D" w:rsidRDefault="0010789D" w:rsidP="0010789D">
      <w:pPr>
        <w:pStyle w:val="a3"/>
        <w:jc w:val="center"/>
        <w:rPr>
          <w:b/>
          <w:sz w:val="52"/>
          <w:szCs w:val="52"/>
        </w:rPr>
      </w:pPr>
    </w:p>
    <w:p w:rsidR="0010789D" w:rsidRDefault="0010789D" w:rsidP="0010789D">
      <w:pPr>
        <w:pStyle w:val="a3"/>
        <w:jc w:val="center"/>
        <w:rPr>
          <w:b/>
          <w:sz w:val="52"/>
          <w:szCs w:val="52"/>
        </w:rPr>
      </w:pPr>
    </w:p>
    <w:p w:rsidR="0010789D" w:rsidRDefault="0010789D" w:rsidP="0010789D">
      <w:pPr>
        <w:pStyle w:val="a3"/>
        <w:jc w:val="center"/>
        <w:rPr>
          <w:b/>
          <w:sz w:val="52"/>
          <w:szCs w:val="52"/>
        </w:rPr>
      </w:pPr>
    </w:p>
    <w:p w:rsidR="0010789D" w:rsidRDefault="0010789D" w:rsidP="0010789D">
      <w:pPr>
        <w:pStyle w:val="a3"/>
        <w:jc w:val="center"/>
        <w:rPr>
          <w:b/>
          <w:sz w:val="52"/>
          <w:szCs w:val="52"/>
        </w:rPr>
      </w:pPr>
    </w:p>
    <w:p w:rsidR="0010789D" w:rsidRDefault="0010789D" w:rsidP="0010789D">
      <w:pPr>
        <w:pStyle w:val="a3"/>
        <w:jc w:val="center"/>
        <w:rPr>
          <w:b/>
          <w:sz w:val="52"/>
          <w:szCs w:val="52"/>
        </w:rPr>
      </w:pPr>
    </w:p>
    <w:p w:rsidR="0010789D" w:rsidRDefault="0010789D" w:rsidP="0010789D">
      <w:pPr>
        <w:pStyle w:val="a3"/>
        <w:jc w:val="center"/>
        <w:rPr>
          <w:b/>
          <w:sz w:val="52"/>
          <w:szCs w:val="52"/>
        </w:rPr>
      </w:pPr>
    </w:p>
    <w:p w:rsidR="0010789D" w:rsidRDefault="0010789D" w:rsidP="0010789D">
      <w:pPr>
        <w:pStyle w:val="a3"/>
        <w:jc w:val="center"/>
        <w:rPr>
          <w:b/>
          <w:sz w:val="32"/>
          <w:szCs w:val="32"/>
        </w:rPr>
      </w:pPr>
      <w:r>
        <w:rPr>
          <w:b/>
          <w:sz w:val="32"/>
          <w:szCs w:val="32"/>
        </w:rPr>
        <w:t>2014 – 2015 учебный год.</w:t>
      </w:r>
    </w:p>
    <w:p w:rsidR="0010789D" w:rsidRDefault="0010789D" w:rsidP="0010789D">
      <w:pPr>
        <w:jc w:val="center"/>
        <w:rPr>
          <w:b/>
          <w:sz w:val="44"/>
          <w:szCs w:val="44"/>
        </w:rPr>
      </w:pPr>
    </w:p>
    <w:p w:rsidR="0010789D" w:rsidRDefault="0010789D" w:rsidP="0010789D">
      <w:pPr>
        <w:jc w:val="center"/>
        <w:rPr>
          <w:b/>
          <w:sz w:val="44"/>
          <w:szCs w:val="44"/>
        </w:rPr>
      </w:pPr>
    </w:p>
    <w:p w:rsidR="0010789D" w:rsidRDefault="0010789D" w:rsidP="0010789D">
      <w:pPr>
        <w:jc w:val="center"/>
        <w:rPr>
          <w:b/>
          <w:sz w:val="44"/>
          <w:szCs w:val="44"/>
        </w:rPr>
      </w:pPr>
    </w:p>
    <w:p w:rsidR="0010789D" w:rsidRDefault="0010789D" w:rsidP="0010789D">
      <w:pPr>
        <w:jc w:val="center"/>
        <w:rPr>
          <w:b/>
          <w:sz w:val="44"/>
          <w:szCs w:val="44"/>
        </w:rPr>
      </w:pPr>
    </w:p>
    <w:p w:rsidR="0010789D" w:rsidRDefault="0010789D" w:rsidP="0010789D">
      <w:pPr>
        <w:jc w:val="center"/>
        <w:rPr>
          <w:b/>
          <w:sz w:val="44"/>
          <w:szCs w:val="44"/>
        </w:rPr>
      </w:pPr>
    </w:p>
    <w:p w:rsidR="0010789D" w:rsidRDefault="0010789D" w:rsidP="0010789D">
      <w:pPr>
        <w:jc w:val="center"/>
        <w:rPr>
          <w:b/>
          <w:sz w:val="44"/>
          <w:szCs w:val="44"/>
        </w:rPr>
      </w:pPr>
      <w:r>
        <w:rPr>
          <w:b/>
          <w:sz w:val="44"/>
          <w:szCs w:val="44"/>
        </w:rPr>
        <w:lastRenderedPageBreak/>
        <w:t>СПОРТИВНОЕ  УТРО</w:t>
      </w:r>
    </w:p>
    <w:p w:rsidR="0010789D" w:rsidRDefault="0010789D" w:rsidP="0010789D">
      <w:pPr>
        <w:jc w:val="center"/>
        <w:rPr>
          <w:b/>
          <w:sz w:val="40"/>
          <w:szCs w:val="40"/>
        </w:rPr>
      </w:pPr>
      <w:r>
        <w:rPr>
          <w:b/>
          <w:sz w:val="40"/>
          <w:szCs w:val="40"/>
        </w:rPr>
        <w:t>С 08.00 часов звучит задорная спортивная музыка, которая сообщает идущим в школу взрослым и детям, что они попадают в который раз, на спортивное интересное торжество.</w:t>
      </w:r>
    </w:p>
    <w:p w:rsidR="0010789D" w:rsidRDefault="0010789D" w:rsidP="0010789D">
      <w:pPr>
        <w:rPr>
          <w:b/>
          <w:sz w:val="32"/>
          <w:szCs w:val="32"/>
        </w:rPr>
      </w:pPr>
      <w:r>
        <w:rPr>
          <w:b/>
          <w:sz w:val="32"/>
          <w:szCs w:val="32"/>
        </w:rPr>
        <w:t>Выкладываются, выстраиваются перед начальной школой, дорожки для прохождения их ребятами.  Дети могут принимать помощь при прохождении, при выполнении, заданий, от родителей, плюс любого воспитателя.  Желательно помогать первоклассникам, если они обращаются за помощью, а 2 – 3 – 4 классы проходят выстроенные дорожки самостоятельно. Можно на некоторых  тропинках посоревноваться и с родителями, кто быстрее выполнит. Воспитатели принимают самое активное участие в помощи, в эмоциональном подъёме настроения, в соревновательном темпе и прохождения спортивных тропинок.  Учитель физкультуры, методист, врач, или медсестра, все принимают участие в этом утреннем приёме.  При такой организации, детей встречают индивидуально, и  чётко, быстро, коротко объясняют ребёнку, прохождение по любой выбранной дорожки. Преодолев одно препятствие, или спортивную дорожку, можно переходить на любую другую. Желательно пройти все дорожки.</w:t>
      </w:r>
    </w:p>
    <w:p w:rsidR="0010789D" w:rsidRDefault="0010789D" w:rsidP="0010789D">
      <w:pPr>
        <w:pStyle w:val="a4"/>
        <w:numPr>
          <w:ilvl w:val="0"/>
          <w:numId w:val="1"/>
        </w:numPr>
        <w:rPr>
          <w:b/>
          <w:sz w:val="32"/>
          <w:szCs w:val="32"/>
        </w:rPr>
      </w:pPr>
      <w:r>
        <w:rPr>
          <w:b/>
          <w:sz w:val="32"/>
          <w:szCs w:val="32"/>
        </w:rPr>
        <w:t>Дорожка – шесть кочек, две низкие гимнастические скамейке, высота 40 см., затем четыре кочки. Выполнение – пройти, удерживая равновесие.</w:t>
      </w:r>
    </w:p>
    <w:p w:rsidR="0010789D" w:rsidRDefault="0010789D" w:rsidP="0010789D">
      <w:pPr>
        <w:pStyle w:val="a4"/>
        <w:numPr>
          <w:ilvl w:val="0"/>
          <w:numId w:val="1"/>
        </w:numPr>
        <w:rPr>
          <w:b/>
          <w:sz w:val="32"/>
          <w:szCs w:val="32"/>
        </w:rPr>
      </w:pPr>
      <w:r>
        <w:rPr>
          <w:b/>
          <w:sz w:val="32"/>
          <w:szCs w:val="32"/>
        </w:rPr>
        <w:t>Дорожка – обручи, между ними расстояние 30 см., затем гимнастические кирпичи, в боковые отверстия вставлены, гимнастические палки, смотрится,  как узкий мостик, за мостиком резиновые яркие, разного цвета круги. Выполнение – прыжки из обруча в обруч, боковое прохождение, приставным шагом – мостика, и прыжки по кругам.</w:t>
      </w:r>
    </w:p>
    <w:p w:rsidR="0010789D" w:rsidRDefault="0010789D" w:rsidP="0010789D">
      <w:pPr>
        <w:pStyle w:val="a4"/>
        <w:numPr>
          <w:ilvl w:val="0"/>
          <w:numId w:val="1"/>
        </w:numPr>
        <w:rPr>
          <w:b/>
          <w:sz w:val="32"/>
          <w:szCs w:val="32"/>
        </w:rPr>
      </w:pPr>
      <w:r>
        <w:rPr>
          <w:b/>
          <w:sz w:val="32"/>
          <w:szCs w:val="32"/>
        </w:rPr>
        <w:lastRenderedPageBreak/>
        <w:t>Дорожка  - состоит из пяти наклонных дорожек, высота которых от 40 см. - до 50 см., и гимнастических скамеек – высота 40 см., и выше.</w:t>
      </w:r>
    </w:p>
    <w:p w:rsidR="0010789D" w:rsidRDefault="0010789D" w:rsidP="0010789D">
      <w:pPr>
        <w:pStyle w:val="a4"/>
        <w:numPr>
          <w:ilvl w:val="0"/>
          <w:numId w:val="1"/>
        </w:numPr>
        <w:rPr>
          <w:b/>
          <w:sz w:val="32"/>
          <w:szCs w:val="32"/>
        </w:rPr>
      </w:pPr>
      <w:r>
        <w:rPr>
          <w:b/>
          <w:sz w:val="32"/>
          <w:szCs w:val="32"/>
        </w:rPr>
        <w:t xml:space="preserve"> Из плотного картона вырезаны квадраты  небольшого размера, например -  40 на 40, 50 на 40, 50 на 50, 50 на 60, 30 на 60, 40 </w:t>
      </w:r>
      <w:proofErr w:type="gramStart"/>
      <w:r>
        <w:rPr>
          <w:b/>
          <w:sz w:val="32"/>
          <w:szCs w:val="32"/>
        </w:rPr>
        <w:t>на</w:t>
      </w:r>
      <w:proofErr w:type="gramEnd"/>
      <w:r>
        <w:rPr>
          <w:b/>
          <w:sz w:val="32"/>
          <w:szCs w:val="32"/>
        </w:rPr>
        <w:t xml:space="preserve"> 60, 60 </w:t>
      </w:r>
      <w:proofErr w:type="gramStart"/>
      <w:r>
        <w:rPr>
          <w:b/>
          <w:sz w:val="32"/>
          <w:szCs w:val="32"/>
        </w:rPr>
        <w:t>на</w:t>
      </w:r>
      <w:proofErr w:type="gramEnd"/>
      <w:r>
        <w:rPr>
          <w:b/>
          <w:sz w:val="32"/>
          <w:szCs w:val="32"/>
        </w:rPr>
        <w:t xml:space="preserve"> 60, любое решение.  Участник проходит, по квадратам, а кто его сопровождает, поднимает за ним квадраты и смотрит, обратную сторону.  </w:t>
      </w:r>
      <w:proofErr w:type="gramStart"/>
      <w:r>
        <w:rPr>
          <w:b/>
          <w:sz w:val="32"/>
          <w:szCs w:val="32"/>
        </w:rPr>
        <w:t>На обратной стороне  стоит знак (мина, рисунок, крестик, галочка, смайлик в улыбке, или ваша фантазия),  который означает, например – взрыв, или ваша фантазия.</w:t>
      </w:r>
      <w:proofErr w:type="gramEnd"/>
      <w:r>
        <w:rPr>
          <w:b/>
          <w:sz w:val="32"/>
          <w:szCs w:val="32"/>
        </w:rPr>
        <w:t xml:space="preserve"> Наступив на </w:t>
      </w:r>
      <w:proofErr w:type="gramStart"/>
      <w:r>
        <w:rPr>
          <w:b/>
          <w:sz w:val="32"/>
          <w:szCs w:val="32"/>
        </w:rPr>
        <w:t>знак</w:t>
      </w:r>
      <w:proofErr w:type="gramEnd"/>
      <w:r>
        <w:rPr>
          <w:b/>
          <w:sz w:val="32"/>
          <w:szCs w:val="32"/>
        </w:rPr>
        <w:t xml:space="preserve"> ребёнок не проходит дорожку, можно пройти повторно.</w:t>
      </w:r>
    </w:p>
    <w:p w:rsidR="0010789D" w:rsidRDefault="0010789D" w:rsidP="0010789D">
      <w:pPr>
        <w:pStyle w:val="a4"/>
        <w:numPr>
          <w:ilvl w:val="0"/>
          <w:numId w:val="1"/>
        </w:numPr>
        <w:rPr>
          <w:b/>
          <w:sz w:val="32"/>
          <w:szCs w:val="32"/>
        </w:rPr>
      </w:pPr>
      <w:r>
        <w:rPr>
          <w:b/>
          <w:sz w:val="32"/>
          <w:szCs w:val="32"/>
        </w:rPr>
        <w:t xml:space="preserve">В обруче большого размера находятся детские  ходули (ведёрко, </w:t>
      </w:r>
      <w:proofErr w:type="gramStart"/>
      <w:r>
        <w:rPr>
          <w:b/>
          <w:sz w:val="32"/>
          <w:szCs w:val="32"/>
        </w:rPr>
        <w:t>с</w:t>
      </w:r>
      <w:proofErr w:type="gramEnd"/>
      <w:r>
        <w:rPr>
          <w:b/>
          <w:sz w:val="32"/>
          <w:szCs w:val="32"/>
        </w:rPr>
        <w:t xml:space="preserve"> </w:t>
      </w:r>
      <w:proofErr w:type="gramStart"/>
      <w:r>
        <w:rPr>
          <w:b/>
          <w:sz w:val="32"/>
          <w:szCs w:val="32"/>
        </w:rPr>
        <w:t>закреплённым</w:t>
      </w:r>
      <w:proofErr w:type="gramEnd"/>
      <w:r>
        <w:rPr>
          <w:b/>
          <w:sz w:val="32"/>
          <w:szCs w:val="32"/>
        </w:rPr>
        <w:t xml:space="preserve"> по бокам  </w:t>
      </w:r>
      <w:proofErr w:type="spellStart"/>
      <w:r>
        <w:rPr>
          <w:b/>
          <w:sz w:val="32"/>
          <w:szCs w:val="32"/>
        </w:rPr>
        <w:t>тросиком</w:t>
      </w:r>
      <w:proofErr w:type="spellEnd"/>
      <w:r>
        <w:rPr>
          <w:b/>
          <w:sz w:val="32"/>
          <w:szCs w:val="32"/>
        </w:rPr>
        <w:t>), можно смело походить по нарисованному  на асфальте, лучистому солнцу, с указателями направлениями.</w:t>
      </w:r>
    </w:p>
    <w:p w:rsidR="0010789D" w:rsidRDefault="0010789D" w:rsidP="0010789D">
      <w:pPr>
        <w:pStyle w:val="a4"/>
        <w:numPr>
          <w:ilvl w:val="0"/>
          <w:numId w:val="1"/>
        </w:numPr>
        <w:rPr>
          <w:b/>
          <w:sz w:val="32"/>
          <w:szCs w:val="32"/>
        </w:rPr>
      </w:pPr>
      <w:r>
        <w:rPr>
          <w:b/>
          <w:sz w:val="32"/>
          <w:szCs w:val="32"/>
        </w:rPr>
        <w:t>Выкладываются плоские обручи, а между ними ставятся яркие круглые бочки. Для того, что бы перепрыгнуть бочонок надо выполнить высокий прыжок.</w:t>
      </w:r>
    </w:p>
    <w:p w:rsidR="0010789D" w:rsidRDefault="0010789D" w:rsidP="0010789D">
      <w:pPr>
        <w:pStyle w:val="a4"/>
        <w:numPr>
          <w:ilvl w:val="0"/>
          <w:numId w:val="1"/>
        </w:numPr>
        <w:rPr>
          <w:b/>
          <w:sz w:val="32"/>
          <w:szCs w:val="32"/>
        </w:rPr>
      </w:pPr>
      <w:r>
        <w:rPr>
          <w:b/>
          <w:sz w:val="32"/>
          <w:szCs w:val="32"/>
        </w:rPr>
        <w:t xml:space="preserve">Прошагать по яркой плоской разметке и выполнить серию  перешагиваний – </w:t>
      </w:r>
      <w:proofErr w:type="spellStart"/>
      <w:r>
        <w:rPr>
          <w:b/>
          <w:sz w:val="32"/>
          <w:szCs w:val="32"/>
        </w:rPr>
        <w:t>подлезаний</w:t>
      </w:r>
      <w:proofErr w:type="spellEnd"/>
      <w:r>
        <w:rPr>
          <w:b/>
          <w:sz w:val="32"/>
          <w:szCs w:val="32"/>
        </w:rPr>
        <w:t>, под закрепленные перекладины. Между нижней и верхней перекладиной расстояние от50 до 70 см.</w:t>
      </w:r>
    </w:p>
    <w:p w:rsidR="0010789D" w:rsidRDefault="0010789D" w:rsidP="0010789D">
      <w:pPr>
        <w:pStyle w:val="a4"/>
        <w:numPr>
          <w:ilvl w:val="0"/>
          <w:numId w:val="1"/>
        </w:numPr>
        <w:rPr>
          <w:b/>
          <w:sz w:val="32"/>
          <w:szCs w:val="32"/>
        </w:rPr>
      </w:pPr>
      <w:r>
        <w:rPr>
          <w:b/>
          <w:sz w:val="32"/>
          <w:szCs w:val="32"/>
        </w:rPr>
        <w:t>На асфальте мелом нарисована дорожка, похожа на классики, длинна дорожки 7 метров. Классики нарисованы не везде в два ряда, заштрихованы в определённом порядке некоторые квадраты, их надо перешагнуть или перепрыгнуть. Выполнить потоком,  непрерывно, не сбиваясь, хорошо ориентируясь и чётко перепрыгивая зарисованные квадраты.</w:t>
      </w:r>
    </w:p>
    <w:p w:rsidR="0010789D" w:rsidRDefault="0010789D" w:rsidP="0010789D">
      <w:pPr>
        <w:pStyle w:val="a4"/>
        <w:jc w:val="center"/>
        <w:rPr>
          <w:b/>
          <w:sz w:val="32"/>
          <w:szCs w:val="32"/>
        </w:rPr>
      </w:pPr>
      <w:r>
        <w:rPr>
          <w:b/>
          <w:sz w:val="32"/>
          <w:szCs w:val="32"/>
        </w:rPr>
        <w:t>ИНСТРУКЦИЯ</w:t>
      </w:r>
    </w:p>
    <w:p w:rsidR="0010789D" w:rsidRDefault="0010789D" w:rsidP="0010789D">
      <w:pPr>
        <w:pStyle w:val="a4"/>
        <w:rPr>
          <w:b/>
          <w:sz w:val="44"/>
          <w:szCs w:val="44"/>
        </w:rPr>
      </w:pPr>
      <w:r>
        <w:rPr>
          <w:b/>
          <w:sz w:val="32"/>
          <w:szCs w:val="32"/>
        </w:rPr>
        <w:t>Организаторы праздника, обязательно при необходимости, выполняют прохождение заданий с ребятами, и корректно агитируют сопровождающих детей,  выполнить прохождение дорожек вместе с ребёнком, и зарядиться хорошим настроением в это спортивное утро.</w:t>
      </w:r>
    </w:p>
    <w:p w:rsidR="0010789D" w:rsidRDefault="0010789D" w:rsidP="0010789D"/>
    <w:p w:rsidR="00000000" w:rsidRDefault="0010789D"/>
    <w:sectPr w:rsidR="00000000" w:rsidSect="0010789D">
      <w:pgSz w:w="11906" w:h="16838"/>
      <w:pgMar w:top="709"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BFA"/>
    <w:multiLevelType w:val="hybridMultilevel"/>
    <w:tmpl w:val="8BE445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789D"/>
    <w:rsid w:val="0010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789D"/>
    <w:pPr>
      <w:spacing w:after="0" w:line="240" w:lineRule="auto"/>
    </w:pPr>
    <w:rPr>
      <w:rFonts w:eastAsiaTheme="minorHAnsi"/>
      <w:lang w:eastAsia="en-US"/>
    </w:rPr>
  </w:style>
  <w:style w:type="paragraph" w:styleId="a4">
    <w:name w:val="List Paragraph"/>
    <w:basedOn w:val="a"/>
    <w:uiPriority w:val="34"/>
    <w:qFormat/>
    <w:rsid w:val="0010789D"/>
    <w:pPr>
      <w:ind w:left="720"/>
      <w:contextualSpacing/>
    </w:pPr>
  </w:style>
</w:styles>
</file>

<file path=word/webSettings.xml><?xml version="1.0" encoding="utf-8"?>
<w:webSettings xmlns:r="http://schemas.openxmlformats.org/officeDocument/2006/relationships" xmlns:w="http://schemas.openxmlformats.org/wordprocessingml/2006/main">
  <w:divs>
    <w:div w:id="7982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2015-04-17T14:00:00Z</dcterms:created>
  <dcterms:modified xsi:type="dcterms:W3CDTF">2015-04-17T14:01:00Z</dcterms:modified>
</cp:coreProperties>
</file>