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EA" w:rsidRDefault="00BB2AEA" w:rsidP="00BB2AEA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</w:p>
    <w:p w:rsidR="00BB2AEA" w:rsidRPr="00BB2AEA" w:rsidRDefault="00BB2AEA" w:rsidP="00BB2AE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B2AEA">
        <w:rPr>
          <w:rFonts w:ascii="Times New Roman" w:hAnsi="Times New Roman"/>
          <w:sz w:val="24"/>
          <w:szCs w:val="24"/>
          <w:u w:val="single"/>
        </w:rPr>
        <w:t>Практическая работа.</w:t>
      </w:r>
    </w:p>
    <w:p w:rsidR="00BB2AEA" w:rsidRPr="00BB2AEA" w:rsidRDefault="00BB2AEA" w:rsidP="00BB2AE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B2AEA">
        <w:rPr>
          <w:rFonts w:ascii="Times New Roman" w:hAnsi="Times New Roman"/>
          <w:sz w:val="24"/>
          <w:szCs w:val="24"/>
          <w:u w:val="single"/>
        </w:rPr>
        <w:t>Пищевая и легкая промышленность.</w:t>
      </w:r>
    </w:p>
    <w:p w:rsidR="00BB2AEA" w:rsidRPr="00BB2AEA" w:rsidRDefault="00BB2AEA" w:rsidP="00BB2AEA">
      <w:pPr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</w:rPr>
        <w:t>Цель работы:</w:t>
      </w:r>
    </w:p>
    <w:p w:rsidR="00BB2AEA" w:rsidRPr="00BB2AEA" w:rsidRDefault="00BB2AEA" w:rsidP="00BB2A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формирование умений проводить простейшие расчеты для доказательства необходимости приближения пищевой промышленности  к с/х сырью</w:t>
      </w:r>
    </w:p>
    <w:p w:rsidR="00BB2AEA" w:rsidRPr="00BB2AEA" w:rsidRDefault="00BB2AEA" w:rsidP="00BB2A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формирование умения работать с картой отраслей и контурной картой</w:t>
      </w:r>
    </w:p>
    <w:p w:rsidR="00BB2AEA" w:rsidRPr="00BB2AEA" w:rsidRDefault="00BB2AEA" w:rsidP="00BB2AEA">
      <w:pPr>
        <w:jc w:val="center"/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  <w:lang w:val="en-US"/>
        </w:rPr>
        <w:t>I</w:t>
      </w:r>
      <w:r w:rsidRPr="00BB2AEA">
        <w:rPr>
          <w:rFonts w:ascii="Times New Roman" w:hAnsi="Times New Roman"/>
          <w:sz w:val="24"/>
          <w:szCs w:val="24"/>
        </w:rPr>
        <w:t xml:space="preserve"> Вариант</w:t>
      </w:r>
    </w:p>
    <w:p w:rsidR="00BB2AEA" w:rsidRPr="00BB2AEA" w:rsidRDefault="00BB2AEA" w:rsidP="00BB2A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Население города расходует в год 200 тыс. тонн сахара. Для получения 1 т. сахара требуется 7 т. Свеклы. Расстояние м/</w:t>
      </w:r>
      <w:proofErr w:type="gramStart"/>
      <w:r w:rsidRPr="00BB2A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2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AEA">
        <w:rPr>
          <w:rFonts w:ascii="Times New Roman" w:hAnsi="Times New Roman" w:cs="Times New Roman"/>
          <w:sz w:val="24"/>
          <w:szCs w:val="24"/>
        </w:rPr>
        <w:t>центром</w:t>
      </w:r>
      <w:proofErr w:type="gramEnd"/>
      <w:r w:rsidRPr="00BB2AEA">
        <w:rPr>
          <w:rFonts w:ascii="Times New Roman" w:hAnsi="Times New Roman" w:cs="Times New Roman"/>
          <w:sz w:val="24"/>
          <w:szCs w:val="24"/>
        </w:rPr>
        <w:t xml:space="preserve"> потребления и источником сырья 200км. Сравнить транспортные расходы при размещении </w:t>
      </w:r>
      <w:proofErr w:type="spellStart"/>
      <w:r w:rsidRPr="00BB2AEA">
        <w:rPr>
          <w:rFonts w:ascii="Times New Roman" w:hAnsi="Times New Roman" w:cs="Times New Roman"/>
          <w:sz w:val="24"/>
          <w:szCs w:val="24"/>
        </w:rPr>
        <w:t>сах</w:t>
      </w:r>
      <w:proofErr w:type="gramStart"/>
      <w:r w:rsidRPr="00BB2AE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B2AEA">
        <w:rPr>
          <w:rFonts w:ascii="Times New Roman" w:hAnsi="Times New Roman" w:cs="Times New Roman"/>
          <w:sz w:val="24"/>
          <w:szCs w:val="24"/>
        </w:rPr>
        <w:t>авода</w:t>
      </w:r>
      <w:proofErr w:type="spellEnd"/>
      <w:r w:rsidRPr="00BB2AEA">
        <w:rPr>
          <w:rFonts w:ascii="Times New Roman" w:hAnsi="Times New Roman" w:cs="Times New Roman"/>
          <w:sz w:val="24"/>
          <w:szCs w:val="24"/>
        </w:rPr>
        <w:t xml:space="preserve"> в месте потребления и у источника сырья при условии, что перевозки обходятся в 2.6 коп за 1т. На 1км. Где выгоднее построить </w:t>
      </w:r>
      <w:proofErr w:type="spellStart"/>
      <w:r w:rsidRPr="00BB2AEA">
        <w:rPr>
          <w:rFonts w:ascii="Times New Roman" w:hAnsi="Times New Roman" w:cs="Times New Roman"/>
          <w:sz w:val="24"/>
          <w:szCs w:val="24"/>
        </w:rPr>
        <w:t>сах</w:t>
      </w:r>
      <w:proofErr w:type="gramStart"/>
      <w:r w:rsidRPr="00BB2AE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B2AEA">
        <w:rPr>
          <w:rFonts w:ascii="Times New Roman" w:hAnsi="Times New Roman" w:cs="Times New Roman"/>
          <w:sz w:val="24"/>
          <w:szCs w:val="24"/>
        </w:rPr>
        <w:t>авод</w:t>
      </w:r>
      <w:proofErr w:type="spellEnd"/>
      <w:r w:rsidRPr="00BB2AEA">
        <w:rPr>
          <w:rFonts w:ascii="Times New Roman" w:hAnsi="Times New Roman" w:cs="Times New Roman"/>
          <w:sz w:val="24"/>
          <w:szCs w:val="24"/>
        </w:rPr>
        <w:t>?</w:t>
      </w:r>
    </w:p>
    <w:p w:rsidR="00BB2AEA" w:rsidRPr="00BB2AEA" w:rsidRDefault="00BB2AEA" w:rsidP="00BB2AEA">
      <w:pPr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</w:rPr>
        <w:t>Ответ: Если для получения 1т. Сахара требуется 7т. Свеклы, то для 200000т. Сахара требуется1400 тыс.т. сахарной свеклы. Перевозка обходится в 36400 рублей на 1 км</w:t>
      </w:r>
      <w:proofErr w:type="gramStart"/>
      <w:r w:rsidRPr="00BB2AEA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BB2AEA">
        <w:rPr>
          <w:rFonts w:ascii="Times New Roman" w:hAnsi="Times New Roman"/>
          <w:sz w:val="24"/>
          <w:szCs w:val="24"/>
        </w:rPr>
        <w:t xml:space="preserve">Перевозка на 200 км. Обойдётся в 7280 </w:t>
      </w:r>
      <w:proofErr w:type="spellStart"/>
      <w:r w:rsidRPr="00BB2AEA">
        <w:rPr>
          <w:rFonts w:ascii="Times New Roman" w:hAnsi="Times New Roman"/>
          <w:sz w:val="24"/>
          <w:szCs w:val="24"/>
        </w:rPr>
        <w:t>тыс</w:t>
      </w:r>
      <w:proofErr w:type="gramStart"/>
      <w:r w:rsidRPr="00BB2AEA">
        <w:rPr>
          <w:rFonts w:ascii="Times New Roman" w:hAnsi="Times New Roman"/>
          <w:sz w:val="24"/>
          <w:szCs w:val="24"/>
        </w:rPr>
        <w:t>.р</w:t>
      </w:r>
      <w:proofErr w:type="gramEnd"/>
      <w:r w:rsidRPr="00BB2AEA">
        <w:rPr>
          <w:rFonts w:ascii="Times New Roman" w:hAnsi="Times New Roman"/>
          <w:sz w:val="24"/>
          <w:szCs w:val="24"/>
        </w:rPr>
        <w:t>уб</w:t>
      </w:r>
      <w:proofErr w:type="spellEnd"/>
    </w:p>
    <w:p w:rsidR="00BB2AEA" w:rsidRPr="00BB2AEA" w:rsidRDefault="00BB2AEA" w:rsidP="00BB2AEA">
      <w:pPr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</w:rPr>
        <w:t>Вывод: сахарный завод выгоднее построить вблизи сырья.</w:t>
      </w:r>
    </w:p>
    <w:p w:rsidR="00BB2AEA" w:rsidRPr="00BB2AEA" w:rsidRDefault="00BB2AEA" w:rsidP="00BB2AEA">
      <w:pPr>
        <w:jc w:val="center"/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  <w:lang w:val="en-US"/>
        </w:rPr>
        <w:t>II</w:t>
      </w:r>
      <w:r w:rsidRPr="00BB2AEA">
        <w:rPr>
          <w:rFonts w:ascii="Times New Roman" w:hAnsi="Times New Roman"/>
          <w:sz w:val="24"/>
          <w:szCs w:val="24"/>
        </w:rPr>
        <w:t xml:space="preserve"> Вариант</w:t>
      </w:r>
    </w:p>
    <w:p w:rsidR="00BB2AEA" w:rsidRPr="00BB2AEA" w:rsidRDefault="00BB2AEA" w:rsidP="00BB2AEA">
      <w:pPr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</w:rPr>
        <w:t>Учащиеся отвечают на вопросы и выполняют задания:</w:t>
      </w:r>
    </w:p>
    <w:p w:rsidR="00BB2AEA" w:rsidRPr="00BB2AEA" w:rsidRDefault="00BB2AEA" w:rsidP="00BB2A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Перечислить известную вам продукцию обрабатывающих отраслей.</w:t>
      </w:r>
    </w:p>
    <w:p w:rsidR="00BB2AEA" w:rsidRPr="00BB2AEA" w:rsidRDefault="00BB2AEA" w:rsidP="00BB2A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К какой группе отраслей относится пищевая промышленность и почему?</w:t>
      </w:r>
    </w:p>
    <w:p w:rsidR="00BB2AEA" w:rsidRPr="00BB2AEA" w:rsidRDefault="00BB2AEA" w:rsidP="00BB2A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Задача: Каким видом транспорта и откуда целесообразнее ввозить хлеб на Европейский Север и лес в Поволжье? Для этого рассчитать транспортные расходы (Т), учитывая расстояние (Р) и себестоимость перевозок (С), по формуле: Т=С*Р. Пункты вывоза и ввоза выбрать произвольно (Сыктывкар – Казань)</w:t>
      </w:r>
    </w:p>
    <w:p w:rsidR="00BB2AEA" w:rsidRPr="00BB2AEA" w:rsidRDefault="00BB2AEA" w:rsidP="00BB2A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На примере своей области (района) показать, как размещаются основные отрасли пищевой промышленности, и оценить их отношения к  источникам сырья.</w:t>
      </w:r>
    </w:p>
    <w:p w:rsidR="00BB2AEA" w:rsidRPr="00BB2AEA" w:rsidRDefault="00BB2AEA" w:rsidP="00BB2AEA">
      <w:pPr>
        <w:rPr>
          <w:rFonts w:ascii="Times New Roman" w:hAnsi="Times New Roman"/>
          <w:sz w:val="24"/>
          <w:szCs w:val="24"/>
        </w:rPr>
      </w:pPr>
    </w:p>
    <w:p w:rsidR="00BB2AEA" w:rsidRPr="00BB2AEA" w:rsidRDefault="00BB2AEA" w:rsidP="00BB2A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Заполнить таблицу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45"/>
        <w:gridCol w:w="4566"/>
      </w:tblGrid>
      <w:tr w:rsidR="00BB2AEA" w:rsidRPr="00BB2AEA" w:rsidTr="000E0082">
        <w:tc>
          <w:tcPr>
            <w:tcW w:w="4998" w:type="dxa"/>
          </w:tcPr>
          <w:p w:rsidR="00BB2AEA" w:rsidRPr="00BB2AEA" w:rsidRDefault="00BB2AEA" w:rsidP="000E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Продукция пищевой промышленности</w:t>
            </w:r>
          </w:p>
        </w:tc>
        <w:tc>
          <w:tcPr>
            <w:tcW w:w="4998" w:type="dxa"/>
            <w:vAlign w:val="center"/>
          </w:tcPr>
          <w:p w:rsidR="00BB2AEA" w:rsidRPr="00BB2AEA" w:rsidRDefault="00BB2AEA" w:rsidP="000E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Исходное сырье</w:t>
            </w:r>
          </w:p>
        </w:tc>
      </w:tr>
      <w:tr w:rsidR="00BB2AEA" w:rsidRPr="00BB2AEA" w:rsidTr="000E0082">
        <w:tc>
          <w:tcPr>
            <w:tcW w:w="4998" w:type="dxa"/>
          </w:tcPr>
          <w:p w:rsidR="00BB2AEA" w:rsidRPr="00BB2AEA" w:rsidRDefault="00BB2AEA" w:rsidP="000E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1.Сахар</w:t>
            </w:r>
          </w:p>
        </w:tc>
        <w:tc>
          <w:tcPr>
            <w:tcW w:w="4998" w:type="dxa"/>
          </w:tcPr>
          <w:p w:rsidR="00BB2AEA" w:rsidRPr="00BB2AEA" w:rsidRDefault="00BB2AEA" w:rsidP="000E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1.Сахарная свекла</w:t>
            </w:r>
          </w:p>
        </w:tc>
      </w:tr>
    </w:tbl>
    <w:p w:rsidR="00BB2AEA" w:rsidRPr="00BB2AEA" w:rsidRDefault="00BB2AEA" w:rsidP="00BB2AEA">
      <w:pPr>
        <w:ind w:left="360"/>
        <w:rPr>
          <w:rFonts w:ascii="Times New Roman" w:hAnsi="Times New Roman"/>
          <w:sz w:val="24"/>
          <w:szCs w:val="24"/>
        </w:rPr>
      </w:pPr>
    </w:p>
    <w:p w:rsidR="00BB2AEA" w:rsidRPr="00BB2AEA" w:rsidRDefault="00BB2AEA" w:rsidP="00BB2AEA">
      <w:pPr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</w:rPr>
        <w:t xml:space="preserve">Ответ: 1)Мебель, обувь, одежда, масло, </w:t>
      </w:r>
      <w:proofErr w:type="spellStart"/>
      <w:r w:rsidRPr="00BB2AEA">
        <w:rPr>
          <w:rFonts w:ascii="Times New Roman" w:hAnsi="Times New Roman"/>
          <w:sz w:val="24"/>
          <w:szCs w:val="24"/>
        </w:rPr>
        <w:t>мясопродукция</w:t>
      </w:r>
      <w:proofErr w:type="spellEnd"/>
      <w:r w:rsidRPr="00BB2AEA">
        <w:rPr>
          <w:rFonts w:ascii="Times New Roman" w:hAnsi="Times New Roman"/>
          <w:sz w:val="24"/>
          <w:szCs w:val="24"/>
        </w:rPr>
        <w:t xml:space="preserve"> и др.</w:t>
      </w:r>
    </w:p>
    <w:p w:rsidR="00BB2AEA" w:rsidRPr="00BB2AEA" w:rsidRDefault="00BB2AEA" w:rsidP="00BB2A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Относиться к перерабатывающей отрасли т.к. перерабатывает с/х продукцию</w:t>
      </w:r>
    </w:p>
    <w:p w:rsidR="00BB2AEA" w:rsidRPr="00BB2AEA" w:rsidRDefault="00BB2AEA" w:rsidP="00BB2A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 xml:space="preserve">ж/д 1350км * 1 </w:t>
      </w:r>
      <w:proofErr w:type="spellStart"/>
      <w:r w:rsidRPr="00BB2AE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B2AE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B2AEA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B2AEA">
        <w:rPr>
          <w:rFonts w:ascii="Times New Roman" w:hAnsi="Times New Roman" w:cs="Times New Roman"/>
          <w:sz w:val="24"/>
          <w:szCs w:val="24"/>
        </w:rPr>
        <w:t xml:space="preserve"> = 1350 руб.</w:t>
      </w:r>
    </w:p>
    <w:p w:rsidR="00BB2AEA" w:rsidRPr="00BB2AEA" w:rsidRDefault="00BB2AEA" w:rsidP="00BB2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 xml:space="preserve">автомобильный 900 *2 </w:t>
      </w:r>
      <w:proofErr w:type="spellStart"/>
      <w:r w:rsidRPr="00BB2AE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B2AE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B2AEA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B2AEA">
        <w:rPr>
          <w:rFonts w:ascii="Times New Roman" w:hAnsi="Times New Roman" w:cs="Times New Roman"/>
          <w:sz w:val="24"/>
          <w:szCs w:val="24"/>
        </w:rPr>
        <w:t xml:space="preserve"> = 1800руб</w:t>
      </w:r>
    </w:p>
    <w:p w:rsidR="00BB2AEA" w:rsidRPr="00BB2AEA" w:rsidRDefault="00BB2AEA" w:rsidP="00BB2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lastRenderedPageBreak/>
        <w:t>дешевле перевозить ж/д транспортом</w:t>
      </w:r>
    </w:p>
    <w:p w:rsidR="00BB2AEA" w:rsidRPr="00BB2AEA" w:rsidRDefault="00BB2AEA" w:rsidP="00BB2AEA">
      <w:pPr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</w:rPr>
        <w:t xml:space="preserve">      4)с</w:t>
      </w:r>
      <w:proofErr w:type="gramStart"/>
      <w:r w:rsidRPr="00BB2AEA">
        <w:rPr>
          <w:rFonts w:ascii="Times New Roman" w:hAnsi="Times New Roman"/>
          <w:sz w:val="24"/>
          <w:szCs w:val="24"/>
        </w:rPr>
        <w:t>.О</w:t>
      </w:r>
      <w:proofErr w:type="gramEnd"/>
      <w:r w:rsidRPr="00BB2AEA">
        <w:rPr>
          <w:rFonts w:ascii="Times New Roman" w:hAnsi="Times New Roman"/>
          <w:sz w:val="24"/>
          <w:szCs w:val="24"/>
        </w:rPr>
        <w:t>бъячево: маслозавод, молокозавод, мясокомбинат. Большую роль играет потребительский и сырьевой фактор, используется местное сырье.</w:t>
      </w:r>
    </w:p>
    <w:p w:rsidR="00BB2AEA" w:rsidRPr="00BB2AEA" w:rsidRDefault="00BB2AEA" w:rsidP="00BB2AEA">
      <w:pPr>
        <w:rPr>
          <w:rFonts w:ascii="Times New Roman" w:hAnsi="Times New Roman"/>
          <w:sz w:val="24"/>
          <w:szCs w:val="24"/>
        </w:rPr>
      </w:pPr>
      <w:r w:rsidRPr="00BB2AEA">
        <w:rPr>
          <w:rFonts w:ascii="Times New Roman" w:hAnsi="Times New Roman"/>
          <w:sz w:val="24"/>
          <w:szCs w:val="24"/>
        </w:rPr>
        <w:t xml:space="preserve">      5) Таблица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41"/>
        <w:gridCol w:w="4570"/>
      </w:tblGrid>
      <w:tr w:rsidR="00BB2AEA" w:rsidRPr="00BB2AEA" w:rsidTr="000E0082">
        <w:trPr>
          <w:trHeight w:val="684"/>
        </w:trPr>
        <w:tc>
          <w:tcPr>
            <w:tcW w:w="4842" w:type="dxa"/>
          </w:tcPr>
          <w:p w:rsidR="00BB2AEA" w:rsidRPr="00BB2AEA" w:rsidRDefault="00BB2AEA" w:rsidP="000E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Продукция пищевой промышленности</w:t>
            </w:r>
          </w:p>
        </w:tc>
        <w:tc>
          <w:tcPr>
            <w:tcW w:w="4794" w:type="dxa"/>
            <w:vAlign w:val="center"/>
          </w:tcPr>
          <w:p w:rsidR="00BB2AEA" w:rsidRPr="00BB2AEA" w:rsidRDefault="00BB2AEA" w:rsidP="000E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Исходное сырье</w:t>
            </w:r>
          </w:p>
        </w:tc>
      </w:tr>
      <w:tr w:rsidR="00BB2AEA" w:rsidRPr="00BB2AEA" w:rsidTr="000E0082">
        <w:trPr>
          <w:trHeight w:val="684"/>
        </w:trPr>
        <w:tc>
          <w:tcPr>
            <w:tcW w:w="4842" w:type="dxa"/>
            <w:tcBorders>
              <w:right w:val="single" w:sz="4" w:space="0" w:color="auto"/>
            </w:tcBorders>
          </w:tcPr>
          <w:p w:rsidR="00BB2AEA" w:rsidRPr="00BB2AEA" w:rsidRDefault="00BB2AEA" w:rsidP="000E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1.Сахар</w:t>
            </w:r>
          </w:p>
        </w:tc>
        <w:tc>
          <w:tcPr>
            <w:tcW w:w="4794" w:type="dxa"/>
            <w:tcBorders>
              <w:left w:val="single" w:sz="4" w:space="0" w:color="auto"/>
            </w:tcBorders>
          </w:tcPr>
          <w:p w:rsidR="00BB2AEA" w:rsidRPr="00BB2AEA" w:rsidRDefault="00BB2AEA" w:rsidP="000E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1.Сахарная свекла</w:t>
            </w:r>
          </w:p>
        </w:tc>
      </w:tr>
      <w:tr w:rsidR="00BB2AEA" w:rsidRPr="00BB2AEA" w:rsidTr="000E0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4846" w:type="dxa"/>
          </w:tcPr>
          <w:p w:rsidR="00BB2AEA" w:rsidRPr="00BB2AEA" w:rsidRDefault="00BB2AEA" w:rsidP="000E00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2.рыба, консервы</w:t>
            </w:r>
          </w:p>
        </w:tc>
        <w:tc>
          <w:tcPr>
            <w:tcW w:w="4790" w:type="dxa"/>
          </w:tcPr>
          <w:p w:rsidR="00BB2AEA" w:rsidRPr="00BB2AEA" w:rsidRDefault="00BB2AEA" w:rsidP="000E00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2.Рыба, морепродукты</w:t>
            </w:r>
          </w:p>
        </w:tc>
      </w:tr>
      <w:tr w:rsidR="00BB2AEA" w:rsidRPr="00BB2AEA" w:rsidTr="000E0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4846" w:type="dxa"/>
          </w:tcPr>
          <w:p w:rsidR="00BB2AEA" w:rsidRPr="00BB2AEA" w:rsidRDefault="00BB2AEA" w:rsidP="000E00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3.Мука</w:t>
            </w:r>
          </w:p>
        </w:tc>
        <w:tc>
          <w:tcPr>
            <w:tcW w:w="4790" w:type="dxa"/>
          </w:tcPr>
          <w:p w:rsidR="00BB2AEA" w:rsidRPr="00BB2AEA" w:rsidRDefault="00BB2AEA" w:rsidP="000E00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3.Пшеница, рожь.</w:t>
            </w:r>
          </w:p>
        </w:tc>
      </w:tr>
      <w:tr w:rsidR="00BB2AEA" w:rsidRPr="00BB2AEA" w:rsidTr="000E0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4846" w:type="dxa"/>
          </w:tcPr>
          <w:p w:rsidR="00BB2AEA" w:rsidRPr="00BB2AEA" w:rsidRDefault="00BB2AEA" w:rsidP="000E00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4.Мясные изделия</w:t>
            </w:r>
          </w:p>
        </w:tc>
        <w:tc>
          <w:tcPr>
            <w:tcW w:w="4790" w:type="dxa"/>
          </w:tcPr>
          <w:p w:rsidR="00BB2AEA" w:rsidRPr="00BB2AEA" w:rsidRDefault="00BB2AEA" w:rsidP="000E00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A">
              <w:rPr>
                <w:rFonts w:ascii="Times New Roman" w:hAnsi="Times New Roman" w:cs="Times New Roman"/>
                <w:sz w:val="24"/>
                <w:szCs w:val="24"/>
              </w:rPr>
              <w:t>4.Мясо птицы, говядина, свинина.</w:t>
            </w:r>
          </w:p>
        </w:tc>
      </w:tr>
    </w:tbl>
    <w:p w:rsidR="00BB2AEA" w:rsidRPr="00BB2AEA" w:rsidRDefault="00BB2AEA" w:rsidP="00BB2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2AEA" w:rsidRPr="00BB2AEA" w:rsidRDefault="00BB2AEA" w:rsidP="00BB2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2AEA" w:rsidRPr="00BB2AEA" w:rsidRDefault="00BB2AEA" w:rsidP="00BB2A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Вопросы</w:t>
      </w:r>
    </w:p>
    <w:p w:rsidR="00BB2AEA" w:rsidRPr="00BB2AEA" w:rsidRDefault="00BB2AEA" w:rsidP="00BB2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В чем особенности специализации пищевой и легкой промышленности в РК?</w:t>
      </w:r>
    </w:p>
    <w:p w:rsidR="00BB2AEA" w:rsidRPr="00BB2AEA" w:rsidRDefault="00BB2AEA" w:rsidP="00BB2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Каким образом на ваш взгляд должны производиться экологически чистые продукты питания?</w:t>
      </w:r>
    </w:p>
    <w:p w:rsidR="00BB2AEA" w:rsidRPr="00BB2AEA" w:rsidRDefault="00BB2AEA" w:rsidP="00BB2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2AEA">
        <w:rPr>
          <w:rFonts w:ascii="Times New Roman" w:hAnsi="Times New Roman" w:cs="Times New Roman"/>
          <w:sz w:val="24"/>
          <w:szCs w:val="24"/>
        </w:rPr>
        <w:t>Как будет изменяться география пищевой промышленности при расширении производства нового поколения: замороженный хлеб, вторых и десертных блюд и т.д.</w:t>
      </w:r>
    </w:p>
    <w:p w:rsidR="00BB2AEA" w:rsidRPr="005054D6" w:rsidRDefault="00BB2AEA" w:rsidP="00BB2AEA">
      <w:pPr>
        <w:pStyle w:val="a4"/>
        <w:ind w:left="1080"/>
        <w:rPr>
          <w:sz w:val="28"/>
          <w:szCs w:val="28"/>
        </w:rPr>
      </w:pPr>
    </w:p>
    <w:p w:rsidR="00176DF9" w:rsidRDefault="00176DF9"/>
    <w:sectPr w:rsidR="00176DF9" w:rsidSect="0017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802"/>
    <w:multiLevelType w:val="hybridMultilevel"/>
    <w:tmpl w:val="0F988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28DA"/>
    <w:multiLevelType w:val="hybridMultilevel"/>
    <w:tmpl w:val="666A7AF6"/>
    <w:lvl w:ilvl="0" w:tplc="A67A1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C544E"/>
    <w:multiLevelType w:val="hybridMultilevel"/>
    <w:tmpl w:val="83FA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56BD4"/>
    <w:multiLevelType w:val="hybridMultilevel"/>
    <w:tmpl w:val="0A40B82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EA"/>
    <w:rsid w:val="00176DF9"/>
    <w:rsid w:val="005B4E26"/>
    <w:rsid w:val="00B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E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AEA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B2AE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BB2A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E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AEA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B2AE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BB2A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Михайлович</dc:creator>
  <cp:lastModifiedBy>Иван Михайлович</cp:lastModifiedBy>
  <cp:revision>2</cp:revision>
  <dcterms:created xsi:type="dcterms:W3CDTF">2015-04-17T19:21:00Z</dcterms:created>
  <dcterms:modified xsi:type="dcterms:W3CDTF">2015-04-17T19:21:00Z</dcterms:modified>
</cp:coreProperties>
</file>