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B9" w:rsidRDefault="00CC35B9" w:rsidP="00CC35B9">
      <w:pPr>
        <w:tabs>
          <w:tab w:val="left" w:pos="8771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CC35B9" w:rsidRDefault="00CC35B9" w:rsidP="00CC35B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Рабочая программа по русскому языку для 4 класса общеобразовательной школы составлена на основе Федерального государственного образовательного стандарта начального общего образования.</w:t>
      </w:r>
    </w:p>
    <w:p w:rsidR="00CC35B9" w:rsidRDefault="00CC35B9" w:rsidP="00CC35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Рабочая программа реализуется на основе Примерной  программы начального общего образования,  авторской программы Канакиной В.П., Горецкого В.Г., Дементьевой М.Н., Стефаненко Н.А., Бойкиной М.В. («Школа России» Сборник рабочих программ. 1-4 классы.  – М.: Просвещение, 2011).</w:t>
      </w:r>
    </w:p>
    <w:p w:rsidR="00CC35B9" w:rsidRDefault="00CC35B9" w:rsidP="00CC35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В авторскую программу не внесены изменения, так как она соответствует Федеральному  государственному образовательному  стандарту.</w:t>
      </w:r>
    </w:p>
    <w:p w:rsidR="00CC35B9" w:rsidRDefault="00CC35B9" w:rsidP="00CC35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Программа построена как органическая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ребёнка.</w:t>
      </w:r>
    </w:p>
    <w:p w:rsidR="00CC35B9" w:rsidRDefault="00CC35B9" w:rsidP="00CC35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Цель программы:</w:t>
      </w:r>
    </w:p>
    <w:p w:rsidR="00CC35B9" w:rsidRDefault="00CC35B9" w:rsidP="00CC3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CC35B9" w:rsidRDefault="00CC35B9" w:rsidP="00CC3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C35B9" w:rsidRDefault="00CC35B9" w:rsidP="00CC35B9">
      <w:pPr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 курса:</w:t>
      </w:r>
    </w:p>
    <w:p w:rsidR="00CC35B9" w:rsidRDefault="00CC35B9" w:rsidP="00CC3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C35B9" w:rsidRDefault="00CC35B9" w:rsidP="00CC3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CC35B9" w:rsidRDefault="00CC35B9" w:rsidP="00CC3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C35B9" w:rsidRDefault="00CC35B9" w:rsidP="00CC3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C35B9" w:rsidRDefault="00CC35B9" w:rsidP="00CC35B9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составлена к учебно-методическому комплекту «Школа России» под редакцией А.А. Плешакова, который включает  в себя:</w:t>
      </w:r>
    </w:p>
    <w:p w:rsidR="00CC35B9" w:rsidRDefault="00CC35B9" w:rsidP="00CC3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Канакина В.П. Русский язык. 4 класс. Учебник для общеобразоват. учреждений с приложением на электронном носителе. В 2 ч. Ч. 1 / В.П.Канакина, В.Г.Горецкий. – 2-е изд.  – М.: Просвещение,2013</w:t>
      </w:r>
    </w:p>
    <w:p w:rsidR="00CC35B9" w:rsidRDefault="00CC35B9" w:rsidP="00CC3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Канакина В.П. Русский язык. 4 класс. Учебник  для общеобразоват. учреждений с приложением на электронном носителе. В 2 ч. Ч. 2 / В.П.Канакина, В.Г.Горецкий. – 2-е изд.  – М.: Просвещение,2013</w:t>
      </w:r>
    </w:p>
    <w:p w:rsidR="00CC35B9" w:rsidRDefault="00CC35B9" w:rsidP="00CC3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В.П.Канакина. Русский язык. Рабочая тетрадь.4 класс. Пособие для учащихся общеобразовательных учреждений. В двух частях. Ч.1. – М.: Просвещение, 2013.</w:t>
      </w:r>
    </w:p>
    <w:p w:rsidR="00CC35B9" w:rsidRDefault="00CC35B9" w:rsidP="00CC3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В.П.Канакина. Русский язык. Рабочая тетрадь. 4 класс.  Пособие для учащихся общеобразовательных учреждений. В двух частях. Ч.2. – М.: Просвещение, 2013.</w:t>
      </w:r>
    </w:p>
    <w:p w:rsidR="00CC35B9" w:rsidRDefault="00CC35B9" w:rsidP="00CC35B9">
      <w:pPr>
        <w:ind w:left="10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 учебного предмета в учебном плане</w:t>
      </w:r>
    </w:p>
    <w:p w:rsidR="00CC35B9" w:rsidRDefault="00CC35B9" w:rsidP="00CC35B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Согласно Федеральному базисному учебному плану для образовательных учреждений РФ на изучение русского языка  отводится 5 часов в неделю.</w:t>
      </w:r>
    </w:p>
    <w:p w:rsidR="00CC35B9" w:rsidRDefault="00CC35B9" w:rsidP="00CC35B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рассчитана на 34 учебных недели, 170  учебных часов. </w:t>
      </w:r>
    </w:p>
    <w:p w:rsidR="00CC35B9" w:rsidRDefault="00CC35B9" w:rsidP="00CC35B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Формы организации учебного процесса: комбинированные уроки, контрольный урок.</w:t>
      </w:r>
    </w:p>
    <w:p w:rsidR="00CC35B9" w:rsidRDefault="00CC35B9" w:rsidP="00CC35B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рабочей программе предусмотрено проведение:</w:t>
      </w:r>
    </w:p>
    <w:p w:rsidR="00CC35B9" w:rsidRDefault="00CC35B9" w:rsidP="00CC35B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 по развитию речи – 20 ч</w:t>
      </w:r>
    </w:p>
    <w:p w:rsidR="00CC35B9" w:rsidRDefault="00CC35B9" w:rsidP="00CC35B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проектов – 6 ч</w:t>
      </w:r>
    </w:p>
    <w:p w:rsidR="00CC35B9" w:rsidRDefault="00CC35B9" w:rsidP="00CC35B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словарных диктантов – 4 ч</w:t>
      </w:r>
    </w:p>
    <w:p w:rsidR="00CC35B9" w:rsidRDefault="00CC35B9" w:rsidP="00CC35B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контрольных работ – 4 ч</w:t>
      </w:r>
    </w:p>
    <w:p w:rsidR="00CC35B9" w:rsidRDefault="00CC35B9" w:rsidP="00CC35B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контрольных диктантов – 4 ч</w:t>
      </w:r>
    </w:p>
    <w:p w:rsidR="00CC35B9" w:rsidRDefault="00CC35B9" w:rsidP="00CC35B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тестирование – 2 ч</w:t>
      </w:r>
    </w:p>
    <w:p w:rsidR="00CC35B9" w:rsidRDefault="00CC35B9" w:rsidP="00CC35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 результаты изучения курса: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Личностные результаты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  Формирование чувства гордости за свою Родину, российский народ и историю России; осознание своей этнической и национальной принад</w:t>
      </w:r>
      <w:r>
        <w:rPr>
          <w:rFonts w:ascii="Times New Roman" w:hAnsi="Times New Roman"/>
          <w:color w:val="000000"/>
        </w:rPr>
        <w:softHyphen/>
        <w:t>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 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  Формирование уважительного отношения к иному мнению, истории и культуре других народов.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   Овладение начальными навыками адаптации в динамично изменя</w:t>
      </w:r>
      <w:r>
        <w:rPr>
          <w:rFonts w:ascii="Times New Roman" w:hAnsi="Times New Roman"/>
          <w:color w:val="000000"/>
        </w:rPr>
        <w:softHyphen/>
        <w:t>ющемся и развивающемся мире.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5.   Принятие и освоение социальной роли обучающегося, развитие мо</w:t>
      </w:r>
      <w:r>
        <w:rPr>
          <w:rFonts w:ascii="Times New Roman" w:hAnsi="Times New Roman"/>
          <w:color w:val="000000"/>
        </w:rPr>
        <w:softHyphen/>
        <w:t>тивов учебной деятельности и формирование личностного смысла учения.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6.  Развитие самостоятельности и личной ответственности за свои по</w:t>
      </w:r>
      <w:r>
        <w:rPr>
          <w:rFonts w:ascii="Times New Roman" w:hAnsi="Times New Roman"/>
          <w:color w:val="000000"/>
        </w:rPr>
        <w:softHyphen/>
        <w:t>ступки, в том числе в информационной деятельности, на основе пред</w:t>
      </w:r>
      <w:r>
        <w:rPr>
          <w:rFonts w:ascii="Times New Roman" w:hAnsi="Times New Roman"/>
          <w:color w:val="000000"/>
        </w:rPr>
        <w:softHyphen/>
        <w:t>ставлений о нравственных нормах, социальной справедливости и свободе.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7.  Формирование эстетических потребностей, ценностей и чувств.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8. 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9. 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10.  Формирование установки на безопасный, здоровый образ жизни, мотивации к творческому труду, к работе на результат, бережному отно</w:t>
      </w:r>
      <w:r>
        <w:rPr>
          <w:rFonts w:ascii="Times New Roman" w:hAnsi="Times New Roman"/>
          <w:color w:val="000000"/>
        </w:rPr>
        <w:softHyphen/>
        <w:t>шению к материальным и духовным ценностям.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Метапредметные результаты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  Овладение способностью принимать и сохранять цели и задачи учеб</w:t>
      </w:r>
      <w:r>
        <w:rPr>
          <w:rFonts w:ascii="Times New Roman" w:hAnsi="Times New Roman"/>
          <w:color w:val="000000"/>
        </w:rPr>
        <w:softHyphen/>
        <w:t>ной деятельности, поиска средств её осуществления.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 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  Использование знаково-символических средств представления ин</w:t>
      </w:r>
      <w:r>
        <w:rPr>
          <w:rFonts w:ascii="Times New Roman" w:hAnsi="Times New Roman"/>
          <w:color w:val="000000"/>
        </w:rPr>
        <w:softHyphen/>
        <w:t>формации.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  Активное использование речевых средств и средств для решения коммуникативных и познавательных задач.</w:t>
      </w:r>
    </w:p>
    <w:p w:rsidR="00CC35B9" w:rsidRDefault="00CC35B9" w:rsidP="00CC35B9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 Использование различных способов поиска (в справочных источни</w:t>
      </w:r>
      <w:r>
        <w:rPr>
          <w:rFonts w:ascii="Times New Roman" w:hAnsi="Times New Roman"/>
          <w:color w:val="000000"/>
        </w:rPr>
        <w:softHyphen/>
        <w:t>ках), сбора, обработки, анализа, организации, передачи и интерпретации информации.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6.   Овладение навыками смыслового чтения текстов различных стилей и жанров в соответствии с целями и задачами: осознанно строить рече</w:t>
      </w:r>
      <w:r>
        <w:rPr>
          <w:rFonts w:ascii="Times New Roman" w:hAnsi="Times New Roman"/>
          <w:color w:val="000000"/>
        </w:rPr>
        <w:softHyphen/>
        <w:t>вое высказывание в соответствии с задачами коммуникации и составлять тексты в устной и письменной формах.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7. 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>
        <w:rPr>
          <w:rFonts w:ascii="Times New Roman" w:hAnsi="Times New Roman"/>
          <w:color w:val="000000"/>
        </w:rPr>
        <w:softHyphen/>
        <w:t>несения к известным понятиям.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8.   Готовность слушать собеседника и вести диалог, признавать воз</w:t>
      </w:r>
      <w:r>
        <w:rPr>
          <w:rFonts w:ascii="Times New Roman" w:hAnsi="Times New Roman"/>
          <w:color w:val="000000"/>
        </w:rPr>
        <w:softHyphen/>
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</w:r>
      <w:r>
        <w:rPr>
          <w:rFonts w:ascii="Times New Roman" w:hAnsi="Times New Roman"/>
          <w:color w:val="000000"/>
        </w:rPr>
        <w:softHyphen/>
        <w:t>ки событий.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9.  Определение общей цели и путей её достижения; умение догова</w:t>
      </w:r>
      <w:r>
        <w:rPr>
          <w:rFonts w:ascii="Times New Roman" w:hAnsi="Times New Roman"/>
          <w:color w:val="000000"/>
        </w:rPr>
        <w:softHyphen/>
        <w:t>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10.  Готовность конструктивно разрешать конфликты посредством учёта интересов сторон и сотрудничества.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11.  Овладение начальными сведениями о сущности и особенностях объектов, процессов и явлений действительности в соответствии с со</w:t>
      </w:r>
      <w:r>
        <w:rPr>
          <w:rFonts w:ascii="Times New Roman" w:hAnsi="Times New Roman"/>
          <w:color w:val="000000"/>
        </w:rPr>
        <w:softHyphen/>
        <w:t>держанием учебного предмета «Русский язык».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12.  Овладение базовыми предметными и межпредметными понятия</w:t>
      </w:r>
      <w:r>
        <w:rPr>
          <w:rFonts w:ascii="Times New Roman" w:hAnsi="Times New Roman"/>
          <w:color w:val="000000"/>
        </w:rPr>
        <w:softHyphen/>
        <w:t>ми, отражающими существенные связи и отношения между объектами и процессами.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13.  Умение работать в материальной и информационной среде на</w:t>
      </w:r>
      <w:r>
        <w:rPr>
          <w:rFonts w:ascii="Times New Roman" w:hAnsi="Times New Roman"/>
          <w:color w:val="000000"/>
        </w:rPr>
        <w:softHyphen/>
        <w:t>чального общего образования (в том числе с учебными моделями) в со</w:t>
      </w:r>
      <w:r>
        <w:rPr>
          <w:rFonts w:ascii="Times New Roman" w:hAnsi="Times New Roman"/>
          <w:color w:val="000000"/>
        </w:rPr>
        <w:softHyphen/>
        <w:t>ответствии с содержанием учебного предмета «Русский язык».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Предметные результаты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  Формирование первоначальных представлений о единстве и много</w:t>
      </w:r>
      <w:r>
        <w:rPr>
          <w:rFonts w:ascii="Times New Roman" w:hAnsi="Times New Roman"/>
          <w:color w:val="000000"/>
        </w:rPr>
        <w:softHyphen/>
        <w:t>образии языкового и культурного пространства России, о языке как ос</w:t>
      </w:r>
      <w:r>
        <w:rPr>
          <w:rFonts w:ascii="Times New Roman" w:hAnsi="Times New Roman"/>
          <w:color w:val="000000"/>
        </w:rPr>
        <w:softHyphen/>
        <w:t>нове национального самосознания.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   Понимание обучающимися того, что язык представляет собой явле</w:t>
      </w:r>
      <w:r>
        <w:rPr>
          <w:rFonts w:ascii="Times New Roman" w:hAnsi="Times New Roman"/>
          <w:color w:val="000000"/>
        </w:rPr>
        <w:softHyphen/>
        <w:t>ние национальной культуры и основное средство человеческого общения; осознание значения русского языка как государственного языка Россий</w:t>
      </w:r>
      <w:r>
        <w:rPr>
          <w:rFonts w:ascii="Times New Roman" w:hAnsi="Times New Roman"/>
          <w:color w:val="000000"/>
        </w:rPr>
        <w:softHyphen/>
        <w:t>ской Федерации, языка межнационального общения.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   Сформированность позитивного отношения к правильной устной и письменной речи как показателям общей культуры и гражданской по</w:t>
      </w:r>
      <w:r>
        <w:rPr>
          <w:rFonts w:ascii="Times New Roman" w:hAnsi="Times New Roman"/>
          <w:color w:val="000000"/>
        </w:rPr>
        <w:softHyphen/>
        <w:t>зиции человека.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  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5.  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</w:t>
      </w:r>
      <w:r>
        <w:rPr>
          <w:rFonts w:ascii="Times New Roman" w:hAnsi="Times New Roman"/>
          <w:color w:val="000000"/>
        </w:rPr>
        <w:softHyphen/>
        <w:t>логических высказываний и письменных текстов.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6.  Осознание безошибочного письма как одного из проявлений соб</w:t>
      </w:r>
      <w:r>
        <w:rPr>
          <w:rFonts w:ascii="Times New Roman" w:hAnsi="Times New Roman"/>
          <w:color w:val="000000"/>
        </w:rPr>
        <w:softHyphen/>
        <w:t>ственного уровня культуры, применение орфографических правил и пра</w:t>
      </w:r>
      <w:r>
        <w:rPr>
          <w:rFonts w:ascii="Times New Roman" w:hAnsi="Times New Roman"/>
          <w:color w:val="000000"/>
        </w:rPr>
        <w:softHyphen/>
        <w:t>вил постановки знаков препинания при записи собственных и предло</w:t>
      </w:r>
      <w:r>
        <w:rPr>
          <w:rFonts w:ascii="Times New Roman" w:hAnsi="Times New Roman"/>
          <w:color w:val="000000"/>
        </w:rPr>
        <w:softHyphen/>
        <w:t>женных текстов. Владение умением проверять написанное.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7.  Овладение учебными действиями с языковыми единицами и фор</w:t>
      </w:r>
      <w:r>
        <w:rPr>
          <w:rFonts w:ascii="Times New Roman" w:hAnsi="Times New Roman"/>
          <w:color w:val="000000"/>
        </w:rPr>
        <w:softHyphen/>
        <w:t>мирование умения использовать знания для решения познавательных, практических и коммуникативных задач.</w:t>
      </w:r>
    </w:p>
    <w:p w:rsidR="00CC35B9" w:rsidRDefault="00CC35B9" w:rsidP="00CC35B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8.  Освоение первоначальных научных представлений о системе и структуре русского языка: фонетике и графике, лексике, словообразо</w:t>
      </w:r>
      <w:r>
        <w:rPr>
          <w:rFonts w:ascii="Times New Roman" w:hAnsi="Times New Roman"/>
          <w:color w:val="000000"/>
        </w:rPr>
        <w:softHyphen/>
        <w:t>вании (морфемике), морфологии и синтаксисе; об основных единицах языка, их признаках и особенностях употребления в речи;</w:t>
      </w:r>
    </w:p>
    <w:p w:rsidR="00CC35B9" w:rsidRDefault="00CC35B9" w:rsidP="00CC35B9">
      <w:pPr>
        <w:jc w:val="both"/>
        <w:rPr>
          <w:rFonts w:ascii="Times New Roman" w:hAnsi="Times New Roman"/>
          <w:b/>
          <w:bCs/>
          <w:i/>
          <w:iCs/>
          <w:color w:val="000000"/>
          <w:spacing w:val="22"/>
        </w:rPr>
      </w:pPr>
      <w:r>
        <w:rPr>
          <w:rFonts w:ascii="Times New Roman" w:hAnsi="Times New Roman"/>
          <w:color w:val="000000"/>
        </w:rPr>
        <w:t>9.  Формирование умений опознавать и анализировать основные еди</w:t>
      </w:r>
      <w:r>
        <w:rPr>
          <w:rFonts w:ascii="Times New Roman" w:hAnsi="Times New Roman"/>
          <w:color w:val="000000"/>
        </w:rPr>
        <w:softHyphen/>
        <w:t>ницы языка, грамматические категории языка, употреблять языковые единицы адекватно ситуации речевого общения.</w:t>
      </w:r>
    </w:p>
    <w:p w:rsidR="00CC35B9" w:rsidRDefault="00CC35B9" w:rsidP="00CC35B9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ОБЩАЯ ХАРАКТЕРИСТИКА КУРСА</w:t>
      </w:r>
    </w:p>
    <w:p w:rsidR="00CC35B9" w:rsidRDefault="00CC35B9" w:rsidP="00CC35B9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CC35B9" w:rsidRDefault="00CC35B9" w:rsidP="00CC35B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CC35B9" w:rsidRDefault="00CC35B9" w:rsidP="00CC35B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развитие диалогической и монологической устной и письменной речи; </w:t>
      </w:r>
    </w:p>
    <w:p w:rsidR="00CC35B9" w:rsidRDefault="00CC35B9" w:rsidP="00CC35B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коммуника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тивных умений; </w:t>
      </w:r>
    </w:p>
    <w:p w:rsidR="00CC35B9" w:rsidRDefault="00CC35B9" w:rsidP="00CC35B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нравственных и эстетических чувств; </w:t>
      </w:r>
    </w:p>
    <w:p w:rsidR="00CC35B9" w:rsidRDefault="00CC35B9" w:rsidP="00CC35B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способностей к творческой деятель</w:t>
      </w:r>
      <w:r>
        <w:rPr>
          <w:rFonts w:ascii="Times New Roman" w:eastAsia="Times New Roman" w:hAnsi="Times New Roman"/>
          <w:sz w:val="24"/>
          <w:szCs w:val="24"/>
        </w:rPr>
        <w:softHyphen/>
        <w:t>ности. 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CC35B9" w:rsidRDefault="00CC35B9" w:rsidP="00CC35B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C35B9" w:rsidRDefault="00CC35B9" w:rsidP="00CC35B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 </w:t>
      </w:r>
    </w:p>
    <w:p w:rsidR="00CC35B9" w:rsidRDefault="00CC35B9" w:rsidP="00CC35B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CC35B9" w:rsidRDefault="00CC35B9" w:rsidP="00CC35B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 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>
        <w:rPr>
          <w:rFonts w:ascii="Times New Roman" w:eastAsia="Times New Roman" w:hAnsi="Times New Roman"/>
          <w:i/>
          <w:iCs/>
          <w:sz w:val="24"/>
          <w:szCs w:val="24"/>
        </w:rPr>
        <w:t>добукварного</w:t>
      </w:r>
      <w:r>
        <w:rPr>
          <w:rFonts w:ascii="Times New Roman" w:eastAsia="Times New Roman" w:hAnsi="Times New Roman"/>
          <w:sz w:val="24"/>
          <w:szCs w:val="24"/>
        </w:rPr>
        <w:t xml:space="preserve"> (подготовительного), </w:t>
      </w:r>
      <w:r>
        <w:rPr>
          <w:rFonts w:ascii="Times New Roman" w:eastAsia="Times New Roman" w:hAnsi="Times New Roman"/>
          <w:i/>
          <w:iCs/>
          <w:sz w:val="24"/>
          <w:szCs w:val="24"/>
        </w:rPr>
        <w:t>букварного</w:t>
      </w:r>
      <w:r>
        <w:rPr>
          <w:rFonts w:ascii="Times New Roman" w:eastAsia="Times New Roman" w:hAnsi="Times New Roman"/>
          <w:sz w:val="24"/>
          <w:szCs w:val="24"/>
        </w:rPr>
        <w:t xml:space="preserve"> (основного) и </w:t>
      </w:r>
      <w:r>
        <w:rPr>
          <w:rFonts w:ascii="Times New Roman" w:eastAsia="Times New Roman" w:hAnsi="Times New Roman"/>
          <w:i/>
          <w:iCs/>
          <w:sz w:val="24"/>
          <w:szCs w:val="24"/>
        </w:rPr>
        <w:t>послебукварного</w:t>
      </w:r>
      <w:r>
        <w:rPr>
          <w:rFonts w:ascii="Times New Roman" w:eastAsia="Times New Roman" w:hAnsi="Times New Roman"/>
          <w:sz w:val="24"/>
          <w:szCs w:val="24"/>
        </w:rPr>
        <w:t xml:space="preserve"> (заключительного).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Добукварный </w:t>
      </w:r>
      <w:r>
        <w:rPr>
          <w:rFonts w:ascii="Times New Roman" w:eastAsia="Times New Roman" w:hAnsi="Times New Roman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Содержание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букварного</w:t>
      </w:r>
      <w:r>
        <w:rPr>
          <w:rFonts w:ascii="Times New Roman" w:eastAsia="Times New Roman" w:hAnsi="Times New Roman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Послебукварный </w:t>
      </w:r>
      <w:r>
        <w:rPr>
          <w:rFonts w:ascii="Times New Roman" w:eastAsia="Times New Roman" w:hAnsi="Times New Roman"/>
          <w:sz w:val="24"/>
          <w:szCs w:val="24"/>
        </w:rPr>
        <w:t>(заключительный)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После обучения грамоте начинается раздельное изучение русского языка и литературного чтения. 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Систематический курс русского языка представлен в программе следующими содержательными линиями:</w:t>
      </w:r>
    </w:p>
    <w:p w:rsidR="00CC35B9" w:rsidRDefault="00CC35B9" w:rsidP="00CC35B9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CC35B9" w:rsidRDefault="00CC35B9" w:rsidP="00CC35B9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орфография и пунктуация; </w:t>
      </w:r>
    </w:p>
    <w:p w:rsidR="00CC35B9" w:rsidRDefault="00CC35B9" w:rsidP="00CC35B9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речи. 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 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 становление личности. 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 Программа предусматривает формирование у младших школьников представлений о лексике русского языка. 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Освоение знаний о лексике способствует:</w:t>
      </w:r>
    </w:p>
    <w:p w:rsidR="00CC35B9" w:rsidRDefault="00CC35B9" w:rsidP="00CC35B9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пониманию материальной природы языкового знака (слова как единства звучания и значения); осмыслению роли слова в выражении мыслей, чувств, эмоций; </w:t>
      </w:r>
    </w:p>
    <w:p w:rsidR="00CC35B9" w:rsidRDefault="00CC35B9" w:rsidP="00CC35B9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осознанию словарного богатства русского языка и эстетической функции родного слова; </w:t>
      </w:r>
    </w:p>
    <w:p w:rsidR="00CC35B9" w:rsidRDefault="00CC35B9" w:rsidP="00CC35B9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CC35B9" w:rsidRDefault="00CC35B9" w:rsidP="00CC35B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Содержание программы является основой для овладения учащимися приёмами активного анализа и синтеза (приме</w:t>
      </w:r>
      <w:r>
        <w:rPr>
          <w:rFonts w:ascii="Times New Roman" w:eastAsia="Times New Roman" w:hAnsi="Times New Roman"/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>
        <w:rPr>
          <w:rFonts w:ascii="Times New Roman" w:eastAsia="Times New Roman" w:hAnsi="Times New Roman"/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>
        <w:rPr>
          <w:rFonts w:ascii="Times New Roman" w:eastAsia="Times New Roman" w:hAnsi="Times New Roman"/>
          <w:sz w:val="24"/>
          <w:szCs w:val="24"/>
        </w:rPr>
        <w:softHyphen/>
        <w:t>ношения к употреблению в речи основных единиц языка.</w:t>
      </w:r>
    </w:p>
    <w:p w:rsidR="00CC35B9" w:rsidRDefault="00CC35B9" w:rsidP="00CC35B9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CC35B9" w:rsidRDefault="00CC35B9" w:rsidP="00CC35B9">
      <w:pPr>
        <w:shd w:val="clear" w:color="auto" w:fill="FFFFFF"/>
        <w:spacing w:after="0" w:line="240" w:lineRule="auto"/>
        <w:ind w:left="36" w:right="17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 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CC35B9" w:rsidRPr="000C429A" w:rsidRDefault="00CC35B9" w:rsidP="00CC35B9">
      <w:pPr>
        <w:jc w:val="center"/>
        <w:rPr>
          <w:b/>
          <w:sz w:val="28"/>
          <w:szCs w:val="28"/>
        </w:rPr>
      </w:pPr>
      <w:r w:rsidRPr="00F92938">
        <w:rPr>
          <w:b/>
          <w:sz w:val="28"/>
          <w:szCs w:val="28"/>
        </w:rPr>
        <w:t>Содержание программы: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color w:val="000000"/>
        </w:rPr>
        <w:t xml:space="preserve">Фонетика и орфоэпия. </w:t>
      </w:r>
      <w:r w:rsidRPr="0016415A">
        <w:rPr>
          <w:color w:val="000000"/>
        </w:rPr>
        <w:t>Различение гласных и согласных звуков. На</w:t>
      </w:r>
      <w:r w:rsidRPr="0016415A">
        <w:rPr>
          <w:color w:val="000000"/>
        </w:rPr>
        <w:softHyphen/>
        <w:t>хождение в слове ударных и безударных гласных звуков. Различение мяг</w:t>
      </w:r>
      <w:r w:rsidRPr="0016415A">
        <w:rPr>
          <w:color w:val="000000"/>
        </w:rPr>
        <w:softHyphen/>
        <w:t>ких и твёрдых согласных звуков, определение парных и непарных по твёр</w:t>
      </w:r>
      <w:r w:rsidRPr="0016415A">
        <w:rPr>
          <w:color w:val="000000"/>
        </w:rPr>
        <w:softHyphen/>
        <w:t>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</w:t>
      </w:r>
      <w:r w:rsidRPr="0016415A">
        <w:rPr>
          <w:color w:val="000000"/>
        </w:rPr>
        <w:softHyphen/>
        <w:t>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</w:t>
      </w:r>
      <w:r w:rsidRPr="0016415A">
        <w:rPr>
          <w:color w:val="000000"/>
        </w:rPr>
        <w:softHyphen/>
        <w:t xml:space="preserve">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16415A">
        <w:rPr>
          <w:i/>
          <w:iCs/>
          <w:color w:val="000000"/>
        </w:rPr>
        <w:t>Фонетический анализ слова.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color w:val="000000"/>
        </w:rPr>
        <w:t xml:space="preserve">Графика. </w:t>
      </w:r>
      <w:r w:rsidRPr="0016415A">
        <w:rPr>
          <w:color w:val="000000"/>
        </w:rPr>
        <w:t>Различение звуков и букв. Обозначение на письме твёрдости и мягкости согласных звуков. Использование на письме разделительных ь и ъ.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color w:val="000000"/>
        </w:rPr>
        <w:t xml:space="preserve">Установление соотношения звукового и буквенного состава слов типа </w:t>
      </w:r>
      <w:r w:rsidRPr="0016415A">
        <w:rPr>
          <w:i/>
          <w:iCs/>
          <w:color w:val="000000"/>
        </w:rPr>
        <w:t xml:space="preserve">стол, конь; </w:t>
      </w:r>
      <w:r w:rsidRPr="0016415A">
        <w:rPr>
          <w:color w:val="000000"/>
        </w:rPr>
        <w:t>в словах с йотированными гласными е, ё, ю, я; в словах с непроизносимыми согласными.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color w:val="000000"/>
        </w:rPr>
        <w:t>Использование небуквенных графических средств: пробела между сло</w:t>
      </w:r>
      <w:r w:rsidRPr="0016415A">
        <w:rPr>
          <w:color w:val="000000"/>
        </w:rPr>
        <w:softHyphen/>
        <w:t>вами, знака переноса, красной строки (абзаца), пунктуационных знаков (в пределах изученного).</w:t>
      </w:r>
    </w:p>
    <w:p w:rsidR="00CC35B9" w:rsidRPr="0016415A" w:rsidRDefault="00CC35B9" w:rsidP="00CC35B9">
      <w:pPr>
        <w:ind w:firstLine="708"/>
        <w:jc w:val="both"/>
        <w:rPr>
          <w:color w:val="000000"/>
        </w:rPr>
      </w:pPr>
      <w:r w:rsidRPr="0016415A">
        <w:rPr>
          <w:color w:val="000000"/>
        </w:rPr>
        <w:t>Знание алфавита: правильное называние букв, их последовательность. Использование алфавита при работе со словарями, справочниками, ка</w:t>
      </w:r>
      <w:r w:rsidRPr="0016415A">
        <w:rPr>
          <w:color w:val="000000"/>
        </w:rPr>
        <w:softHyphen/>
        <w:t>талогами.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color w:val="000000"/>
        </w:rPr>
        <w:t xml:space="preserve">Лексика. </w:t>
      </w:r>
      <w:r w:rsidRPr="0016415A">
        <w:rPr>
          <w:color w:val="000000"/>
        </w:rPr>
        <w:t>Понимание слова как единства звучания и значения. Вы</w:t>
      </w:r>
      <w:r w:rsidRPr="0016415A">
        <w:rPr>
          <w:color w:val="000000"/>
        </w:rPr>
        <w:softHyphen/>
        <w:t xml:space="preserve">явление слов, значение которых требует уточнения. </w:t>
      </w:r>
      <w:r w:rsidRPr="0016415A">
        <w:rPr>
          <w:i/>
          <w:iCs/>
          <w:color w:val="000000"/>
        </w:rPr>
        <w:t>Определение значения слова по тексту или уточнение значения с помощью толкового слова</w:t>
      </w:r>
      <w:r w:rsidRPr="0016415A">
        <w:rPr>
          <w:i/>
          <w:iCs/>
          <w:color w:val="000000"/>
        </w:rPr>
        <w:softHyphen/>
        <w:t>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color w:val="000000"/>
        </w:rPr>
        <w:t xml:space="preserve">Состав слова (морфемика). </w:t>
      </w:r>
      <w:r w:rsidRPr="0016415A">
        <w:rPr>
          <w:color w:val="000000"/>
        </w:rPr>
        <w:t>Овладе</w:t>
      </w:r>
      <w:r>
        <w:rPr>
          <w:color w:val="000000"/>
        </w:rPr>
        <w:t>ние понятием «родственные (одно</w:t>
      </w:r>
      <w:r w:rsidRPr="0016415A">
        <w:rPr>
          <w:color w:val="000000"/>
        </w:rPr>
        <w:t xml:space="preserve">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</w:t>
      </w:r>
      <w:r w:rsidRPr="0016415A">
        <w:rPr>
          <w:i/>
          <w:iCs/>
          <w:color w:val="000000"/>
        </w:rPr>
        <w:t xml:space="preserve">(постфикса -ся), </w:t>
      </w:r>
      <w:r w:rsidRPr="0016415A">
        <w:rPr>
          <w:color w:val="000000"/>
        </w:rPr>
        <w:t>основы. Различение изменяемых и неиз</w:t>
      </w:r>
      <w:r w:rsidRPr="0016415A">
        <w:rPr>
          <w:color w:val="000000"/>
        </w:rPr>
        <w:softHyphen/>
        <w:t xml:space="preserve">меняемых слов. </w:t>
      </w:r>
      <w:r w:rsidRPr="0016415A">
        <w:rPr>
          <w:i/>
          <w:iCs/>
          <w:color w:val="000000"/>
        </w:rPr>
        <w:lastRenderedPageBreak/>
        <w:t>Представление о значении суффиксов и приставок. Образование однокоренных слов с помощью суффиксов и приставок. Сложные слова. Нахождение корня в однокоренных словах с чередо</w:t>
      </w:r>
      <w:r w:rsidRPr="0016415A">
        <w:rPr>
          <w:i/>
          <w:iCs/>
          <w:color w:val="000000"/>
        </w:rPr>
        <w:softHyphen/>
        <w:t>ванием согласных в корне. Разбор слова по составу.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color w:val="000000"/>
        </w:rPr>
        <w:t xml:space="preserve">Морфология. </w:t>
      </w:r>
      <w:r w:rsidRPr="0016415A">
        <w:rPr>
          <w:color w:val="000000"/>
        </w:rPr>
        <w:t xml:space="preserve">Части речи; </w:t>
      </w:r>
      <w:r w:rsidRPr="0016415A">
        <w:rPr>
          <w:i/>
          <w:iCs/>
          <w:color w:val="000000"/>
        </w:rPr>
        <w:t>деление частей речи на самостоятельные и служебные.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color w:val="000000"/>
        </w:rPr>
        <w:t xml:space="preserve">Имя существительное. </w:t>
      </w:r>
      <w:r w:rsidRPr="0016415A">
        <w:rPr>
          <w:color w:val="000000"/>
        </w:rPr>
        <w:t xml:space="preserve">Значение и употребление в речи. Различение имён существительных </w:t>
      </w:r>
      <w:r w:rsidRPr="0016415A">
        <w:rPr>
          <w:i/>
          <w:iCs/>
          <w:color w:val="000000"/>
        </w:rPr>
        <w:t xml:space="preserve">одушевлённых и неодушевлённых </w:t>
      </w:r>
      <w:r w:rsidRPr="0016415A">
        <w:rPr>
          <w:color w:val="000000"/>
        </w:rPr>
        <w:t xml:space="preserve">по вопросам кто? и что? </w:t>
      </w:r>
      <w:r w:rsidRPr="0016415A">
        <w:rPr>
          <w:i/>
          <w:iCs/>
          <w:color w:val="000000"/>
        </w:rPr>
        <w:t>Выделение имён существительных собственных и нарица</w:t>
      </w:r>
      <w:r w:rsidRPr="0016415A">
        <w:rPr>
          <w:i/>
          <w:iCs/>
          <w:color w:val="000000"/>
        </w:rPr>
        <w:softHyphen/>
        <w:t>тельных.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color w:val="000000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16415A">
        <w:rPr>
          <w:i/>
          <w:iCs/>
          <w:color w:val="000000"/>
        </w:rPr>
        <w:t>Начальная форма имени суще</w:t>
      </w:r>
      <w:r w:rsidRPr="0016415A">
        <w:rPr>
          <w:i/>
          <w:iCs/>
          <w:color w:val="000000"/>
        </w:rPr>
        <w:softHyphen/>
        <w:t xml:space="preserve">ствительного. </w:t>
      </w:r>
      <w:r w:rsidRPr="0016415A">
        <w:rPr>
          <w:color w:val="000000"/>
        </w:rPr>
        <w:t>Изменение существительных по падежам. Определение па</w:t>
      </w:r>
      <w:r w:rsidRPr="0016415A">
        <w:rPr>
          <w:color w:val="000000"/>
        </w:rPr>
        <w:softHyphen/>
        <w:t xml:space="preserve">дежа, в котором употреблено имя существительное. </w:t>
      </w:r>
      <w:r w:rsidRPr="0016415A">
        <w:rPr>
          <w:i/>
          <w:iCs/>
          <w:color w:val="000000"/>
        </w:rPr>
        <w:t xml:space="preserve">Различение падежных и смысловых (синтаксических) вопросов. </w:t>
      </w:r>
      <w:r w:rsidRPr="0016415A">
        <w:rPr>
          <w:color w:val="000000"/>
        </w:rPr>
        <w:t xml:space="preserve">Определение принадлежности имён существительных к 1, 2, 3-му склонению. </w:t>
      </w:r>
      <w:r w:rsidRPr="0016415A">
        <w:rPr>
          <w:i/>
          <w:iCs/>
          <w:color w:val="000000"/>
        </w:rPr>
        <w:t>Словообразование имён существительных. Морфологический разбор имён существительных.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color w:val="000000"/>
        </w:rPr>
        <w:t xml:space="preserve">Имя прилагательное. </w:t>
      </w:r>
      <w:r w:rsidRPr="0016415A">
        <w:rPr>
          <w:color w:val="000000"/>
        </w:rPr>
        <w:t>Значение и употребление в речи. Изменение прилагательных по родам, числам и падежам, кроме прилагательных на -ий, -ья, -ов, -ин. Зависимость формы имени прилагательного от фор</w:t>
      </w:r>
      <w:r w:rsidRPr="0016415A">
        <w:rPr>
          <w:color w:val="000000"/>
        </w:rPr>
        <w:softHyphen/>
        <w:t xml:space="preserve">мы имени существительного. </w:t>
      </w:r>
      <w:r w:rsidRPr="0016415A">
        <w:rPr>
          <w:i/>
          <w:iCs/>
          <w:color w:val="000000"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color w:val="000000"/>
        </w:rPr>
        <w:t xml:space="preserve">Местоимение. </w:t>
      </w:r>
      <w:r w:rsidRPr="0016415A">
        <w:rPr>
          <w:color w:val="000000"/>
        </w:rPr>
        <w:t xml:space="preserve">Общее представление о местоимении. </w:t>
      </w:r>
      <w:r w:rsidRPr="0016415A">
        <w:rPr>
          <w:i/>
          <w:iCs/>
          <w:color w:val="000000"/>
        </w:rPr>
        <w:t>Личные местои</w:t>
      </w:r>
      <w:r w:rsidRPr="0016415A">
        <w:rPr>
          <w:i/>
          <w:iCs/>
          <w:color w:val="000000"/>
        </w:rPr>
        <w:softHyphen/>
        <w:t>мения. Значение и употребление в речи. Личные местоимения 1, 2, 3-го лица единственного и множественного числа. Склонение личных ме</w:t>
      </w:r>
      <w:r w:rsidRPr="0016415A">
        <w:rPr>
          <w:i/>
          <w:iCs/>
          <w:color w:val="000000"/>
        </w:rPr>
        <w:softHyphen/>
        <w:t>стоимений.</w:t>
      </w:r>
    </w:p>
    <w:p w:rsidR="00CC35B9" w:rsidRPr="0016415A" w:rsidRDefault="00CC35B9" w:rsidP="00CC35B9">
      <w:pPr>
        <w:ind w:firstLine="708"/>
        <w:jc w:val="both"/>
        <w:rPr>
          <w:i/>
          <w:iCs/>
          <w:color w:val="000000"/>
        </w:rPr>
      </w:pPr>
      <w:r w:rsidRPr="0016415A">
        <w:rPr>
          <w:b/>
          <w:bCs/>
          <w:i/>
          <w:iCs/>
          <w:color w:val="000000"/>
        </w:rPr>
        <w:t xml:space="preserve">Числительное. </w:t>
      </w:r>
      <w:r w:rsidRPr="0016415A">
        <w:rPr>
          <w:i/>
          <w:iCs/>
          <w:color w:val="000000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color w:val="000000"/>
        </w:rPr>
        <w:t xml:space="preserve">Глагол. </w:t>
      </w:r>
      <w:r w:rsidRPr="0016415A">
        <w:rPr>
          <w:color w:val="000000"/>
        </w:rPr>
        <w:t>Значение и употребление в речи. Неопределённая форма гла</w:t>
      </w:r>
      <w:r w:rsidRPr="0016415A">
        <w:rPr>
          <w:color w:val="000000"/>
        </w:rPr>
        <w:softHyphen/>
        <w:t xml:space="preserve">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</w:t>
      </w:r>
      <w:r w:rsidRPr="0016415A">
        <w:rPr>
          <w:color w:val="000000"/>
          <w:lang w:val="en-US"/>
        </w:rPr>
        <w:t>I</w:t>
      </w:r>
      <w:r w:rsidRPr="0016415A">
        <w:rPr>
          <w:color w:val="000000"/>
        </w:rPr>
        <w:t xml:space="preserve"> и </w:t>
      </w:r>
      <w:r w:rsidRPr="0016415A">
        <w:rPr>
          <w:color w:val="000000"/>
          <w:lang w:val="en-US"/>
        </w:rPr>
        <w:t>II</w:t>
      </w:r>
      <w:r w:rsidRPr="0016415A">
        <w:rPr>
          <w:color w:val="000000"/>
        </w:rPr>
        <w:t xml:space="preserve"> спряжения глаголов (практическое овладение). Изменение глаголов прошедшего времени по родам и числам. </w:t>
      </w:r>
      <w:r w:rsidRPr="0016415A">
        <w:rPr>
          <w:i/>
          <w:iCs/>
          <w:color w:val="000000"/>
        </w:rPr>
        <w:t>Возвратные глаголы. Словообразование глаголов от других частей речи. Морфологический разбор глаголов.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i/>
          <w:iCs/>
          <w:color w:val="000000"/>
        </w:rPr>
        <w:t xml:space="preserve">Наречие. </w:t>
      </w:r>
      <w:r w:rsidRPr="0016415A">
        <w:rPr>
          <w:i/>
          <w:iCs/>
          <w:color w:val="000000"/>
        </w:rPr>
        <w:t>Значение и употребление в речи.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color w:val="000000"/>
        </w:rPr>
        <w:t xml:space="preserve">Предлог. </w:t>
      </w:r>
      <w:r w:rsidRPr="0016415A">
        <w:rPr>
          <w:i/>
          <w:iCs/>
          <w:color w:val="000000"/>
        </w:rPr>
        <w:t>Знакомство с наиболее употребительными предлогами. Функция предлогов: образование падежных форм имён существитель</w:t>
      </w:r>
      <w:r w:rsidRPr="0016415A">
        <w:rPr>
          <w:i/>
          <w:iCs/>
          <w:color w:val="000000"/>
        </w:rPr>
        <w:softHyphen/>
        <w:t xml:space="preserve">ных и местоимений. </w:t>
      </w:r>
      <w:r w:rsidRPr="0016415A">
        <w:rPr>
          <w:color w:val="000000"/>
        </w:rPr>
        <w:t>Отличие предлогов от приставок.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color w:val="000000"/>
        </w:rPr>
        <w:t xml:space="preserve">Союз. </w:t>
      </w:r>
      <w:r w:rsidRPr="0016415A">
        <w:rPr>
          <w:color w:val="000000"/>
        </w:rPr>
        <w:t xml:space="preserve">Союзы и, а, </w:t>
      </w:r>
      <w:r w:rsidRPr="00C81E13">
        <w:rPr>
          <w:bCs/>
          <w:color w:val="000000"/>
        </w:rPr>
        <w:t>но,</w:t>
      </w:r>
      <w:r w:rsidRPr="0016415A">
        <w:rPr>
          <w:b/>
          <w:bCs/>
          <w:color w:val="000000"/>
        </w:rPr>
        <w:t xml:space="preserve"> </w:t>
      </w:r>
      <w:r w:rsidRPr="0016415A">
        <w:rPr>
          <w:color w:val="000000"/>
        </w:rPr>
        <w:t>их роль в речи.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color w:val="000000"/>
        </w:rPr>
        <w:t xml:space="preserve">Частица. </w:t>
      </w:r>
      <w:r w:rsidRPr="0016415A">
        <w:rPr>
          <w:color w:val="000000"/>
        </w:rPr>
        <w:t xml:space="preserve">Частица </w:t>
      </w:r>
      <w:r w:rsidRPr="00C81E13">
        <w:rPr>
          <w:bCs/>
          <w:color w:val="000000"/>
        </w:rPr>
        <w:t>не,</w:t>
      </w:r>
      <w:r w:rsidRPr="0016415A">
        <w:rPr>
          <w:b/>
          <w:bCs/>
          <w:color w:val="000000"/>
        </w:rPr>
        <w:t xml:space="preserve"> </w:t>
      </w:r>
      <w:r w:rsidRPr="0016415A">
        <w:rPr>
          <w:color w:val="000000"/>
        </w:rPr>
        <w:t>её значение.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color w:val="000000"/>
        </w:rPr>
        <w:lastRenderedPageBreak/>
        <w:t xml:space="preserve">Синтаксис. </w:t>
      </w:r>
      <w:r w:rsidRPr="0016415A">
        <w:rPr>
          <w:color w:val="000000"/>
        </w:rPr>
        <w:t>Различение предложения, словосочетания, слова (ос</w:t>
      </w:r>
      <w:r>
        <w:rPr>
          <w:color w:val="000000"/>
        </w:rPr>
        <w:t>озна</w:t>
      </w:r>
      <w:r>
        <w:rPr>
          <w:color w:val="000000"/>
        </w:rPr>
        <w:softHyphen/>
        <w:t>ние их сходства и различия).</w:t>
      </w:r>
      <w:r w:rsidRPr="0016415A">
        <w:rPr>
          <w:color w:val="000000"/>
        </w:rPr>
        <w:t xml:space="preserve"> </w:t>
      </w:r>
      <w:r w:rsidRPr="0016415A">
        <w:rPr>
          <w:i/>
          <w:iCs/>
          <w:color w:val="000000"/>
        </w:rPr>
        <w:t xml:space="preserve">Определение в словосочетании главного и зависимого слов при помощи вопроса. </w:t>
      </w:r>
      <w:r w:rsidRPr="0016415A">
        <w:rPr>
          <w:color w:val="000000"/>
        </w:rPr>
        <w:t>'Различение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</w:t>
      </w:r>
      <w:r w:rsidRPr="0016415A">
        <w:rPr>
          <w:color w:val="000000"/>
        </w:rPr>
        <w:softHyphen/>
        <w:t>тельные.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color w:val="000000"/>
        </w:rPr>
        <w:t xml:space="preserve">Простое предложение. </w:t>
      </w:r>
      <w:r w:rsidRPr="0016415A">
        <w:rPr>
          <w:color w:val="000000"/>
        </w:rPr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16415A">
        <w:rPr>
          <w:i/>
          <w:iCs/>
          <w:color w:val="000000"/>
        </w:rPr>
        <w:t>Предложения распро</w:t>
      </w:r>
      <w:r w:rsidRPr="0016415A">
        <w:rPr>
          <w:i/>
          <w:iCs/>
          <w:color w:val="000000"/>
        </w:rPr>
        <w:softHyphen/>
        <w:t>странённые и нераспространённые. Синтаксический анализ простого предложения с двумя главными членами.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>Нахождение однородных членов и самостоятельное составление пред</w:t>
      </w:r>
      <w:r w:rsidRPr="0016415A">
        <w:rPr>
          <w:color w:val="000000"/>
        </w:rPr>
        <w:softHyphen/>
        <w:t xml:space="preserve">ложений с ними без союзов и с союзами и, а, </w:t>
      </w:r>
      <w:r w:rsidRPr="00C81E13">
        <w:rPr>
          <w:bCs/>
          <w:color w:val="000000"/>
        </w:rPr>
        <w:t>но.</w:t>
      </w:r>
      <w:r w:rsidRPr="0016415A">
        <w:rPr>
          <w:b/>
          <w:bCs/>
          <w:color w:val="000000"/>
        </w:rPr>
        <w:t xml:space="preserve"> </w:t>
      </w:r>
      <w:r w:rsidRPr="0016415A">
        <w:rPr>
          <w:color w:val="000000"/>
        </w:rPr>
        <w:t>Использование инто</w:t>
      </w:r>
      <w:r w:rsidRPr="0016415A">
        <w:rPr>
          <w:color w:val="000000"/>
        </w:rPr>
        <w:softHyphen/>
        <w:t>нации перечисления в предложениях с однородными членами.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i/>
          <w:iCs/>
          <w:color w:val="000000"/>
        </w:rPr>
        <w:t>Нахождение в предложении обращения (в начале, в середине или в конце предложения).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i/>
          <w:iCs/>
          <w:color w:val="000000"/>
        </w:rPr>
        <w:t xml:space="preserve">Сложное предложение </w:t>
      </w:r>
      <w:r w:rsidRPr="0016415A">
        <w:rPr>
          <w:i/>
          <w:iCs/>
          <w:color w:val="000000"/>
        </w:rPr>
        <w:t>(общее представление). Различение простых и сложных предложений.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color w:val="000000"/>
        </w:rPr>
        <w:t xml:space="preserve">Орфография и пунктуация. </w:t>
      </w:r>
      <w:r w:rsidRPr="0016415A">
        <w:rPr>
          <w:color w:val="000000"/>
        </w:rPr>
        <w:t>Формирование орфографической зорко</w:t>
      </w:r>
      <w:r w:rsidRPr="0016415A">
        <w:rPr>
          <w:color w:val="000000"/>
        </w:rPr>
        <w:softHyphen/>
        <w:t>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>Применение правил правописания и пунктуации: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 xml:space="preserve">•   сочетания </w:t>
      </w:r>
      <w:r w:rsidRPr="00C81E13">
        <w:rPr>
          <w:bCs/>
          <w:color w:val="000000"/>
        </w:rPr>
        <w:t>жи</w:t>
      </w:r>
      <w:r w:rsidRPr="0016415A">
        <w:rPr>
          <w:color w:val="000000"/>
        </w:rPr>
        <w:t>—ши, ча—ща, чу—щу в положении под ударением;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>•   сочетания чк—чн, чт, нч, щн и др.;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>•   перенос слов;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>•   прописная буква в начале предложения, в именах собственных;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>•   проверяемые безударные гласные в корне слова;</w:t>
      </w:r>
    </w:p>
    <w:p w:rsidR="00CC35B9" w:rsidRPr="0016415A" w:rsidRDefault="00CC35B9" w:rsidP="00CC35B9">
      <w:pPr>
        <w:jc w:val="both"/>
        <w:rPr>
          <w:color w:val="000000"/>
        </w:rPr>
      </w:pPr>
      <w:r w:rsidRPr="0016415A">
        <w:rPr>
          <w:color w:val="000000"/>
        </w:rPr>
        <w:t xml:space="preserve">•   парные звонкие и глухие согласные в корне слова; </w:t>
      </w:r>
      <w:r w:rsidRPr="0016415A">
        <w:rPr>
          <w:i/>
          <w:iCs/>
          <w:color w:val="000000"/>
        </w:rPr>
        <w:t xml:space="preserve">т   </w:t>
      </w:r>
      <w:r w:rsidRPr="0016415A">
        <w:rPr>
          <w:color w:val="000000"/>
        </w:rPr>
        <w:t>непроизносимые согласные;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>•   непроверяемые гласные и согласные в корне слова (на ограниченном перечне слов); непроверяемые буквы-орфограммы гласных и согласных звуков в корне слова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>•   гласные и согласные в неизменяемых на письме приставках;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>•   разделительные ъ и ь;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lastRenderedPageBreak/>
        <w:t xml:space="preserve">•   мягкий знак после шипящих на конце имён существительных </w:t>
      </w:r>
      <w:r w:rsidRPr="0016415A">
        <w:rPr>
          <w:i/>
          <w:iCs/>
          <w:color w:val="000000"/>
        </w:rPr>
        <w:t>(речь, рожь, мышь);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 xml:space="preserve">•   </w:t>
      </w:r>
      <w:r w:rsidRPr="0016415A">
        <w:rPr>
          <w:i/>
          <w:iCs/>
          <w:color w:val="000000"/>
        </w:rPr>
        <w:t>соединительные о и е, в сложных словах (самолёт, вездеход);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 xml:space="preserve">•   </w:t>
      </w:r>
      <w:r w:rsidRPr="00C81E13">
        <w:rPr>
          <w:bCs/>
          <w:i/>
          <w:iCs/>
          <w:color w:val="000000"/>
        </w:rPr>
        <w:t xml:space="preserve">е </w:t>
      </w:r>
      <w:r w:rsidRPr="0016415A">
        <w:rPr>
          <w:i/>
          <w:iCs/>
          <w:color w:val="000000"/>
        </w:rPr>
        <w:t xml:space="preserve">и и в суффиксах имен существительных (ключик </w:t>
      </w:r>
      <w:r w:rsidRPr="0016415A">
        <w:rPr>
          <w:color w:val="000000"/>
        </w:rPr>
        <w:t xml:space="preserve">— </w:t>
      </w:r>
      <w:r w:rsidRPr="0016415A">
        <w:rPr>
          <w:i/>
          <w:iCs/>
          <w:color w:val="000000"/>
        </w:rPr>
        <w:t>ключика, за</w:t>
      </w:r>
      <w:r w:rsidRPr="0016415A">
        <w:rPr>
          <w:i/>
          <w:iCs/>
          <w:color w:val="000000"/>
        </w:rPr>
        <w:softHyphen/>
        <w:t xml:space="preserve">мочек </w:t>
      </w:r>
      <w:r w:rsidRPr="0016415A">
        <w:rPr>
          <w:color w:val="000000"/>
        </w:rPr>
        <w:t xml:space="preserve">— </w:t>
      </w:r>
      <w:r w:rsidRPr="0016415A">
        <w:rPr>
          <w:i/>
          <w:iCs/>
          <w:color w:val="000000"/>
        </w:rPr>
        <w:t>замочка);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i/>
          <w:iCs/>
          <w:color w:val="000000"/>
        </w:rPr>
        <w:t xml:space="preserve">•   </w:t>
      </w:r>
      <w:r w:rsidRPr="0016415A">
        <w:rPr>
          <w:color w:val="000000"/>
        </w:rPr>
        <w:t>безударные падежные окончания имён существительных (кроме суще</w:t>
      </w:r>
      <w:r w:rsidRPr="0016415A">
        <w:rPr>
          <w:color w:val="000000"/>
        </w:rPr>
        <w:softHyphen/>
        <w:t>ствительных на -мя, -ий, -ье, -ия, -ов, -ин);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>•   безударные падежные окончания имён прилагательных;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>•   раздельное написание предлогов с именами существительными;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 xml:space="preserve">•   раздельное написание предлогов с личными местоимениями; </w:t>
      </w:r>
      <w:r w:rsidRPr="0016415A">
        <w:rPr>
          <w:b/>
          <w:bCs/>
          <w:color w:val="000000"/>
        </w:rPr>
        <w:t xml:space="preserve">в  </w:t>
      </w:r>
      <w:r w:rsidRPr="0016415A">
        <w:rPr>
          <w:color w:val="000000"/>
        </w:rPr>
        <w:t>раздельное написание частицы не с глаголами;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>•   мягкий знак после шипящих на конце глаголов во 2-м лице единствен</w:t>
      </w:r>
      <w:r w:rsidRPr="0016415A">
        <w:rPr>
          <w:color w:val="000000"/>
        </w:rPr>
        <w:softHyphen/>
        <w:t xml:space="preserve">ного числа </w:t>
      </w:r>
      <w:r w:rsidRPr="0016415A">
        <w:rPr>
          <w:i/>
          <w:iCs/>
          <w:color w:val="000000"/>
        </w:rPr>
        <w:t>(читаешь, учишь);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 xml:space="preserve">•   мягкий знак в глаголах в сочетании </w:t>
      </w:r>
      <w:r w:rsidRPr="0016415A">
        <w:rPr>
          <w:b/>
          <w:bCs/>
          <w:color w:val="000000"/>
        </w:rPr>
        <w:t>-</w:t>
      </w:r>
      <w:r w:rsidRPr="00C81E13">
        <w:rPr>
          <w:bCs/>
          <w:color w:val="000000"/>
        </w:rPr>
        <w:t>ться;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 xml:space="preserve">•   </w:t>
      </w:r>
      <w:r w:rsidRPr="0016415A">
        <w:rPr>
          <w:i/>
          <w:iCs/>
          <w:color w:val="000000"/>
        </w:rPr>
        <w:t>безударные личные окончания глаголов;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>•   раздельное написание предлогов с другими словами;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>•   знаки препинания в конце предложения: точка, вопросительный и восклицательные знаки;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>•   знаки препинания (запятая) в предложениях с однородными членами;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 xml:space="preserve">•   </w:t>
      </w:r>
      <w:r w:rsidRPr="0016415A">
        <w:rPr>
          <w:i/>
          <w:iCs/>
          <w:color w:val="000000"/>
        </w:rPr>
        <w:t>запятая при обращении в предложениях;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jc w:val="both"/>
      </w:pPr>
      <w:r w:rsidRPr="0016415A">
        <w:rPr>
          <w:color w:val="000000"/>
        </w:rPr>
        <w:t xml:space="preserve">•   </w:t>
      </w:r>
      <w:r w:rsidRPr="0016415A">
        <w:rPr>
          <w:i/>
          <w:iCs/>
          <w:color w:val="000000"/>
        </w:rPr>
        <w:t>запятая между частями в сложном предложении.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color w:val="000000"/>
        </w:rPr>
        <w:t xml:space="preserve">Развитие речи. </w:t>
      </w:r>
      <w:r w:rsidRPr="0016415A">
        <w:rPr>
          <w:color w:val="000000"/>
        </w:rPr>
        <w:t>Осознание ситуации общения: с какой целью, с кем и где происходит общение?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color w:val="000000"/>
        </w:rPr>
        <w:t>Практическое овладение диалогической формой речи. Выражение соб</w:t>
      </w:r>
      <w:r w:rsidRPr="0016415A">
        <w:rPr>
          <w:color w:val="000000"/>
        </w:rPr>
        <w:softHyphen/>
        <w:t>ственного мнения, его аргументация с учётом ситуации общения. Овладе</w:t>
      </w:r>
      <w:r w:rsidRPr="0016415A">
        <w:rPr>
          <w:color w:val="000000"/>
        </w:rPr>
        <w:softHyphen/>
        <w:t>ние умениями ведения разговора (начать, поддержать, закончить разговор, привлечь внимание и т. п.). Овладение нормами речевого этикета в ситу</w:t>
      </w:r>
      <w:r w:rsidRPr="0016415A">
        <w:rPr>
          <w:color w:val="000000"/>
        </w:rPr>
        <w:softHyphen/>
        <w:t>ациях учебного и бытового общения (приветствие, прощание, извинение, благодарность, обращение с просьбой), в том числе при обращении с по</w:t>
      </w:r>
      <w:r w:rsidRPr="0016415A">
        <w:rPr>
          <w:color w:val="000000"/>
        </w:rPr>
        <w:softHyphen/>
        <w:t>мощью средств ИКТ.Практическое овладение монологической формой речи. Умение строить устное монологическое высказывание на определённую тему с использо</w:t>
      </w:r>
      <w:r w:rsidRPr="0016415A">
        <w:rPr>
          <w:color w:val="000000"/>
        </w:rPr>
        <w:softHyphen/>
        <w:t>ванием разных типов речи (описание, повествование, рассуждение).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b/>
          <w:bCs/>
          <w:color w:val="000000"/>
        </w:rPr>
        <w:t xml:space="preserve">Текст. </w:t>
      </w:r>
      <w:r w:rsidRPr="0016415A">
        <w:rPr>
          <w:color w:val="000000"/>
        </w:rPr>
        <w:t>Признаки текста. Смысловое единство предложений в тексте. Заглавие текста.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color w:val="000000"/>
        </w:rPr>
        <w:lastRenderedPageBreak/>
        <w:t>Последовательность предложений в тексте.</w:t>
      </w:r>
    </w:p>
    <w:p w:rsidR="00CC35B9" w:rsidRPr="0016415A" w:rsidRDefault="00CC35B9" w:rsidP="00CC35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15A">
        <w:rPr>
          <w:color w:val="000000"/>
        </w:rPr>
        <w:t>Последовательность частей текста (абзацев).</w:t>
      </w:r>
    </w:p>
    <w:p w:rsidR="00CC35B9" w:rsidRPr="00851BD1" w:rsidRDefault="00CC35B9" w:rsidP="00CC35B9">
      <w:pPr>
        <w:ind w:firstLine="708"/>
        <w:jc w:val="both"/>
        <w:rPr>
          <w:b/>
        </w:rPr>
      </w:pPr>
      <w:r w:rsidRPr="0016415A">
        <w:rPr>
          <w:color w:val="000000"/>
        </w:rPr>
        <w:t>Комплексная работа над структурой текста: озаглавливание, корректи</w:t>
      </w:r>
      <w:r w:rsidRPr="0016415A">
        <w:rPr>
          <w:color w:val="000000"/>
        </w:rPr>
        <w:softHyphen/>
        <w:t>рование порядка предложений и частей текста (абзацев).</w:t>
      </w:r>
      <w:r>
        <w:rPr>
          <w:b/>
        </w:rPr>
        <w:t>Слова с непроверяемыми написаниями</w:t>
      </w:r>
      <w:r w:rsidRPr="00851BD1">
        <w:rPr>
          <w:b/>
        </w:rPr>
        <w:t>:</w:t>
      </w:r>
    </w:p>
    <w:p w:rsidR="00CC35B9" w:rsidRDefault="00CC35B9" w:rsidP="00CC35B9">
      <w:pPr>
        <w:jc w:val="both"/>
      </w:pPr>
      <w:r>
        <w:t xml:space="preserve">     Аккуратный,</w:t>
      </w:r>
      <w:r w:rsidRPr="00F92A18">
        <w:t xml:space="preserve"> </w:t>
      </w:r>
      <w:r>
        <w:t>альбом,</w:t>
      </w:r>
      <w:r w:rsidRPr="00F92A18">
        <w:t xml:space="preserve"> </w:t>
      </w:r>
      <w:r>
        <w:t>берег,</w:t>
      </w:r>
      <w:r w:rsidRPr="00F92A18">
        <w:t xml:space="preserve"> </w:t>
      </w:r>
      <w:r>
        <w:t>вместе,</w:t>
      </w:r>
      <w:r w:rsidRPr="00F92A18">
        <w:t xml:space="preserve"> </w:t>
      </w:r>
      <w:r>
        <w:t>восток,</w:t>
      </w:r>
      <w:r w:rsidRPr="00F92A18">
        <w:t xml:space="preserve"> </w:t>
      </w:r>
      <w:r>
        <w:t>восемь,</w:t>
      </w:r>
      <w:r w:rsidRPr="00F92A18">
        <w:t xml:space="preserve"> </w:t>
      </w:r>
      <w:r>
        <w:t>вторник,</w:t>
      </w:r>
      <w:r w:rsidRPr="00F92A18">
        <w:t xml:space="preserve"> </w:t>
      </w:r>
      <w:r>
        <w:t>вокруг,</w:t>
      </w:r>
      <w:r w:rsidRPr="00F92A18">
        <w:t xml:space="preserve"> </w:t>
      </w:r>
      <w:r>
        <w:t>воскресенье,</w:t>
      </w:r>
      <w:r w:rsidRPr="00F92A18">
        <w:t xml:space="preserve"> </w:t>
      </w:r>
      <w:r>
        <w:t>горох,</w:t>
      </w:r>
      <w:r w:rsidRPr="00F92A18">
        <w:t xml:space="preserve"> </w:t>
      </w:r>
      <w:r>
        <w:t>грамм,</w:t>
      </w:r>
      <w:r w:rsidRPr="00F92A18">
        <w:t xml:space="preserve"> </w:t>
      </w:r>
      <w:r>
        <w:t>гвоздика,</w:t>
      </w:r>
      <w:r w:rsidRPr="00F92A18">
        <w:t xml:space="preserve"> </w:t>
      </w:r>
      <w:r>
        <w:t>герой,</w:t>
      </w:r>
      <w:r w:rsidRPr="00F92A18">
        <w:t xml:space="preserve"> </w:t>
      </w:r>
      <w:r>
        <w:t>желать,</w:t>
      </w:r>
      <w:r w:rsidRPr="00F92A18">
        <w:t xml:space="preserve"> </w:t>
      </w:r>
      <w:r>
        <w:t>животное,</w:t>
      </w:r>
      <w:r w:rsidRPr="00F92A18">
        <w:t xml:space="preserve"> </w:t>
      </w:r>
      <w:r>
        <w:t>заря,</w:t>
      </w:r>
      <w:r w:rsidRPr="00F92A18">
        <w:t xml:space="preserve"> </w:t>
      </w:r>
      <w:r>
        <w:t>завтрак,</w:t>
      </w:r>
      <w:r w:rsidRPr="00F92A18">
        <w:t xml:space="preserve"> </w:t>
      </w:r>
      <w:r>
        <w:t>интересный,</w:t>
      </w:r>
      <w:r w:rsidRPr="00F92A18">
        <w:t xml:space="preserve"> </w:t>
      </w:r>
      <w:r>
        <w:t>картофель,</w:t>
      </w:r>
      <w:r w:rsidRPr="00F92A18">
        <w:t xml:space="preserve"> </w:t>
      </w:r>
      <w:r>
        <w:t>коллекция, коллектив, килограмм,</w:t>
      </w:r>
      <w:r w:rsidRPr="00B12494">
        <w:t xml:space="preserve"> </w:t>
      </w:r>
      <w:r>
        <w:t>кровать,</w:t>
      </w:r>
      <w:r w:rsidRPr="00B12494">
        <w:t xml:space="preserve"> </w:t>
      </w:r>
      <w:r>
        <w:t>Красная площадь,</w:t>
      </w:r>
      <w:r w:rsidRPr="00B12494">
        <w:t xml:space="preserve"> </w:t>
      </w:r>
      <w:r>
        <w:t>квартира,</w:t>
      </w:r>
      <w:r w:rsidRPr="00B12494">
        <w:t xml:space="preserve"> </w:t>
      </w:r>
      <w:r>
        <w:t>комната, лестница,</w:t>
      </w:r>
      <w:r w:rsidRPr="00B12494">
        <w:t xml:space="preserve"> </w:t>
      </w:r>
      <w:r>
        <w:t>Московский Кремль,</w:t>
      </w:r>
      <w:r w:rsidRPr="00B12494">
        <w:t xml:space="preserve"> </w:t>
      </w:r>
      <w:r>
        <w:t>орех,</w:t>
      </w:r>
      <w:r w:rsidRPr="00B12494">
        <w:t xml:space="preserve"> </w:t>
      </w:r>
      <w:r>
        <w:t>овёс,</w:t>
      </w:r>
      <w:r w:rsidRPr="00B12494">
        <w:t xml:space="preserve"> </w:t>
      </w:r>
      <w:r>
        <w:t>овощи,</w:t>
      </w:r>
      <w:r w:rsidRPr="00B12494">
        <w:t xml:space="preserve"> </w:t>
      </w:r>
      <w:r>
        <w:t>огурец, огород,</w:t>
      </w:r>
      <w:r w:rsidRPr="00B12494">
        <w:t xml:space="preserve"> </w:t>
      </w:r>
      <w:r>
        <w:t>обед,</w:t>
      </w:r>
      <w:r w:rsidRPr="00B12494">
        <w:t xml:space="preserve"> </w:t>
      </w:r>
      <w:r>
        <w:t>около,</w:t>
      </w:r>
      <w:r w:rsidRPr="00B12494">
        <w:t xml:space="preserve"> </w:t>
      </w:r>
      <w:r>
        <w:t>однажды,</w:t>
      </w:r>
      <w:r w:rsidRPr="00B12494">
        <w:t xml:space="preserve"> </w:t>
      </w:r>
      <w:r>
        <w:t>одуванчик,</w:t>
      </w:r>
      <w:r w:rsidRPr="00B12494">
        <w:t xml:space="preserve"> </w:t>
      </w:r>
      <w:r>
        <w:t>праздник,</w:t>
      </w:r>
      <w:r w:rsidRPr="00B12494">
        <w:t xml:space="preserve"> </w:t>
      </w:r>
      <w:r>
        <w:t>пшеница, погода, понедельник,</w:t>
      </w:r>
      <w:r w:rsidRPr="00B12494">
        <w:t xml:space="preserve"> </w:t>
      </w:r>
      <w:r>
        <w:t>петрушка, помидор,</w:t>
      </w:r>
      <w:r w:rsidRPr="00B12494">
        <w:t xml:space="preserve"> </w:t>
      </w:r>
      <w:r>
        <w:t>пирог,</w:t>
      </w:r>
      <w:r w:rsidRPr="00B12494">
        <w:t xml:space="preserve"> </w:t>
      </w:r>
      <w:r>
        <w:t>пороша,</w:t>
      </w:r>
      <w:r w:rsidRPr="00B12494">
        <w:t xml:space="preserve"> </w:t>
      </w:r>
      <w:r>
        <w:t>пятница,</w:t>
      </w:r>
      <w:r w:rsidRPr="00B12494">
        <w:t xml:space="preserve"> </w:t>
      </w:r>
      <w:r>
        <w:t>потом, приветливый,</w:t>
      </w:r>
      <w:r w:rsidRPr="00B12494">
        <w:t xml:space="preserve"> </w:t>
      </w:r>
      <w:r>
        <w:t>поэт, песок,</w:t>
      </w:r>
      <w:r w:rsidRPr="00B12494">
        <w:t xml:space="preserve"> </w:t>
      </w:r>
      <w:r>
        <w:t>ракета,</w:t>
      </w:r>
      <w:r w:rsidRPr="00B12494">
        <w:t xml:space="preserve"> </w:t>
      </w:r>
      <w:r>
        <w:t>рябина,</w:t>
      </w:r>
      <w:r w:rsidRPr="00B12494">
        <w:t xml:space="preserve"> </w:t>
      </w:r>
      <w:r>
        <w:t>ромашка, растение,</w:t>
      </w:r>
      <w:r w:rsidRPr="00B12494">
        <w:t xml:space="preserve"> </w:t>
      </w:r>
      <w:r>
        <w:t>среда, столица,</w:t>
      </w:r>
      <w:r w:rsidRPr="00B12494">
        <w:t xml:space="preserve"> </w:t>
      </w:r>
      <w:r>
        <w:t>север,</w:t>
      </w:r>
      <w:r w:rsidRPr="00B12494">
        <w:t xml:space="preserve"> </w:t>
      </w:r>
      <w:r>
        <w:t>самолёт,</w:t>
      </w:r>
      <w:r w:rsidRPr="00B12494">
        <w:t xml:space="preserve"> </w:t>
      </w:r>
      <w:r>
        <w:t>солома, сирень, солдат, трамвай,</w:t>
      </w:r>
      <w:r w:rsidRPr="00B12494">
        <w:t xml:space="preserve"> </w:t>
      </w:r>
      <w:r>
        <w:t>трактор,</w:t>
      </w:r>
      <w:r w:rsidRPr="00B12494">
        <w:t xml:space="preserve"> </w:t>
      </w:r>
      <w:r>
        <w:t>ужин,</w:t>
      </w:r>
      <w:r w:rsidRPr="00B12494">
        <w:t xml:space="preserve"> </w:t>
      </w:r>
      <w:r>
        <w:t>чёрный, четыре,</w:t>
      </w:r>
      <w:r w:rsidRPr="00B12494">
        <w:t xml:space="preserve"> </w:t>
      </w:r>
      <w:r>
        <w:t>четверг, чувство,</w:t>
      </w:r>
      <w:r w:rsidRPr="00B12494">
        <w:t xml:space="preserve"> </w:t>
      </w:r>
      <w:r>
        <w:t>шоссе.</w:t>
      </w:r>
    </w:p>
    <w:p w:rsidR="00CC35B9" w:rsidRPr="00FE0A1A" w:rsidRDefault="00CC35B9" w:rsidP="00CC35B9">
      <w:pPr>
        <w:jc w:val="both"/>
        <w:rPr>
          <w:i/>
        </w:rPr>
      </w:pPr>
    </w:p>
    <w:p w:rsidR="00CC35B9" w:rsidRDefault="00CC35B9" w:rsidP="00CC35B9">
      <w:pPr>
        <w:jc w:val="both"/>
      </w:pPr>
    </w:p>
    <w:p w:rsidR="00CC35B9" w:rsidRDefault="00CC35B9" w:rsidP="00CC35B9">
      <w:pPr>
        <w:tabs>
          <w:tab w:val="left" w:pos="180"/>
        </w:tabs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CC35B9" w:rsidRDefault="00CC35B9" w:rsidP="00CC35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план:</w:t>
      </w:r>
    </w:p>
    <w:p w:rsidR="00CC35B9" w:rsidRDefault="00CC35B9" w:rsidP="00CC35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5"/>
        <w:gridCol w:w="5539"/>
        <w:gridCol w:w="2227"/>
        <w:gridCol w:w="2558"/>
        <w:gridCol w:w="3067"/>
      </w:tblGrid>
      <w:tr w:rsidR="00CC35B9" w:rsidTr="00CC35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(раздел) программы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контрольных работ, зачетов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практических (лабораторных) работ</w:t>
            </w:r>
          </w:p>
        </w:tc>
      </w:tr>
      <w:tr w:rsidR="00CC35B9" w:rsidTr="00CC35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5B9" w:rsidTr="00CC35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5B9" w:rsidTr="00CC35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5B9" w:rsidTr="00CC35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5B9" w:rsidTr="00CC35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5B9" w:rsidTr="00CC35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5B9" w:rsidTr="00CC35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5B9" w:rsidTr="00CC35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5B9" w:rsidTr="00CC35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5B9" w:rsidTr="00CC35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35B9" w:rsidTr="00CC35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9" w:rsidRDefault="00CC35B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C35B9" w:rsidRDefault="00CC35B9" w:rsidP="00CC35B9">
      <w:pPr>
        <w:pStyle w:val="a7"/>
        <w:jc w:val="both"/>
      </w:pPr>
    </w:p>
    <w:p w:rsidR="00CC35B9" w:rsidRDefault="00CC35B9" w:rsidP="00CC35B9">
      <w:pPr>
        <w:pStyle w:val="a7"/>
        <w:jc w:val="both"/>
      </w:pPr>
    </w:p>
    <w:p w:rsidR="00CC35B9" w:rsidRDefault="00CC35B9" w:rsidP="00CC35B9">
      <w:pPr>
        <w:jc w:val="center"/>
        <w:rPr>
          <w:b/>
          <w:sz w:val="28"/>
          <w:szCs w:val="28"/>
        </w:rPr>
      </w:pPr>
    </w:p>
    <w:p w:rsidR="00CC35B9" w:rsidRDefault="00CC35B9" w:rsidP="000A0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35B9" w:rsidRDefault="00CC35B9" w:rsidP="000A0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35B9" w:rsidRDefault="00CC35B9" w:rsidP="000A0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35B9" w:rsidRDefault="00CC35B9" w:rsidP="000A0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35B9" w:rsidRDefault="00CC35B9" w:rsidP="000A0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35B9" w:rsidRDefault="00CC35B9" w:rsidP="000A0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35B9" w:rsidRDefault="00CC35B9" w:rsidP="000A0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609C" w:rsidRPr="004B25F3" w:rsidRDefault="00284DA6" w:rsidP="000A03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- т</w:t>
      </w:r>
      <w:r w:rsidR="0049609C" w:rsidRPr="004B25F3">
        <w:rPr>
          <w:rFonts w:ascii="Times New Roman" w:hAnsi="Times New Roman"/>
          <w:b/>
          <w:sz w:val="28"/>
          <w:szCs w:val="28"/>
        </w:rPr>
        <w:t>ематическое планирование</w:t>
      </w:r>
      <w:r w:rsidR="000A0330">
        <w:rPr>
          <w:rFonts w:ascii="Times New Roman" w:hAnsi="Times New Roman"/>
          <w:b/>
          <w:sz w:val="28"/>
          <w:szCs w:val="28"/>
        </w:rPr>
        <w:t xml:space="preserve"> </w:t>
      </w:r>
      <w:r w:rsidR="0049609C" w:rsidRPr="004B25F3">
        <w:rPr>
          <w:rFonts w:ascii="Times New Roman" w:hAnsi="Times New Roman"/>
          <w:b/>
          <w:sz w:val="28"/>
          <w:szCs w:val="28"/>
        </w:rPr>
        <w:t>Русский язык  4 класс</w:t>
      </w:r>
      <w:r w:rsidR="000A0330">
        <w:rPr>
          <w:rFonts w:ascii="Times New Roman" w:hAnsi="Times New Roman"/>
          <w:b/>
          <w:sz w:val="28"/>
          <w:szCs w:val="28"/>
        </w:rPr>
        <w:t xml:space="preserve"> </w:t>
      </w:r>
      <w:r w:rsidR="0049609C" w:rsidRPr="004B25F3">
        <w:rPr>
          <w:rFonts w:ascii="Times New Roman" w:hAnsi="Times New Roman"/>
          <w:b/>
          <w:sz w:val="28"/>
          <w:szCs w:val="28"/>
        </w:rPr>
        <w:t>В.П. Канакина, В.Г. Горецкий</w:t>
      </w:r>
    </w:p>
    <w:p w:rsidR="00240094" w:rsidRPr="004B25F3" w:rsidRDefault="00240094" w:rsidP="004B2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5F3">
        <w:rPr>
          <w:rFonts w:ascii="Times New Roman" w:hAnsi="Times New Roman"/>
          <w:b/>
          <w:sz w:val="28"/>
          <w:szCs w:val="28"/>
        </w:rPr>
        <w:t>170 часов (5 часов в неделю)</w:t>
      </w:r>
    </w:p>
    <w:p w:rsidR="00C84154" w:rsidRPr="004B25F3" w:rsidRDefault="00C84154">
      <w:pPr>
        <w:rPr>
          <w:sz w:val="28"/>
          <w:szCs w:val="28"/>
        </w:rPr>
      </w:pPr>
    </w:p>
    <w:tbl>
      <w:tblPr>
        <w:tblStyle w:val="a3"/>
        <w:tblW w:w="15593" w:type="dxa"/>
        <w:tblInd w:w="-1026" w:type="dxa"/>
        <w:tblLayout w:type="fixed"/>
        <w:tblLook w:val="04A0"/>
      </w:tblPr>
      <w:tblGrid>
        <w:gridCol w:w="567"/>
        <w:gridCol w:w="2694"/>
        <w:gridCol w:w="850"/>
        <w:gridCol w:w="9781"/>
        <w:gridCol w:w="850"/>
        <w:gridCol w:w="851"/>
      </w:tblGrid>
      <w:tr w:rsidR="00EC46B2" w:rsidRPr="004B25F3" w:rsidTr="00EC46B2">
        <w:tc>
          <w:tcPr>
            <w:tcW w:w="567" w:type="dxa"/>
          </w:tcPr>
          <w:p w:rsidR="00EC46B2" w:rsidRPr="004B25F3" w:rsidRDefault="00EC46B2" w:rsidP="00C841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Раздел. Название темы.</w:t>
            </w:r>
          </w:p>
        </w:tc>
        <w:tc>
          <w:tcPr>
            <w:tcW w:w="850" w:type="dxa"/>
          </w:tcPr>
          <w:p w:rsidR="00EC46B2" w:rsidRPr="004B25F3" w:rsidRDefault="00EC46B2" w:rsidP="004960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C46B2" w:rsidRPr="004B25F3" w:rsidRDefault="00EC46B2" w:rsidP="0049609C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78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Универсальные учебные действия.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план.</w:t>
            </w:r>
          </w:p>
        </w:tc>
        <w:tc>
          <w:tcPr>
            <w:tcW w:w="85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факт.</w:t>
            </w:r>
          </w:p>
        </w:tc>
      </w:tr>
    </w:tbl>
    <w:p w:rsidR="0049609C" w:rsidRPr="004B25F3" w:rsidRDefault="0049609C">
      <w:pPr>
        <w:rPr>
          <w:rFonts w:ascii="Times New Roman" w:hAnsi="Times New Roman"/>
          <w:sz w:val="24"/>
          <w:szCs w:val="24"/>
        </w:rPr>
      </w:pPr>
      <w:r w:rsidRPr="004B25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Повторение-11 часов.</w:t>
      </w:r>
    </w:p>
    <w:tbl>
      <w:tblPr>
        <w:tblStyle w:val="a3"/>
        <w:tblW w:w="15593" w:type="dxa"/>
        <w:tblInd w:w="-1026" w:type="dxa"/>
        <w:tblLook w:val="04A0"/>
      </w:tblPr>
      <w:tblGrid>
        <w:gridCol w:w="552"/>
        <w:gridCol w:w="2675"/>
        <w:gridCol w:w="600"/>
        <w:gridCol w:w="10065"/>
        <w:gridCol w:w="850"/>
        <w:gridCol w:w="851"/>
      </w:tblGrid>
      <w:tr w:rsidR="00EC46B2" w:rsidRPr="004B25F3" w:rsidTr="00EC46B2">
        <w:tc>
          <w:tcPr>
            <w:tcW w:w="552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Знакомство с учебником «Русский язык». Наша речь и наш язык.</w:t>
            </w:r>
          </w:p>
        </w:tc>
        <w:tc>
          <w:tcPr>
            <w:tcW w:w="60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(п.): самостоятельное выделение и формулирование познавательной цели; смысловое чтение; поиск и выделение необходимой информации; осознанное и произвольное построение речевого высказывания в устной и письменной форме; (к.): умение с достаточной полнотой и точностью выражать свои мысли в соответствии с задачами и условиями коммуникации; (р): постановка учебной задачи; определение последовательности промежуточных целей с учётом конечного результата; предвосхищение результата и уровня усвоения, его временных характеристик; оценивание качества и уровня усвоения материала; (л.): установление связимежду целью учебной деятельности и её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EC46B2">
        <w:tc>
          <w:tcPr>
            <w:tcW w:w="552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7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Язык и речь. Формулы вежливости</w:t>
            </w:r>
          </w:p>
        </w:tc>
        <w:tc>
          <w:tcPr>
            <w:tcW w:w="60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(п):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(к): инициативное сотрудничество с учителем и сверстниками; контроль, коррекция, оценка действий партнера; (р): постановка учебной задачи; сличение способа действия и его результата с заданным эталоном; оценивание качества и уровня усвоения материала; (л): нравственно-этическое оценивание осваиваемого содержания, обеспечивающее личностный моральный выбор на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основе социальных и личностных ценностей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EC46B2">
        <w:tc>
          <w:tcPr>
            <w:tcW w:w="552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7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60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 :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построение логической цепи рассуждения; доказательства; (к): владение монологической и диалогической формами речи в соответствии с грамматическими и синтаксическими нормами родного языка; (р): постановка учебной задачи; сличение способа действия и его результата с заданным эталоном; оценивание качества и уровня усвоения материала; 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EC46B2">
        <w:tc>
          <w:tcPr>
            <w:tcW w:w="552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7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60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 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способность к мобилизации сил и энергии, к волевому усилию; 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EC46B2">
        <w:tc>
          <w:tcPr>
            <w:tcW w:w="552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7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 Типы текстов</w:t>
            </w:r>
          </w:p>
        </w:tc>
        <w:tc>
          <w:tcPr>
            <w:tcW w:w="60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 :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смысловое чтение; поиск и выделение необходимой информации; (к): инициативное сотрудничество с учителем и сверстниками; контроль, коррекция, оценка действий партнера; (р): постановка учебной задачи; сличение способа действия и его результата с заданным эталоном; оценивание качества и уровня усвоения материала; внесение необходимых дополнений и корректив в план и способ действия; оценивание качества и уровня усвоения материала; 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EC46B2">
        <w:tc>
          <w:tcPr>
            <w:tcW w:w="552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75" w:type="dxa"/>
          </w:tcPr>
          <w:p w:rsidR="00EC46B2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речи.</w:t>
            </w:r>
          </w:p>
          <w:p w:rsidR="00284DA6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4DA6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4DA6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60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 самостоятельное выделение и формулирование познавательной цели; анализ, сравнение, классификация объектов по выделенным признакам; (к): умение с достаточной полнотой и точностью выражать свои мысли в соответствии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 (л):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EC46B2">
        <w:tc>
          <w:tcPr>
            <w:tcW w:w="552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7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предложений по цели высказывания и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интонации</w:t>
            </w:r>
          </w:p>
        </w:tc>
        <w:tc>
          <w:tcPr>
            <w:tcW w:w="60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6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(п) самостоятельное выделение и формулирование познавательной цели; анализ, сравнение, классификация объектов по выделенным признакам; 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(к): инициативное сотрудничество с учителем и сверстниками; контроль, коррекция, оценка действий партнера; 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(р):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EC46B2">
        <w:tc>
          <w:tcPr>
            <w:tcW w:w="552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7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Диалог. Обращение</w:t>
            </w:r>
          </w:p>
        </w:tc>
        <w:tc>
          <w:tcPr>
            <w:tcW w:w="60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 самостоятельное выделение и формулирование познавательной цели; поиск и выделение необходимой информации; моделирование;(к):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EC46B2" w:rsidRPr="004B25F3" w:rsidRDefault="00EC46B2" w:rsidP="00F31E5F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(р):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EC46B2" w:rsidRPr="004B25F3" w:rsidRDefault="00EC46B2" w:rsidP="00F31E5F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EC46B2">
        <w:tc>
          <w:tcPr>
            <w:tcW w:w="552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75" w:type="dxa"/>
          </w:tcPr>
          <w:p w:rsidR="00EC46B2" w:rsidRPr="004B25F3" w:rsidRDefault="00EC46B2" w:rsidP="00E205D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  <w:p w:rsidR="00EC46B2" w:rsidRPr="004B25F3" w:rsidRDefault="00EC46B2" w:rsidP="00E20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Основа предложения</w:t>
            </w:r>
          </w:p>
        </w:tc>
        <w:tc>
          <w:tcPr>
            <w:tcW w:w="60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область.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инициативное сотрудничество с учителем и сверстниками; контроль, коррекция, оценка действий партнера;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EC46B2">
        <w:tc>
          <w:tcPr>
            <w:tcW w:w="552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7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«Повторение»</w:t>
            </w:r>
          </w:p>
        </w:tc>
        <w:tc>
          <w:tcPr>
            <w:tcW w:w="60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 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усилию; (л):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EC46B2">
        <w:tc>
          <w:tcPr>
            <w:tcW w:w="552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7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60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(п):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 объектов с целью выделения их признаков; 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(р): постановка учебной задачи; сличение способа действия и его результата с заданным эталоном; внесение необходимых дополнений и корректив в план и способ действия;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 качества и уровня усвоения материала;</w:t>
            </w:r>
          </w:p>
          <w:p w:rsidR="00EC46B2" w:rsidRPr="004B25F3" w:rsidRDefault="00EC46B2" w:rsidP="006A5D05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09C" w:rsidRPr="004B25F3" w:rsidRDefault="00E205D4">
      <w:pPr>
        <w:rPr>
          <w:rFonts w:ascii="Times New Roman" w:hAnsi="Times New Roman"/>
          <w:sz w:val="24"/>
          <w:szCs w:val="24"/>
        </w:rPr>
      </w:pPr>
      <w:r w:rsidRPr="004B25F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Предложение-9 часов.</w:t>
      </w:r>
    </w:p>
    <w:tbl>
      <w:tblPr>
        <w:tblStyle w:val="a3"/>
        <w:tblW w:w="0" w:type="auto"/>
        <w:tblInd w:w="-1026" w:type="dxa"/>
        <w:tblLook w:val="04A0"/>
      </w:tblPr>
      <w:tblGrid>
        <w:gridCol w:w="554"/>
        <w:gridCol w:w="2813"/>
        <w:gridCol w:w="715"/>
        <w:gridCol w:w="9810"/>
        <w:gridCol w:w="850"/>
        <w:gridCol w:w="850"/>
      </w:tblGrid>
      <w:tr w:rsidR="00EC46B2" w:rsidRPr="004B25F3" w:rsidTr="00225519">
        <w:tc>
          <w:tcPr>
            <w:tcW w:w="554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13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предложения.(общее понятие)</w:t>
            </w:r>
          </w:p>
        </w:tc>
        <w:tc>
          <w:tcPr>
            <w:tcW w:w="71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 самостоятельное выделение и формулирование познавательной цели; анализ, сравнение, классификация объектов по выделенным признакам; подведение под понятия;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инициативное сотрудничество с учителем и сверстниками; контроль, коррекция, оценка действий партнера;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постановка учебной задачи; определение последовательности промежуточных целей с учётом конечного результата; предвосхищение результата и уровня усвоения, его временных характеристик; оценивание качества и уровня усвоения материала;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225519">
        <w:tc>
          <w:tcPr>
            <w:tcW w:w="554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13" w:type="dxa"/>
          </w:tcPr>
          <w:p w:rsidR="00EC46B2" w:rsidRPr="004B25F3" w:rsidRDefault="00EC46B2" w:rsidP="002969C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Связь однородных членов предложения.  Знаки препинания в предложениях с однородными членами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(п):самостоятельное выделение и формулирование познавательной цели; поиск и выделение необходимой информации; преобразование модели с целью выявления общих законов, определяющих данную предметную область;</w:t>
            </w:r>
          </w:p>
          <w:p w:rsidR="00EC46B2" w:rsidRPr="004B25F3" w:rsidRDefault="00EC46B2" w:rsidP="00587D89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225519">
        <w:tc>
          <w:tcPr>
            <w:tcW w:w="554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13" w:type="dxa"/>
          </w:tcPr>
          <w:p w:rsidR="00EC46B2" w:rsidRPr="004B25F3" w:rsidRDefault="00EC46B2" w:rsidP="002969C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предложениях с однородными членами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 осознанное и произвольное построение речевого высказывания в устной и письменной форме ;выбор наиболее эффективных способов решения задач в зависимости от конкретных условий; преобразование модели с целью выявления общих законов, определяющих данную предметную область</w:t>
            </w:r>
          </w:p>
          <w:p w:rsidR="00EC46B2" w:rsidRPr="004B25F3" w:rsidRDefault="00EC46B2" w:rsidP="00DA1A47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(к): инициативное сотрудничество с учителем и сверстниками; контроль, коррекция, оценка действий </w:t>
            </w:r>
          </w:p>
          <w:p w:rsidR="00EC46B2" w:rsidRPr="004B25F3" w:rsidRDefault="00EC46B2" w:rsidP="00DA1A47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партнера;</w:t>
            </w:r>
          </w:p>
          <w:p w:rsidR="00EC46B2" w:rsidRPr="004B25F3" w:rsidRDefault="00EC46B2" w:rsidP="00DA1A47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EC46B2" w:rsidRPr="004B25F3" w:rsidRDefault="00EC46B2" w:rsidP="00DA1A47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225519">
        <w:tc>
          <w:tcPr>
            <w:tcW w:w="554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13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Сочинение по картине И.И. Левитана «Золотая осень»</w:t>
            </w:r>
          </w:p>
        </w:tc>
        <w:tc>
          <w:tcPr>
            <w:tcW w:w="71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 осознанное и произвольное построение речевого высказывания в устной и письменной форме 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EC46B2" w:rsidRPr="004B25F3" w:rsidRDefault="00EC46B2" w:rsidP="00DA1A47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225519">
        <w:tc>
          <w:tcPr>
            <w:tcW w:w="554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13" w:type="dxa"/>
          </w:tcPr>
          <w:p w:rsidR="00EC46B2" w:rsidRPr="004B25F3" w:rsidRDefault="00EC46B2" w:rsidP="00296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Наши проекты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 самостоятельное создание алгоритмов деятельности при решении проблем творческого и поискового характера;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(к):инициативное сотрудничество с учителем и сверстниками; разрешение конфликтов; контроль, коррекция, оценка действий партнера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EC46B2" w:rsidRPr="004B25F3" w:rsidRDefault="00EC46B2" w:rsidP="00936FC5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225519">
        <w:tc>
          <w:tcPr>
            <w:tcW w:w="554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13" w:type="dxa"/>
          </w:tcPr>
          <w:p w:rsidR="00EC46B2" w:rsidRPr="004B25F3" w:rsidRDefault="00EC46B2" w:rsidP="00296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Простые и сложные предложения. Связь между простыми предложениями в составе сложного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анализ, сравнение, классификация объектов по выделенным признакам; выдвижение гипотез и их обоснование</w:t>
            </w:r>
          </w:p>
          <w:p w:rsidR="00EC46B2" w:rsidRPr="004B25F3" w:rsidRDefault="00EC46B2" w:rsidP="00936FC5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инициативное сотрудничество с учителем и сверстниками;  контроль, коррекция, оценка действий партнера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EC46B2" w:rsidRPr="004B25F3" w:rsidRDefault="00EC46B2" w:rsidP="00936FC5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225519">
        <w:tc>
          <w:tcPr>
            <w:tcW w:w="554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13" w:type="dxa"/>
          </w:tcPr>
          <w:p w:rsidR="00EC46B2" w:rsidRPr="004B25F3" w:rsidRDefault="00EC46B2" w:rsidP="00296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Сложные предложения и предложения с однородными членами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0" w:type="dxa"/>
          </w:tcPr>
          <w:p w:rsidR="00EC46B2" w:rsidRPr="004B25F3" w:rsidRDefault="00EC46B2" w:rsidP="00936FC5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 самостоятельное выделение и формулирование познавательной цели; моделирование;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признакам; синтез; построение логической цепи рассуждений; доказательства.</w:t>
            </w:r>
          </w:p>
          <w:p w:rsidR="00EC46B2" w:rsidRPr="004B25F3" w:rsidRDefault="00EC46B2" w:rsidP="00936FC5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(к): инициативное сотрудничество с учителем и сверстниками;  контроль, коррекция, оценка действий партнера</w:t>
            </w:r>
          </w:p>
          <w:p w:rsidR="00EC46B2" w:rsidRPr="004B25F3" w:rsidRDefault="00EC46B2" w:rsidP="00936FC5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EC46B2" w:rsidRPr="004B25F3" w:rsidRDefault="00EC46B2" w:rsidP="00936FC5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936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936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225519">
        <w:tc>
          <w:tcPr>
            <w:tcW w:w="554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13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sz w:val="24"/>
                <w:szCs w:val="24"/>
              </w:rPr>
              <w:t>Обучающее изложение</w:t>
            </w:r>
          </w:p>
        </w:tc>
        <w:tc>
          <w:tcPr>
            <w:tcW w:w="71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 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способность к мобилизации сил и энергии, к волевому усилию; 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225519">
        <w:tc>
          <w:tcPr>
            <w:tcW w:w="554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13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715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0" w:type="dxa"/>
          </w:tcPr>
          <w:p w:rsidR="00EC46B2" w:rsidRPr="004B25F3" w:rsidRDefault="00EC46B2" w:rsidP="00267946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 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</w:t>
            </w:r>
          </w:p>
          <w:p w:rsidR="00EC46B2" w:rsidRPr="004B25F3" w:rsidRDefault="00EC46B2" w:rsidP="00267946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EC46B2" w:rsidRPr="004B25F3" w:rsidRDefault="00EC46B2" w:rsidP="00267946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усилию; (л):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 w:rsidP="0026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26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7F34" w:rsidRPr="004B25F3" w:rsidRDefault="00AD7F34">
      <w:pPr>
        <w:rPr>
          <w:rFonts w:ascii="Times New Roman" w:hAnsi="Times New Roman"/>
          <w:sz w:val="24"/>
          <w:szCs w:val="24"/>
        </w:rPr>
      </w:pPr>
    </w:p>
    <w:p w:rsidR="00E205D4" w:rsidRPr="004B25F3" w:rsidRDefault="00AD7F34">
      <w:pPr>
        <w:rPr>
          <w:rFonts w:ascii="Times New Roman" w:hAnsi="Times New Roman"/>
          <w:b/>
          <w:color w:val="000000"/>
          <w:sz w:val="24"/>
          <w:szCs w:val="24"/>
        </w:rPr>
      </w:pPr>
      <w:r w:rsidRPr="004B25F3">
        <w:rPr>
          <w:rFonts w:ascii="Times New Roman" w:hAnsi="Times New Roman"/>
          <w:b/>
          <w:color w:val="000000"/>
          <w:sz w:val="24"/>
          <w:szCs w:val="24"/>
        </w:rPr>
        <w:t>Слово в языке и речи – 19 час</w:t>
      </w:r>
    </w:p>
    <w:tbl>
      <w:tblPr>
        <w:tblStyle w:val="a3"/>
        <w:tblW w:w="0" w:type="auto"/>
        <w:tblInd w:w="-1026" w:type="dxa"/>
        <w:tblLook w:val="04A0"/>
      </w:tblPr>
      <w:tblGrid>
        <w:gridCol w:w="557"/>
        <w:gridCol w:w="2801"/>
        <w:gridCol w:w="593"/>
        <w:gridCol w:w="9941"/>
        <w:gridCol w:w="850"/>
        <w:gridCol w:w="850"/>
      </w:tblGrid>
      <w:tr w:rsidR="00EC46B2" w:rsidRPr="004B25F3" w:rsidTr="00CA593C">
        <w:tc>
          <w:tcPr>
            <w:tcW w:w="55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80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593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информации;подведение под понятие;</w:t>
            </w:r>
          </w:p>
          <w:p w:rsidR="00EC46B2" w:rsidRPr="004B25F3" w:rsidRDefault="00EC46B2" w:rsidP="005D421D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инициативное сотрудничество с учителем и сверстниками;  контроль, коррекция, оценка действий партнера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результата; предвосхищение результата и уровня усвоения его временных характеристик; оценивание качества и уровня усвоения материала;</w:t>
            </w:r>
          </w:p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CA593C">
        <w:tc>
          <w:tcPr>
            <w:tcW w:w="55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80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Многозначные слова. Прямое и переносное значения слов. Заимствованные слова. Устаревшие слова.</w:t>
            </w:r>
          </w:p>
        </w:tc>
        <w:tc>
          <w:tcPr>
            <w:tcW w:w="593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(п):самостоятельное выделение и формулирование познавательной цели; поиск и выделение необходимой информации; анализ объектов с целью выделения их признаков; подведение под понятие; выдвижение гипотез и их обоснование;</w:t>
            </w:r>
          </w:p>
          <w:p w:rsidR="00EC46B2" w:rsidRPr="004B25F3" w:rsidRDefault="00EC46B2" w:rsidP="00973320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инициативное сотрудничество с учителем и сверстниками;  контроль, коррекция, оценка действий партнера</w:t>
            </w:r>
          </w:p>
          <w:p w:rsidR="00EC46B2" w:rsidRPr="004B25F3" w:rsidRDefault="00EC46B2" w:rsidP="00973320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(л):установление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CA593C">
        <w:tc>
          <w:tcPr>
            <w:tcW w:w="55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80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593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(п):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подведение под понятия;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синтез;</w:t>
            </w:r>
          </w:p>
          <w:p w:rsidR="00EC46B2" w:rsidRPr="004B25F3" w:rsidRDefault="00EC46B2" w:rsidP="00F20045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(к):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инициативное сотрудничество с учителем и сверстниками;  контроль, коррекция, оценка действий партнера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EC46B2" w:rsidRPr="004B25F3" w:rsidRDefault="00EC46B2" w:rsidP="00F200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CA593C">
        <w:tc>
          <w:tcPr>
            <w:tcW w:w="55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80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 Обобщение знаний о лексических значениях слов.</w:t>
            </w:r>
          </w:p>
        </w:tc>
        <w:tc>
          <w:tcPr>
            <w:tcW w:w="593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(п):самостоятельное выделение и формулирование познавательной цели; поиск и выделение необходимой информации; структурирование знаний; смысловое чтение; построение логической цепи рассуждений; доказательства</w:t>
            </w:r>
          </w:p>
          <w:p w:rsidR="00EC46B2" w:rsidRPr="004B25F3" w:rsidRDefault="00EC46B2" w:rsidP="00F454B8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инициативное сотрудничество с учителем и сверстниками;  контроль, коррекция, оценка действий партнера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EC46B2" w:rsidRPr="004B25F3" w:rsidRDefault="00EC46B2" w:rsidP="00F454B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CA593C">
        <w:tc>
          <w:tcPr>
            <w:tcW w:w="55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25-27</w:t>
            </w:r>
          </w:p>
        </w:tc>
        <w:tc>
          <w:tcPr>
            <w:tcW w:w="280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593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1" w:type="dxa"/>
          </w:tcPr>
          <w:p w:rsidR="00EC46B2" w:rsidRPr="004B25F3" w:rsidRDefault="00EC46B2" w:rsidP="001D11A3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анализ объектов с целью выделения их признаков; подведение под понятие; построение логической цепи рассуждений; доказательство;</w:t>
            </w:r>
          </w:p>
          <w:p w:rsidR="00EC46B2" w:rsidRPr="004B25F3" w:rsidRDefault="00EC46B2" w:rsidP="001D11A3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инициативное сотрудничество с учителем и сверстниками;  контроль, коррекция, оценка действий партнера</w:t>
            </w:r>
          </w:p>
          <w:p w:rsidR="00EC46B2" w:rsidRPr="004B25F3" w:rsidRDefault="00EC46B2" w:rsidP="001D11A3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EC46B2" w:rsidRPr="004B25F3" w:rsidRDefault="00EC46B2" w:rsidP="001D11A3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1D11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1D11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CA593C">
        <w:tc>
          <w:tcPr>
            <w:tcW w:w="55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80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и согласных в корнях слов.</w:t>
            </w:r>
          </w:p>
        </w:tc>
        <w:tc>
          <w:tcPr>
            <w:tcW w:w="593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 в зависимости от конкретных условий; моделирование; анализ, сравнение, классификация объектов по выделенным признакам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CA593C">
        <w:tc>
          <w:tcPr>
            <w:tcW w:w="55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80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593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 инициативное сотрудничество с учителем и сверстниками; контроль, коррекция, оценка действия партнера</w:t>
            </w:r>
          </w:p>
          <w:p w:rsidR="00EC46B2" w:rsidRPr="004B25F3" w:rsidRDefault="00EC46B2" w:rsidP="001D11A3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EC46B2" w:rsidRPr="004B25F3" w:rsidRDefault="00EC46B2" w:rsidP="001D11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CA593C">
        <w:tc>
          <w:tcPr>
            <w:tcW w:w="55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80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593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1" w:type="dxa"/>
          </w:tcPr>
          <w:p w:rsidR="00EC46B2" w:rsidRPr="004B25F3" w:rsidRDefault="00EC46B2" w:rsidP="001D11A3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</w:t>
            </w:r>
          </w:p>
          <w:p w:rsidR="00EC46B2" w:rsidRPr="004B25F3" w:rsidRDefault="00EC46B2" w:rsidP="001D11A3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EC46B2" w:rsidRPr="004B25F3" w:rsidRDefault="00EC46B2" w:rsidP="00460E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EC46B2" w:rsidRPr="004B25F3" w:rsidRDefault="00EC46B2" w:rsidP="00460E5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EC46B2" w:rsidRPr="004B25F3" w:rsidRDefault="00EC46B2" w:rsidP="001D11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1D11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1D11A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CA593C">
        <w:tc>
          <w:tcPr>
            <w:tcW w:w="55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80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593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1" w:type="dxa"/>
          </w:tcPr>
          <w:p w:rsidR="00EC46B2" w:rsidRPr="004B25F3" w:rsidRDefault="00EC46B2" w:rsidP="00460E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подведение под понятие; выдвижение гипотез и их обоснование;</w:t>
            </w:r>
          </w:p>
          <w:p w:rsidR="00EC46B2" w:rsidRPr="004B25F3" w:rsidRDefault="00EC46B2" w:rsidP="00460E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инициативное сотрудничество с учителем и сверстниками; контроль, коррекция, оценка действия партнера</w:t>
            </w:r>
          </w:p>
          <w:p w:rsidR="00EC46B2" w:rsidRPr="004B25F3" w:rsidRDefault="00EC46B2" w:rsidP="00460E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эталоном; оценивание качества и уровня усвоения материала;</w:t>
            </w:r>
          </w:p>
          <w:p w:rsidR="00EC46B2" w:rsidRPr="004B25F3" w:rsidRDefault="00EC46B2" w:rsidP="00460E5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460E5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460E5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CA593C">
        <w:tc>
          <w:tcPr>
            <w:tcW w:w="55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80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593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(п): 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способность к мобилизации сил и энергии, к волевому усилию; </w:t>
            </w:r>
          </w:p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CA593C">
        <w:tc>
          <w:tcPr>
            <w:tcW w:w="55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80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изложений. Части речи. Морфологические признаки частей речи.</w:t>
            </w:r>
          </w:p>
        </w:tc>
        <w:tc>
          <w:tcPr>
            <w:tcW w:w="593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 в зависимости от конкретных условий; моделирование; анализ, сравнение, классификация объектов по выделенным признакам; синтез;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 инициативное сотрудничество с учителем и сверстниками; контроль, коррекция, оценка действия партнера;</w:t>
            </w:r>
          </w:p>
          <w:p w:rsidR="00EC46B2" w:rsidRPr="004B25F3" w:rsidRDefault="00EC46B2" w:rsidP="00460E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 внесение необходимых дополнений и корректив в план и способ действия; оценивание качества и уровня усвоения материала;</w:t>
            </w:r>
          </w:p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(л):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CA593C">
        <w:tc>
          <w:tcPr>
            <w:tcW w:w="55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80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существительных и имён прилагательных.</w:t>
            </w:r>
          </w:p>
        </w:tc>
        <w:tc>
          <w:tcPr>
            <w:tcW w:w="593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1" w:type="dxa"/>
          </w:tcPr>
          <w:p w:rsidR="00EC46B2" w:rsidRPr="004B25F3" w:rsidRDefault="00EC46B2" w:rsidP="00460E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 анализ, сравнение, классификация объектов по выделенным признакам; синтез; подведение под понятие;</w:t>
            </w:r>
          </w:p>
          <w:p w:rsidR="00EC46B2" w:rsidRPr="004B25F3" w:rsidRDefault="00EC46B2" w:rsidP="00460E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EC46B2" w:rsidRPr="004B25F3" w:rsidRDefault="00EC46B2" w:rsidP="00460E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(р):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EC46B2" w:rsidRPr="004B25F3" w:rsidRDefault="00EC46B2" w:rsidP="00460E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460E5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460E5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CA593C">
        <w:tc>
          <w:tcPr>
            <w:tcW w:w="55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80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числительное. Глагол.</w:t>
            </w:r>
          </w:p>
        </w:tc>
        <w:tc>
          <w:tcPr>
            <w:tcW w:w="593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сравнение, классификация объектов по выделенным признакам; синтез; подведение под понятие;</w:t>
            </w:r>
          </w:p>
          <w:p w:rsidR="00EC46B2" w:rsidRPr="004B25F3" w:rsidRDefault="00EC46B2" w:rsidP="009130D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инициативное сотрудничество с учителем и сверстниками; контроль, коррекция, оценка действия партнера;</w:t>
            </w:r>
          </w:p>
          <w:p w:rsidR="00EC46B2" w:rsidRPr="004B25F3" w:rsidRDefault="00EC46B2" w:rsidP="009130D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 на основе соотнесения того, что уже известно и усвоено и того, что еще не известно;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CA593C">
        <w:tc>
          <w:tcPr>
            <w:tcW w:w="55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80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речи.</w:t>
            </w:r>
          </w:p>
        </w:tc>
        <w:tc>
          <w:tcPr>
            <w:tcW w:w="593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1" w:type="dxa"/>
          </w:tcPr>
          <w:p w:rsidR="00EC46B2" w:rsidRPr="004B25F3" w:rsidRDefault="00EC46B2" w:rsidP="009130D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подведение под понятие;</w:t>
            </w:r>
          </w:p>
          <w:p w:rsidR="00EC46B2" w:rsidRPr="004B25F3" w:rsidRDefault="00EC46B2" w:rsidP="009130D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EC46B2" w:rsidRPr="004B25F3" w:rsidRDefault="00EC46B2" w:rsidP="009130D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EC46B2" w:rsidRPr="004B25F3" w:rsidRDefault="00EC46B2" w:rsidP="009130D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9130D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CA593C">
        <w:tc>
          <w:tcPr>
            <w:tcW w:w="55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80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наречий.</w:t>
            </w:r>
          </w:p>
        </w:tc>
        <w:tc>
          <w:tcPr>
            <w:tcW w:w="593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1" w:type="dxa"/>
          </w:tcPr>
          <w:p w:rsidR="00EC46B2" w:rsidRPr="004B25F3" w:rsidRDefault="00EC46B2" w:rsidP="009130D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      </w:r>
          </w:p>
          <w:p w:rsidR="00EC46B2" w:rsidRPr="004B25F3" w:rsidRDefault="00EC46B2" w:rsidP="009130D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EC46B2" w:rsidRPr="004B25F3" w:rsidRDefault="00EC46B2" w:rsidP="009130D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EC46B2" w:rsidRPr="004B25F3" w:rsidRDefault="00EC46B2" w:rsidP="009130D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(л):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EC46B2" w:rsidRPr="004B25F3" w:rsidRDefault="00EC46B2" w:rsidP="009130D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9130D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CA593C">
        <w:tc>
          <w:tcPr>
            <w:tcW w:w="55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80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Сочинение-отзыв по картине В. М. Васнецова «Иван Царевич на Сером волке».</w:t>
            </w:r>
          </w:p>
        </w:tc>
        <w:tc>
          <w:tcPr>
            <w:tcW w:w="593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1" w:type="dxa"/>
          </w:tcPr>
          <w:p w:rsidR="00EC46B2" w:rsidRPr="004B25F3" w:rsidRDefault="00EC46B2" w:rsidP="00F57CDA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 осознанное и произвольное построение речевого высказывания в устной и письменной форме ;</w:t>
            </w:r>
          </w:p>
          <w:p w:rsidR="00EC46B2" w:rsidRPr="004B25F3" w:rsidRDefault="00EC46B2" w:rsidP="00F57CDA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EC46B2" w:rsidRPr="004B25F3" w:rsidRDefault="00EC46B2" w:rsidP="00F57CDA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EC46B2" w:rsidRPr="004B25F3" w:rsidRDefault="00EC46B2" w:rsidP="00F57CD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(л):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EC46B2" w:rsidRPr="004B25F3" w:rsidRDefault="00EC46B2" w:rsidP="00F57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F57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CA593C">
        <w:tc>
          <w:tcPr>
            <w:tcW w:w="55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801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 по теме «Части речи»</w:t>
            </w:r>
          </w:p>
        </w:tc>
        <w:tc>
          <w:tcPr>
            <w:tcW w:w="593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1" w:type="dxa"/>
          </w:tcPr>
          <w:p w:rsidR="00EC46B2" w:rsidRPr="004B25F3" w:rsidRDefault="00EC46B2" w:rsidP="00F57CDA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(п): 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</w:t>
            </w:r>
          </w:p>
          <w:p w:rsidR="00EC46B2" w:rsidRPr="004B25F3" w:rsidRDefault="00EC46B2" w:rsidP="00F57CDA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EC46B2" w:rsidRPr="004B25F3" w:rsidRDefault="00EC46B2" w:rsidP="00F57CD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усилию; (л):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 w:rsidP="00F57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F57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7F34" w:rsidRPr="004B25F3" w:rsidRDefault="00B76FD6">
      <w:pPr>
        <w:rPr>
          <w:rFonts w:ascii="Times New Roman" w:hAnsi="Times New Roman"/>
          <w:b/>
          <w:color w:val="000000"/>
          <w:sz w:val="24"/>
          <w:szCs w:val="24"/>
        </w:rPr>
      </w:pPr>
      <w:r w:rsidRPr="004B25F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Имя существительное-41 час.</w:t>
      </w:r>
    </w:p>
    <w:tbl>
      <w:tblPr>
        <w:tblStyle w:val="a3"/>
        <w:tblW w:w="0" w:type="auto"/>
        <w:tblInd w:w="-1026" w:type="dxa"/>
        <w:tblLook w:val="04A0"/>
      </w:tblPr>
      <w:tblGrid>
        <w:gridCol w:w="816"/>
        <w:gridCol w:w="2808"/>
        <w:gridCol w:w="587"/>
        <w:gridCol w:w="9681"/>
        <w:gridCol w:w="850"/>
        <w:gridCol w:w="850"/>
      </w:tblGrid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падежей имён существительных.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 объектов с целью выделения их признаков; синтез.</w:t>
            </w:r>
          </w:p>
          <w:p w:rsidR="00EC46B2" w:rsidRPr="004B25F3" w:rsidRDefault="00EC46B2" w:rsidP="005470D6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инициативное сотрудничество с учителем и сверстниками; контроль, коррекция, оценка действия партнера;</w:t>
            </w:r>
          </w:p>
          <w:p w:rsidR="00EC46B2" w:rsidRPr="004B25F3" w:rsidRDefault="00EC46B2" w:rsidP="005470D6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задачи; определение  последовательности промежуточных целей с учетом конечного результата; предвосхищение результата и уровня усвоения его временных характеристик; оценивание качества и уровня усвоения материала;</w:t>
            </w:r>
          </w:p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(л):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неодушевлённых имён существительных.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 w:rsidP="005470D6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построение логической цепи рассуждений; доказательство ;</w:t>
            </w:r>
          </w:p>
          <w:p w:rsidR="00EC46B2" w:rsidRPr="004B25F3" w:rsidRDefault="00EC46B2" w:rsidP="005470D6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EC46B2" w:rsidRPr="004B25F3" w:rsidRDefault="00EC46B2" w:rsidP="005470D6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EC46B2" w:rsidRPr="004B25F3" w:rsidRDefault="00EC46B2" w:rsidP="0054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EC46B2" w:rsidRPr="004B25F3" w:rsidRDefault="00EC46B2" w:rsidP="0054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5470D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распознавании одушевлённых имён существительных в родительном и винительном падежах, в дательном падеже.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построение логической цепи рассуждений; доказательство 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EC46B2" w:rsidRPr="004B25F3" w:rsidRDefault="00EC46B2" w:rsidP="005470D6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(р)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(л)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в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распознавании имён существительных в творительном и предложном падежах.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сравнение, классификация объектов по выделенным признакам; синтез; построение логической цепи рассуждений; доказательство ;</w:t>
            </w:r>
          </w:p>
          <w:p w:rsidR="00EC46B2" w:rsidRPr="004B25F3" w:rsidRDefault="00EC46B2" w:rsidP="00ED601B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EC46B2" w:rsidRPr="004B25F3" w:rsidRDefault="00EC46B2" w:rsidP="00ED601B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 w:rsidP="00ED601B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(п)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построение логической цепи рассуждений; доказательство ;</w:t>
            </w:r>
          </w:p>
          <w:p w:rsidR="00EC46B2" w:rsidRPr="004B25F3" w:rsidRDefault="00EC46B2" w:rsidP="00ED601B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EC46B2" w:rsidRPr="004B25F3" w:rsidRDefault="00EC46B2" w:rsidP="00ED601B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EC46B2" w:rsidRPr="004B25F3" w:rsidRDefault="00EC46B2" w:rsidP="00ED601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EC46B2" w:rsidRPr="004B25F3" w:rsidRDefault="00EC46B2" w:rsidP="00ED601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ED601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Три склонения имён существительных (общее представление). 1-е склонение имён существительных.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 w:rsidP="00ED601B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к объектов с целью  выделения их признаков; синтез; подведение под понятие, выведение следствий.</w:t>
            </w:r>
          </w:p>
          <w:p w:rsidR="00EC46B2" w:rsidRPr="004B25F3" w:rsidRDefault="00EC46B2" w:rsidP="00ED601B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EC46B2" w:rsidRPr="004B25F3" w:rsidRDefault="00EC46B2" w:rsidP="00ED601B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EC46B2" w:rsidRPr="004B25F3" w:rsidRDefault="00EC46B2" w:rsidP="00ED601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(л)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EC46B2" w:rsidRPr="004B25F3" w:rsidRDefault="00EC46B2" w:rsidP="00ED601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ED601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распознавании имён существительных 1-го склонения.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</w:t>
            </w:r>
          </w:p>
          <w:p w:rsidR="00EC46B2" w:rsidRPr="004B25F3" w:rsidRDefault="00EC46B2" w:rsidP="00ED601B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 инициативное сотрудничество с учителем и сверстниками; контроль, коррекция, оценка действия партнера;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картине А. А. Пластова «Первый снег».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 w:rsidP="00ED601B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 ;</w:t>
            </w:r>
          </w:p>
          <w:p w:rsidR="00EC46B2" w:rsidRPr="004B25F3" w:rsidRDefault="00EC46B2" w:rsidP="00ED601B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(к): владение монологической и диалогической формами речи в соответствии с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грамматическими и синтаксическими нормами родного языка;</w:t>
            </w:r>
          </w:p>
          <w:p w:rsidR="00EC46B2" w:rsidRPr="004B25F3" w:rsidRDefault="00EC46B2" w:rsidP="00ED601B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EC46B2" w:rsidRPr="004B25F3" w:rsidRDefault="00EC46B2" w:rsidP="00ED601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ED601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2-е склонение имён существительных.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моделирование; анализ, сравнение, классификация объектов по выделенным признакам; синтез; подведение под понятие, выведение следствий; построение логической цепи рассуждений; доказательство;</w:t>
            </w:r>
          </w:p>
          <w:p w:rsidR="00EC46B2" w:rsidRPr="004B25F3" w:rsidRDefault="00EC46B2" w:rsidP="00D0492E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EC46B2" w:rsidRPr="004B25F3" w:rsidRDefault="00EC46B2" w:rsidP="00D0492E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EC46B2" w:rsidRPr="004B25F3" w:rsidRDefault="00EC46B2" w:rsidP="00D0492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(л)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 w:rsidP="00FB21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моделирование; анализ, сравнение, классификация объектов по выделенным признакам; синтез; </w:t>
            </w:r>
          </w:p>
          <w:p w:rsidR="00EC46B2" w:rsidRPr="004B25F3" w:rsidRDefault="00EC46B2" w:rsidP="00FB21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EC46B2" w:rsidRPr="004B25F3" w:rsidRDefault="00EC46B2" w:rsidP="00FB21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EC46B2" w:rsidRPr="004B25F3" w:rsidRDefault="00EC46B2" w:rsidP="00FB215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(л)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EC46B2" w:rsidRPr="004B25F3" w:rsidRDefault="00EC46B2" w:rsidP="00FB215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FB215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3-е склонение имён существительных.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 w:rsidP="00FB21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выдвижение гипотез и их обоснование</w:t>
            </w:r>
          </w:p>
          <w:p w:rsidR="00EC46B2" w:rsidRPr="004B25F3" w:rsidRDefault="00EC46B2" w:rsidP="00FB21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 инициативное сотрудничество с учителем и сверстниками; контроль, коррекция, оценка действия партнера;</w:t>
            </w:r>
          </w:p>
          <w:p w:rsidR="00EC46B2" w:rsidRPr="004B25F3" w:rsidRDefault="00EC46B2" w:rsidP="00FB21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EC46B2" w:rsidRPr="004B25F3" w:rsidRDefault="00EC46B2" w:rsidP="00FB21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EC46B2" w:rsidRPr="004B25F3" w:rsidRDefault="00EC46B2" w:rsidP="00FB215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FB215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FB215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в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распознавании имён существительных 3-го склонения.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681" w:type="dxa"/>
          </w:tcPr>
          <w:p w:rsidR="00EC46B2" w:rsidRPr="004B25F3" w:rsidRDefault="00EC46B2" w:rsidP="00FB21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выбор наиболее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эффективных способов решения задач в зависимости от конкретных условий; анализ, сравнение, классификация объектов по выделенным признакам; синтез; выдвижение гипотез и их обоснование</w:t>
            </w:r>
          </w:p>
          <w:p w:rsidR="00EC46B2" w:rsidRPr="004B25F3" w:rsidRDefault="00EC46B2" w:rsidP="00FB21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 инициативное сотрудничество с учителем и сверстниками; контроль, коррекция, оценка действия партнера;</w:t>
            </w:r>
          </w:p>
          <w:p w:rsidR="00EC46B2" w:rsidRPr="004B25F3" w:rsidRDefault="00EC46B2" w:rsidP="00FB2154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EC46B2" w:rsidRPr="004B25F3" w:rsidRDefault="00EC46B2" w:rsidP="00FB215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FB215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склонения. Алгоритм определения склонения имени существительного.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 w:rsidP="00846A39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(п):самостоятельное выделение и формулирование познавательной цели; структурирование знаний; постановка и формулирование проблемы, самостоятельное создание алгоритмов </w:t>
            </w:r>
          </w:p>
          <w:p w:rsidR="00EC46B2" w:rsidRPr="004B25F3" w:rsidRDefault="00EC46B2" w:rsidP="00846A39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инициативное сотрудничество с учителем и сверстниками;  контроль, коррекция, оценка действий партнера</w:t>
            </w:r>
          </w:p>
          <w:p w:rsidR="00EC46B2" w:rsidRPr="004B25F3" w:rsidRDefault="00EC46B2" w:rsidP="00846A39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(р):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  <w:p w:rsidR="00EC46B2" w:rsidRPr="004B25F3" w:rsidRDefault="00EC46B2" w:rsidP="00846A3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84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84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 w:rsidP="0028335A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(п): 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способность к мобилизации сил и энергии, к волевому усилию; </w:t>
            </w:r>
          </w:p>
          <w:p w:rsidR="00EC46B2" w:rsidRPr="004B25F3" w:rsidRDefault="00EC46B2" w:rsidP="0028335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EC46B2" w:rsidRPr="004B25F3" w:rsidRDefault="00EC46B2" w:rsidP="002833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2833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 Падежные окончания имён существительных 1, 2 и 3-го склонения единственного числа. Способы проверки безударных падежных окончаний имён существительных.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 w:rsidP="00B1245B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структурирование знаний;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</w:t>
            </w:r>
          </w:p>
          <w:p w:rsidR="00EC46B2" w:rsidRPr="004B25F3" w:rsidRDefault="00EC46B2" w:rsidP="00940838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EC46B2" w:rsidRPr="004B25F3" w:rsidRDefault="00EC46B2" w:rsidP="00940838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внесение необходимых дополнений и корректив в план и способ действия; оценивание качества и уровня материала</w:t>
            </w:r>
          </w:p>
          <w:p w:rsidR="00EC46B2" w:rsidRPr="004B25F3" w:rsidRDefault="00EC46B2" w:rsidP="0094083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(л)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EC46B2" w:rsidRPr="004B25F3" w:rsidRDefault="00EC46B2" w:rsidP="00B1245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B1245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 w:rsidP="002D1780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построение логической цепи рассуждений; доказательство; (к) ): умение с достаточной полнотой и точностью выражать свои мысли в соответствии с задачами и условиями коммуникации; (р) </w:t>
            </w: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заданным эталоном; оценивание качества и уровня усвоения материала; (л) </w:t>
            </w:r>
          </w:p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 w:rsidP="002D17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2D17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(п)</w:t>
            </w: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самостоятельное создание алгоритмов деятельности; выдвижение гипотез и их обоснование; (к) умение с достаточной полнотой и точностью выражать свои мысли в соответствии с задачами и условиями коммуникации;  (р) постановка учебной задачи; сличение способа действия и его результата с заданным эталоном; оценивание качества и уровня усвоения материала; (л)</w:t>
            </w: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(п)</w:t>
            </w: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окончаний имён существительных в дательном падеже.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(п)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  выбор наиболее эффективных способов решения задач в зависимости от конкретных условий; смысловое чтение; анализ объектов с целью выделения их признаков; синтез; (к) инициативное сотрудничество с учителем и сверстниками; контроль, коррекция, оценка действий партнера; (р)постановка учебной задачи; сличение способа действия и его результата с заданным эталоном; оценивание качества и уровня усвоения материала; (л)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59,60.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в правописании безударных окончаний имён существительных в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родительном и дательном падежах.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самостоятельное выделение и формулирование познавательной цели;  осознанное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условий; анализ объектов с целью выделения их признаков; синтез; построение логической цепи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рассуждений, доказательство; (к) владение монологической и диалогической формами речи в соответствии с грамматическими и синтаксическими нормами родного языка;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ценностей,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окончаний имён существительных в творительном падеже.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самостоятельное выделение и формулирование познавательной цели;   выбор наиболее эффективных способов решения задач в зависимости от конкретных условий; смысловое чтение; анализ объектов с целью выделения их признаков; синтез; (к) инициативное сотрудничество с учителем и сверстниками;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правописании окончаний имён существительных в творительном падеже.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самостоятельное выделение и формулирование познавательной цели;  осознанное и произвольное построение речевого высказывания в устной и письменной форме;  анализ, сравнение, классификация объектов по выделенным признакам; синтез; выдвижение гипотез и их обоснование; (к) инициативное сотрудничество с учителем и сверстниками;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окончаний имён существительных в предложном падеже.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смысловое чтение; анализ, сравнение, классификация объектов по выделенным признакам; синтез; построение цепи рассуждений; доказательство;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правописании окончаний имён существительных в предложном  падеже.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самостоятельное выделение и формулирование познавательной цели; смысловое чтение; выбор наиболее эффективных способов решения задач в зависимости от конкретных условий; рефлексия способов и условий действий, контроль и оценка процесса и результатов деятельности; анализ, синтез; (к) умение с достаточной полнотой и точностью выражать свои мысли в соответствии с задачами и условиями коммуникации;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(р) постановка учебной задачи; сличение способа действия и его результата с заданным эталоном; оценивание качества и уровня усвоения материала; (л)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смысловое чтение; анализ, сравнение, классификация объектов по выделенным признакам; синтез; построение цепи рассуждений; доказательство; (к) инициативное сотрудничество с учителем и сверстниками;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правописании безударных окончаний имён существительных.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(к) инициативное сотрудничество с учителем и сверстниками; разрешение конфликтов;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 нравственно-этическое оценивание осваиваемого содержания, обеспечивающее личностный моральный выбор на основе социальных и личностных ценностей;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картине В. А. Тропинина «Кружевница».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 w:rsidP="007E136A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(к) владение монологической и диалогической формами речи в соответствии с грамматическими и синтаксическими нормами родного языка; (р)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EC46B2" w:rsidRPr="004B25F3" w:rsidRDefault="00EC46B2" w:rsidP="007E1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 w:rsidP="007E1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7E1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 по теме «Правописание безударных падежных окончаний имён существительных в единственном числе».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 w:rsidP="007E136A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</w:t>
            </w:r>
          </w:p>
          <w:p w:rsidR="00EC46B2" w:rsidRPr="004B25F3" w:rsidRDefault="00EC46B2" w:rsidP="007E136A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EC46B2" w:rsidRPr="004B25F3" w:rsidRDefault="00EC46B2" w:rsidP="007E1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усилию; (л):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 w:rsidP="007E1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7E1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 (к) умение с достаточной полнотой и точностью выражать свои мысли в соответствии с задачами и условиями коммуникации; (р) сличение способа действия и его результата с заданным эталоном; внесение необходимых дополнений и корректив в план и способ действия;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существительных во множественном числе.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выдвижение гипотез и их обоснование;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Именительный падеж имён существительных множественного числа.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(к) инициативное сотрудничество с учителем и сверстниками; разрешение конфликтов;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Родительный  падеж имён существительных множественного числа.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смысловое чтение; анализ, сравнение, классификация объектов по выделенным признакам; синтез; (к) инициативное сотрудничество с учителем и сверстниками; разрешение конфликтов;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окончаний имён существительных множественного числа в родительном падеже. Родительный и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винительный падежи имён существительных множественного числа.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самостоятельное выделение и формулирование познавательной цели;  поиск и выделение необходимой информации; анализ, сравнение, классификация объектов по выделенным признакам; синтез; построение логической цепи рассуждений; доказательство; (к) инициативное сотрудничество с учителем и сверстниками; разрешение конфликтов;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усвоения материала;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Дательный, творительный, предложный  падежи имён существительных множественного числа.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смысловое чтение; преобразование модели с целью выявления общих законов, определяющих данную предметную область;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 w:rsidP="00187238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способность к мобилизации сил и энергии, к волевому усилию; </w:t>
            </w:r>
          </w:p>
          <w:p w:rsidR="00EC46B2" w:rsidRPr="004B25F3" w:rsidRDefault="00EC46B2" w:rsidP="001872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 w:rsidP="001872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1872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 Правописание падежных окончаний имён существительных в единственном и множественном числе.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структурирование знаний; выбор наиболее эффективных способов решения задач в зависимости от конкретных условий;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действий, контроль и оценка процесса и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 выделение и осознание того, что уже усвоено и что еще подлежит усвоению, оценивание качества и уровня усвоения;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 за первое полугодие.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 w:rsidP="000B2A1E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усилию; </w:t>
            </w:r>
          </w:p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 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 w:rsidP="000B2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0B2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контрольного диктанта. Проверочная работа.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чтоуже усвоено и что еще подлежит усвоению, оценивание качества и уровня усвоения;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FF72EF">
        <w:tc>
          <w:tcPr>
            <w:tcW w:w="81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2808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Наши проекты.</w:t>
            </w:r>
          </w:p>
        </w:tc>
        <w:tc>
          <w:tcPr>
            <w:tcW w:w="587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1" w:type="dxa"/>
          </w:tcPr>
          <w:p w:rsidR="00EC46B2" w:rsidRPr="004B25F3" w:rsidRDefault="00EC46B2" w:rsidP="000B2A1E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 постановка и формулирование проблемы, самостоятельное создание алгоритмов деятельности при решении проблем творческого и поискового характера;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EC46B2" w:rsidRPr="004B25F3" w:rsidRDefault="00EC46B2" w:rsidP="000B2A1E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(к):инициативное сотрудничество с учителем и сверстниками; разрешение конфликтов; контроль, коррекция, оценка действий партнера</w:t>
            </w:r>
          </w:p>
          <w:p w:rsidR="00EC46B2" w:rsidRPr="004B25F3" w:rsidRDefault="00EC46B2" w:rsidP="000B2A1E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(р): определение последовательности промежуточных целей с учетом конечного результата; составление плана и последовательности действий; (л) установление связи между целью учебной деятельности и ее мотивом.</w:t>
            </w:r>
          </w:p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0B2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0B2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6FD6" w:rsidRPr="004B25F3" w:rsidRDefault="00CF64E5">
      <w:pPr>
        <w:rPr>
          <w:rFonts w:ascii="Times New Roman" w:hAnsi="Times New Roman"/>
          <w:b/>
          <w:color w:val="000000"/>
          <w:sz w:val="24"/>
          <w:szCs w:val="24"/>
        </w:rPr>
      </w:pPr>
      <w:r w:rsidRPr="004B25F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Имя прилагательное-31 час.</w:t>
      </w:r>
    </w:p>
    <w:tbl>
      <w:tblPr>
        <w:tblStyle w:val="a3"/>
        <w:tblW w:w="0" w:type="auto"/>
        <w:tblInd w:w="-1026" w:type="dxa"/>
        <w:tblLook w:val="04A0"/>
      </w:tblPr>
      <w:tblGrid>
        <w:gridCol w:w="686"/>
        <w:gridCol w:w="2815"/>
        <w:gridCol w:w="592"/>
        <w:gridCol w:w="9799"/>
        <w:gridCol w:w="850"/>
        <w:gridCol w:w="850"/>
      </w:tblGrid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 w:rsidP="00DC430E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смысловое чтение; анализ объектов с целью выделения их признаков; (к) инициативное сотрудничество с учителем и сверстниками;  контроль, коррекция, оценка действий партнера; (р) постановка учебной задачи; определение последовательности промежуточных целей с учетом конечного результата; составление плана и последовательности действий; предвосхищение результата и уровня усвоения, его временных характеристик; оценивание качества и уровня усвоения материала; (л) установление связи между целью учебной деятельности и ее мотивом.</w:t>
            </w:r>
          </w:p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DC4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DC43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имён прилагательных.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смысловое чтение; анализ объектов с целью выделения их признаков;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игрушки.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рефлексия способов и условий действий, контроль и оценка результатов деятельности; смысловое чтение; (к) владение монологической и диалогической формами речи в соответствии с грамматическими и синтаксическими нормами родного языка; (р) составление плана и последовательности действий; сличение способа действия и его результата с заданным эталоном; внесение необходимых дополнений и корректив в план и способ действия;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выдвижение гипотез и их обоснование;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 «Чем мне запомнилась картина В. А. Серова «Мика Морозов».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 w:rsidP="00A008BB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(к) владение монологической и диалогической формами речи в соответствии с грамматическими и синтаксическими нормами родного языка; (р)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EC46B2" w:rsidRPr="004B25F3" w:rsidRDefault="00EC46B2" w:rsidP="00A008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 w:rsidP="00A008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A008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 мужского и среднего рода.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 в зависимости от конкретных условий; (к)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мотивом;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окончаний имён прилагательных мужского и среднего рода в именительном падеже.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признакам;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окончаний имён прилагательных мужского и среднего рода в родительном падеже.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смысловое чтение;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признакам; синтез; (к) инициативное сотрудничество с учителем и сверстниками; 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окончаний имён прилагательных мужского и среднего рода в дательном падеже.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признакам; синтез; (к)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Именительный, винительный, родительный падежи.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анализ, сравнение, классификация объектов по выделенным признакам; синтез; построение логической цепи рассуждений; доказательство;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окончаний имён прилагательных мужского и среднего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рода в творительном и предложном  падежах.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самостоятельное выделение и формулирование познавательной цели; поиск и выделение необходимой информации;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признакам; синтез; (к) умение с достаточной полнотой и точностью выражать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правописании окончаний имён прилагательных мужского и среднего рода.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анализ, сравнение, классификация объектов по выделенным признакам; синтез; построение логической цепи рассуждений; доказательство;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Выборочное изложение описательного текста. Наши проекты.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 w:rsidP="003E5AD0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поиск и выделение необходимой информации; применение методов информационного поиска, в том числе с помощью компьютерных средств;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форме; рефлексия способов и условий действий, контроль и оценка результатов деятельности; смысловое чтение; (к) владение монологической и диалогической формами речи в соответствии с грамматическими и синтаксическими нормами родного языка; (р) составление плана и последовательности действий; способность к мобилизации сил и энергии, к волевому усилию; </w:t>
            </w:r>
          </w:p>
          <w:p w:rsidR="00EC46B2" w:rsidRPr="004B25F3" w:rsidRDefault="00EC46B2" w:rsidP="003E5A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 w:rsidP="003E5A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3E5A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 Правописание падежных окончаний имён прилагательных мужского и среднего рода.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выбор наиболее эффективных способов решения задач в зависимости от конкретных условий;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действий, контроль и оценка процесса и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 выделение и осознание того, что уже усвоено и что еще подлежит усвоению, оценивание качества и уровня усвоения;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 женского рода.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самостоятельное выделение и формулирование познавательной цели; поиск и выделение необходимой информации;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признакам;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Именительный и и винительный падежи имён прилагательных женского рода.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самостоятельное создание алгоритмов деятельности; преобразование модели с целью выявления общих законов, определяющих данную предметную область; (к) владение монологической и диалогической формами речи в соответствии с грамматическими и синтаксическими нормами родного языка;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признакам; синтез; (к) инициативное сотрудничество с учителем и сверстниками; 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признакам;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правописании падежных окончаний имён прилагательных.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самостоятельное выделение и формулирование познавательной цели; структурирование знаний;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(к)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описательного текста.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 w:rsidP="00DD3117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способность к мобилизации сил и энергии, к волевому усилию; </w:t>
            </w:r>
          </w:p>
          <w:p w:rsidR="00EC46B2" w:rsidRPr="004B25F3" w:rsidRDefault="00EC46B2" w:rsidP="00DD31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(л):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 w:rsidP="00DD31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DD31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 Правописание падежных окончаний имён прилагательных.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 выбор наиболее эффективных способов решения задач в зависимости от конкретных условий;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действий, контроль и оценка процесса и результатов деятельности; смысловое чтение;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 выделение и осознание того, что уже усвоено и что еще подлежит усвоению, оценивание качества и уровня усвоения;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; поиск и выделение необходимой информации; анализ, сравнение, классификация объектов по выделенным признакам;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осваиваемого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Сочинение-отзыв по картине Н. К. Рериха «Заморские гости».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 w:rsidP="00266BF3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 осознанное и произвольное построение речевого высказывания в устной и письменной форме; (к) владение монологической и диалогической формами речи в соответствии с грамматическими и синтаксическими нормами родного языка; (р)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EC46B2" w:rsidRPr="004B25F3" w:rsidRDefault="00EC46B2" w:rsidP="00266B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 w:rsidP="00266B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266B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Именительный и винительный падежи имён прилагательных множественного числа.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самостоятельное выделение и формулирование познавательной цели; ; поиск и выделение необходимой информации; осознанное и произвольное построение речевого высказывания в устной и письменной форме; смысловое чтение; преобразование модели с целью выявления общих законов, определяющих данную предметную область; (к) умение с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; поиск и выделение необходимой информации; преобразование модели с целью выявления общих законов, определяющих данную предметную область; анализ, сравнение, классификация объектов по выделенным признакам; синтез; (к) владение монологической и диалогической формами речи в соответствии с грамматическими и синтаксическими нормами родного языка;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; поиск и выделение необходимой информации; осознанное и произвольное построение речевого высказывания в устной и письменной форме; смысловое чтение; преобразование модели с целью выявления общих законов, определяющих данную предметную область; (к) инициативное сотрудничество с учителем и сверстниками; 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«Имя прилагательное».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структурирование знаний;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форме;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действий, контроль и оценка процесса и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Сочинение-отзыв по картине И. Э. Грабаря «Февральская лазурь».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 w:rsidP="00622FCB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(к) владение монологической и диалогической формами речи в соответствии с грамматическими и синтаксическими нормами родного языка; (р)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EC46B2" w:rsidRPr="004B25F3" w:rsidRDefault="00EC46B2" w:rsidP="00622F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(л) нравственно-этическое оценивание усваиваемого содержания, обеспечивающее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EC46B2" w:rsidRPr="004B25F3" w:rsidRDefault="00EC46B2" w:rsidP="00622F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622F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«Имя прилагательное». Проверка знаний.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 w:rsidP="00622FCB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структурирование знаний;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форме;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действий, контроль и оценка процесса и результатов деятельности; (к) инициативное сотрудничество с учителем и сверстниками;  контроль, коррекция, оценка действий партнера; (р) 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усвоения; (л) установление связи между целью учебной деятельности и ее мотивом.</w:t>
            </w:r>
          </w:p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622F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622F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 w:rsidP="00FE56FB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усилию; </w:t>
            </w:r>
          </w:p>
          <w:p w:rsidR="00EC46B2" w:rsidRPr="004B25F3" w:rsidRDefault="00EC46B2" w:rsidP="00FE5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 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 w:rsidP="00FE5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 w:rsidP="00FE5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6B2" w:rsidRPr="004B25F3" w:rsidTr="00AC5945">
        <w:tc>
          <w:tcPr>
            <w:tcW w:w="686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2815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592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9" w:type="dxa"/>
          </w:tcPr>
          <w:p w:rsidR="00EC46B2" w:rsidRPr="004B25F3" w:rsidRDefault="00EC46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структурирование знаний;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 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6B2" w:rsidRPr="004B25F3" w:rsidRDefault="00EC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64E5" w:rsidRPr="004B25F3" w:rsidRDefault="00123965">
      <w:pPr>
        <w:rPr>
          <w:rFonts w:ascii="Times New Roman" w:hAnsi="Times New Roman"/>
          <w:b/>
          <w:color w:val="000000"/>
          <w:sz w:val="24"/>
          <w:szCs w:val="24"/>
        </w:rPr>
      </w:pPr>
      <w:r w:rsidRPr="004B25F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Местоимение-9 часов.</w:t>
      </w:r>
    </w:p>
    <w:tbl>
      <w:tblPr>
        <w:tblStyle w:val="a3"/>
        <w:tblW w:w="0" w:type="auto"/>
        <w:tblInd w:w="-1026" w:type="dxa"/>
        <w:tblLook w:val="04A0"/>
      </w:tblPr>
      <w:tblGrid>
        <w:gridCol w:w="686"/>
        <w:gridCol w:w="2849"/>
        <w:gridCol w:w="591"/>
        <w:gridCol w:w="9766"/>
        <w:gridCol w:w="850"/>
        <w:gridCol w:w="850"/>
      </w:tblGrid>
      <w:tr w:rsidR="00284DA6" w:rsidRPr="004B25F3" w:rsidTr="00D36204">
        <w:tc>
          <w:tcPr>
            <w:tcW w:w="68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2849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59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самостоятельное выделение и формулирование познавательной цели; ; поиск и выделение необходимой информации; анализ объектов с целью выделения их признаков; подведение под понятие; (к) умение с достаточной полнотой и точностью выражать свои мысли в соответствии с задачами и условиями коммуникации; (р) постановка учебной задачи; определение последовательности промежуточных целей с учетом конечного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результата; составление плана и последовательности действий; предвосхищение результата и уровня усвоения, его временных характеристик;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D36204">
        <w:tc>
          <w:tcPr>
            <w:tcW w:w="68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2849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местоимения.</w:t>
            </w:r>
          </w:p>
        </w:tc>
        <w:tc>
          <w:tcPr>
            <w:tcW w:w="59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; поиск и выделение необходимой информации; осознанное и произвольное построение речевого высказывания в устной и письменной форме; анализ объектов с целью выделения их признаков; (к) инициативное сотрудничество с учителем и сверстниками; 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D36204">
        <w:tc>
          <w:tcPr>
            <w:tcW w:w="68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2849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личных местоимений 1-го и 2-го лица по падежам.</w:t>
            </w:r>
          </w:p>
        </w:tc>
        <w:tc>
          <w:tcPr>
            <w:tcW w:w="59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; поиск и выделение необходимой информации;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(к) инициативное сотрудничество с учителем и сверстниками; 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D36204">
        <w:tc>
          <w:tcPr>
            <w:tcW w:w="68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2849" w:type="dxa"/>
          </w:tcPr>
          <w:p w:rsidR="00284DA6" w:rsidRPr="004B25F3" w:rsidRDefault="00284D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личных местоимений 3-го лица по падежам.</w:t>
            </w:r>
          </w:p>
        </w:tc>
        <w:tc>
          <w:tcPr>
            <w:tcW w:w="59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цели;  поиск и выделение необходимой информации; осознанное и произвольное построение речевого высказывания в устной и письменной форме; анализ объектов с целью выделения их признаков; (к) инициативное сотрудничество с учителем и сверстниками; 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D36204">
        <w:tc>
          <w:tcPr>
            <w:tcW w:w="68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2849" w:type="dxa"/>
          </w:tcPr>
          <w:p w:rsidR="00284DA6" w:rsidRPr="004B25F3" w:rsidRDefault="00284D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личных местоимений  по падежам.</w:t>
            </w:r>
          </w:p>
        </w:tc>
        <w:tc>
          <w:tcPr>
            <w:tcW w:w="59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(п)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 объектов с целью выделения их признаков; (к) умение с достаточной полнотой и точностью выражать свои мысли в соответствии с задачами и условиями коммуникации; (р) постановка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A6" w:rsidRPr="004B25F3" w:rsidTr="00D36204">
        <w:tc>
          <w:tcPr>
            <w:tcW w:w="68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2849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повествовательного текста с элементами описания.</w:t>
            </w:r>
          </w:p>
        </w:tc>
        <w:tc>
          <w:tcPr>
            <w:tcW w:w="59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6" w:type="dxa"/>
          </w:tcPr>
          <w:p w:rsidR="00284DA6" w:rsidRPr="004B25F3" w:rsidRDefault="00284DA6" w:rsidP="00C80A7D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внесение необходимых дополнений и корректив в план и способ действия; способность к мобилизации сил и энергии, к волевому усилию;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C80A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C80A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D36204">
        <w:tc>
          <w:tcPr>
            <w:tcW w:w="68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2849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 Обобщение по теме «Местоимение».</w:t>
            </w:r>
          </w:p>
        </w:tc>
        <w:tc>
          <w:tcPr>
            <w:tcW w:w="59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структурирование знаний; выбор наиболее эффективных способов решения задач в зависимости от конкретных условий;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действий, контроль и оценка процесса и результатов деятельности; 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 выделение и осознание того, что уже усвоено и что еще подлежит усвоению, оценивание качества и уровня усвоения;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D36204">
        <w:tc>
          <w:tcPr>
            <w:tcW w:w="68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2849" w:type="dxa"/>
          </w:tcPr>
          <w:p w:rsidR="00284DA6" w:rsidRPr="004B25F3" w:rsidRDefault="00284D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 по теме «Местоимение».</w:t>
            </w:r>
          </w:p>
        </w:tc>
        <w:tc>
          <w:tcPr>
            <w:tcW w:w="59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6" w:type="dxa"/>
          </w:tcPr>
          <w:p w:rsidR="00284DA6" w:rsidRPr="004B25F3" w:rsidRDefault="00284DA6" w:rsidP="00D300E9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усилию; </w:t>
            </w:r>
          </w:p>
          <w:p w:rsidR="00284DA6" w:rsidRPr="004B25F3" w:rsidRDefault="00284DA6" w:rsidP="00D300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 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284DA6" w:rsidRPr="004B25F3" w:rsidRDefault="00284DA6" w:rsidP="00D300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D300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D36204">
        <w:tc>
          <w:tcPr>
            <w:tcW w:w="68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2849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59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структурирование знаний;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 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усвоено и что еще подлежит усвоению, оценивание качества и уровня усвоения;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3965" w:rsidRPr="004B25F3" w:rsidRDefault="001B2729">
      <w:pPr>
        <w:rPr>
          <w:rFonts w:ascii="Times New Roman" w:hAnsi="Times New Roman"/>
          <w:b/>
          <w:color w:val="000000"/>
          <w:sz w:val="24"/>
          <w:szCs w:val="24"/>
        </w:rPr>
      </w:pPr>
      <w:r w:rsidRPr="004B25F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    Глагол- 32 часа.</w:t>
      </w:r>
    </w:p>
    <w:tbl>
      <w:tblPr>
        <w:tblStyle w:val="a3"/>
        <w:tblW w:w="0" w:type="auto"/>
        <w:tblInd w:w="-1026" w:type="dxa"/>
        <w:tblLook w:val="04A0"/>
      </w:tblPr>
      <w:tblGrid>
        <w:gridCol w:w="692"/>
        <w:gridCol w:w="2846"/>
        <w:gridCol w:w="590"/>
        <w:gridCol w:w="9764"/>
        <w:gridCol w:w="850"/>
        <w:gridCol w:w="850"/>
      </w:tblGrid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Роль глаголов в языке.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 признакам; синтез; подведение под понятие; (к) умение с достаточной полнотой и точностью выражать свои мысли в соответствии с задачами и условиями коммуникации; (р) постановка учебной задачи; определение последовательности промежуточных целей с учетом конечного результата;  предвосхищение результата и уровня усвоения, его временных характеристик;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 w:rsidP="00E56C1A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 самостоятельное выделение и формулирование познавательной цели; анализ, сравнение, классификация объектов по выделенным  признакам; синтез; выдвижение гипотез и их обоснование;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E5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E5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123, 124.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Неопределённая форма глаголов.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64" w:type="dxa"/>
          </w:tcPr>
          <w:p w:rsidR="00284DA6" w:rsidRPr="004B25F3" w:rsidRDefault="00284DA6" w:rsidP="00E56C1A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 самостоятельное выделение и формулирование познавательной цели; поиск и выделение необходимой информации; анализ  объектов с целью выделения их   признаков;  подведение под понятие;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E5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E5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 w:rsidP="00E56C1A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(п) самостоятельное выделение и формулирование познавательной цели; поиск и выделение необходимой информации; осознанное и произвольное построение речевого высказывания в устной и письменной форме; построение логической цепи рассуждений; доказательство; (к) владение монологической и диалогической формами речи в соответствии с грамматическими и синтаксическими нормами родного языка; (р) постановка учебной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E5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E56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 w:rsidP="005308F1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внесение необходимых дополнений и корректив в план и способ действия; способность к мобилизации сил и энергии, к волевому усилию;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5308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5308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 Спряжение глаголов.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 признакам; синтез; подведение под понятие; (к) инициативное сотрудничество с учителем и сверстниками; 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Спряжение глаголов.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 w:rsidP="008C6429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 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 в зависимости от конкретных условий; анализ, сравнение, классификация объектов по выделенным  признакам; синтез; выдвижение гипотез и их обоснование;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8C6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8C6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 w:rsidP="008C6429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(п) самостоятельное выделение и формулирование познавательной цели; поиск и выделение необходимой информации; смысловое чтение;  анализ, сравнение, классификация объектов по выделенным  признакам; синтез; (к) умение с достаточной полнотой и точностью выражать свои мысли в соответствии с задачами и условиями коммуникации; (р)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8C6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8C6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картине И. И. Левитана «Весна. Большая вода».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 w:rsidP="008C6429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(к) владение монологической и диалогической формами речи в соответствии с грамматическими и синтаксическими нормами родного языка; (р)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284DA6" w:rsidRPr="004B25F3" w:rsidRDefault="00284DA6" w:rsidP="008C64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284DA6" w:rsidRPr="004B25F3" w:rsidRDefault="00284DA6" w:rsidP="008C64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8C64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спряжение глаголов настоящего времени.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 w:rsidP="008C6429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 самостоятельное выделение и формулирование познавательной цели; поиск и выделение необходимой информации;  анализ, сравнение, классификация объектов по выделенным  признакам; синтез; (к) инициативное сотрудничество с учителем и сверстниками; 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8C6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8C6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спряжение глаголов будущего времени.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 w:rsidP="008C6429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 самостоятельное выделение и формулирование познавательной цели; поиск и выделение необходимой информации;  анализ, сравнение, классификация объектов по выделенным  признакам;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8C6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8C6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Наши проекты.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постановка и формулирование проблемы, самостоятельное создание алгоритмов деятельности при решении проблем творческого и поискового характера, поиск и выделение необходимой информации; применение методов информационного поиска, в том числе с помощью компьютерных средств;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(к) инициативное сотрудничество с учителем и сверстниками;  разрешение конфликтов; контроль, коррекция, оценка действий партнера; (р) определение последовательности промежуточных целей с учетом конечного результата;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и последовательности действий;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134-137.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64" w:type="dxa"/>
          </w:tcPr>
          <w:p w:rsidR="00284DA6" w:rsidRPr="004B25F3" w:rsidRDefault="00284DA6" w:rsidP="00F34728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 выбор наиболее эффективных способов решения задач в зависимости от конкретных условий; поиск и выделение необходимой информации;  анализ, сравнение, классификация объектов по выделенным  признакам; синтез; построение логической цепочки рассуждений, доказательство; (к)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F3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F3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138.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Возвратные глаголы.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смысловое чтение;  анализ, сравнение, классификация объектов по выделенным  признакам; синтез; подведение под понятие;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139, 140.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–тся и –ться в возвратных глаголах.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64" w:type="dxa"/>
          </w:tcPr>
          <w:p w:rsidR="00284DA6" w:rsidRPr="004B25F3" w:rsidRDefault="00284DA6" w:rsidP="00FB515E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поиск и выделение необходимой информации;  анализ, сравнение, классификация объектов по выделенным  признакам; синтез; построение логической цепочки рассуждений, доказательство;  (к) владение монологической и диалогической формами речи в соответствии с грамматическими и синтаксическими нормами родного языка; инициативное сотрудничество с учителем и сверстниками;  разрешение конфликтов; контроль, коррекция, оценка действий партнера; (р) постановка учебной задачи; сличение способа действия и его результата с заданным эталоном; оценивание качества и уровня усвоения материала;  (л) установление связи между целью учебной деятельности и ее мотивом;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84DA6" w:rsidRPr="004B25F3" w:rsidRDefault="00284DA6" w:rsidP="00FB5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FB5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изученного. Составление рассказа по серии картинок.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 w:rsidP="00FB515E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анализ, сравнение, классификация объектов по выделенным  признакам; синтез; (к) инициативное сотрудничество с учителем и сверстниками;  разрешение конфликтов; контроль, коррекция, оценка действий партнера; владение монологической и диалогической формами речи в соответствии с грамматическими и синтаксическими нормами родного языка; (р) составление плана и последовательности действий,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284DA6" w:rsidRPr="004B25F3" w:rsidRDefault="00284DA6" w:rsidP="00FB51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284DA6" w:rsidRPr="004B25F3" w:rsidRDefault="00284DA6" w:rsidP="00FB51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FB51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142.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 самостоятельное выделение и формулирование познавательной цели; поиск и выделение необходимой информации;  анализ, сравнение, классификация объектов по выделенным  признакам;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143.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 самостоятельное выделение и формулирование познавательной цели; моделирование; ;  анализ, сравнение, классификация объектов по выделенным  признакам; синтез; (к)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 (р) постановка учебной задачи; сличение способа действия и его результата с заданным эталоном; оценивание качества и уровня усвоения материала; (л) установление связи между целью учебной деятельности и ее мотивом;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144.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 самостоятельное выделение и формулирование познавательной цели; поиск и выделение необходимой информации;  анализ, сравнение, классификация объектов по выделенным  признакам; синтез; (к) умение с достаточной полнотой и точностью выражать свои мысли в соответствии с задачами и условиями коммуникации; (р) постановка учебной задачи; сличение способа действия и его результата с заданным эталоном; оценивание качества и уровня усвоения материала;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145.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повествовательного текста по вопросам.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 w:rsidP="00711B55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 смысловое чтение; рефлексия способов и условий действий, контроль и оценка процесса и результатов деятельности; (к): владение монологической и диалогической формами речи в соответствии с грамматическими и синтаксическими нормами родного языка; (р) : составление плана и последовательности действий; внесение необходимых дополнений и корректив в план и способ действия; способность к мобилизации сил и энергии, к волевому усилию; (л)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711B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711B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146.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 w:rsidP="00711B55">
            <w:pPr>
              <w:rPr>
                <w:rFonts w:ascii="Times New Roman" w:hAnsi="Times New Roman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 (к) владение монологической и диалогической формами речи в соответствии с грамматическими и синтаксическими нормами родного языка; (р)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усилию; </w:t>
            </w:r>
          </w:p>
          <w:p w:rsidR="00284DA6" w:rsidRPr="004B25F3" w:rsidRDefault="00284DA6" w:rsidP="00711B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(л) 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284DA6" w:rsidRPr="004B25F3" w:rsidRDefault="00284DA6" w:rsidP="00711B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711B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147.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sz w:val="24"/>
                <w:szCs w:val="24"/>
              </w:rPr>
              <w:t>(п)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структурирование знаний; </w:t>
            </w:r>
            <w:r w:rsidRPr="004B25F3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форме;   выбор наиболее эффективных способов решения задач в зависимости от конкретных условий; рефлексия способов и условий действий, контроль и оценка результатов деятельности; (к) инициативное сотрудничество с учителем и сверстниками;  разрешение конфликтов; контроль, коррекция, оценка действий партнера; (р) 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усвоения;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(л) установление связи между целью учебной деятельности и ее мотивом.</w:t>
            </w: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148, 149.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64" w:type="dxa"/>
          </w:tcPr>
          <w:p w:rsidR="00284DA6" w:rsidRPr="004B25F3" w:rsidRDefault="00284DA6" w:rsidP="009261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(п):структурирование знаний;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 </w:t>
            </w:r>
          </w:p>
          <w:p w:rsidR="00284DA6" w:rsidRPr="004B25F3" w:rsidRDefault="00284DA6" w:rsidP="009261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(к)-умение с достаточной полнотой и точностью выражать свои мысли в соответствии с задачами и условиями коммуникации</w:t>
            </w:r>
          </w:p>
          <w:p w:rsidR="00284DA6" w:rsidRPr="004B25F3" w:rsidRDefault="00284DA6" w:rsidP="009261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усвоения</w:t>
            </w:r>
          </w:p>
          <w:p w:rsidR="00284DA6" w:rsidRPr="004B25F3" w:rsidRDefault="00284DA6" w:rsidP="009261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(л)-установление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284DA6" w:rsidRPr="004B25F3" w:rsidRDefault="00284DA6" w:rsidP="009261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9261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 w:rsidP="00EE7B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п): осознанное и произвольное построение речевого высказывания в устной и письменной форме; смысловое чтение; рефлексия способов и условий действия, контроль и оценка процесса и результатов деятельности; </w:t>
            </w:r>
          </w:p>
          <w:p w:rsidR="00284DA6" w:rsidRPr="004B25F3" w:rsidRDefault="00284DA6" w:rsidP="00EE7B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284DA6" w:rsidRPr="004B25F3" w:rsidRDefault="00284DA6" w:rsidP="00EE7B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(р)составление плана и последовательности действий; внесение необходимых дополнений и корректив в план и способ действия; способность к мобилизации сил и энергии, к волевому усилию</w:t>
            </w:r>
          </w:p>
          <w:p w:rsidR="00284DA6" w:rsidRPr="004B25F3" w:rsidRDefault="00284DA6" w:rsidP="00EE7B0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(л)нравственно-этическое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284DA6" w:rsidRPr="004B25F3" w:rsidRDefault="00284DA6" w:rsidP="00EE7B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EE7B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151.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знаний по теме «Глагол».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 w:rsidP="00500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п):структурирование знаний;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      </w:r>
          </w:p>
          <w:p w:rsidR="00284DA6" w:rsidRPr="004B25F3" w:rsidRDefault="00284DA6" w:rsidP="00500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284DA6" w:rsidRPr="004B25F3" w:rsidRDefault="00284DA6" w:rsidP="00500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284DA6" w:rsidRPr="004B25F3" w:rsidRDefault="00284DA6" w:rsidP="005008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(л)-установление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284DA6" w:rsidRPr="004B25F3" w:rsidRDefault="00284DA6" w:rsidP="00500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500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F70694">
        <w:tc>
          <w:tcPr>
            <w:tcW w:w="6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152.</w:t>
            </w:r>
          </w:p>
        </w:tc>
        <w:tc>
          <w:tcPr>
            <w:tcW w:w="2846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изложения, тестовой работы. Повторение.</w:t>
            </w:r>
          </w:p>
        </w:tc>
        <w:tc>
          <w:tcPr>
            <w:tcW w:w="59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4" w:type="dxa"/>
          </w:tcPr>
          <w:p w:rsidR="00284DA6" w:rsidRPr="004B25F3" w:rsidRDefault="00284DA6" w:rsidP="00F74C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(п):структурирование знаний;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      </w:r>
          </w:p>
          <w:p w:rsidR="00284DA6" w:rsidRPr="004B25F3" w:rsidRDefault="00284DA6" w:rsidP="00F74C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284DA6" w:rsidRPr="004B25F3" w:rsidRDefault="00284DA6" w:rsidP="00F74C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284DA6" w:rsidRPr="004B25F3" w:rsidRDefault="00284DA6" w:rsidP="00F74C6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(л)-установление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284DA6" w:rsidRPr="004B25F3" w:rsidRDefault="00284DA6" w:rsidP="00F74C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F74C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84DA6" w:rsidRDefault="00F67DE3">
      <w:pPr>
        <w:rPr>
          <w:rFonts w:ascii="Times New Roman" w:hAnsi="Times New Roman"/>
          <w:b/>
          <w:color w:val="000000"/>
          <w:sz w:val="24"/>
          <w:szCs w:val="24"/>
        </w:rPr>
      </w:pPr>
      <w:r w:rsidRPr="004B25F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 w:rsidR="00284DA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</w:t>
      </w:r>
      <w:r w:rsidRPr="004B25F3">
        <w:rPr>
          <w:rFonts w:ascii="Times New Roman" w:hAnsi="Times New Roman"/>
          <w:b/>
          <w:color w:val="000000"/>
          <w:sz w:val="24"/>
          <w:szCs w:val="24"/>
        </w:rPr>
        <w:t>Повторение- 18 часов.</w:t>
      </w:r>
    </w:p>
    <w:p w:rsidR="00284DA6" w:rsidRPr="00284DA6" w:rsidRDefault="00284DA6" w:rsidP="00284DA6">
      <w:pPr>
        <w:rPr>
          <w:rFonts w:ascii="Times New Roman" w:hAnsi="Times New Roman"/>
          <w:sz w:val="24"/>
          <w:szCs w:val="24"/>
        </w:rPr>
      </w:pPr>
    </w:p>
    <w:p w:rsidR="001B2729" w:rsidRPr="00284DA6" w:rsidRDefault="001B2729" w:rsidP="00284DA6">
      <w:pPr>
        <w:tabs>
          <w:tab w:val="left" w:pos="2974"/>
        </w:tabs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912"/>
        <w:gridCol w:w="2631"/>
        <w:gridCol w:w="592"/>
        <w:gridCol w:w="9757"/>
        <w:gridCol w:w="850"/>
        <w:gridCol w:w="850"/>
      </w:tblGrid>
      <w:tr w:rsidR="00284DA6" w:rsidRPr="004B25F3" w:rsidTr="00E33F12">
        <w:trPr>
          <w:trHeight w:val="4538"/>
        </w:trPr>
        <w:tc>
          <w:tcPr>
            <w:tcW w:w="91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153.</w:t>
            </w:r>
          </w:p>
        </w:tc>
        <w:tc>
          <w:tcPr>
            <w:tcW w:w="263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Язык. Речь. Текст.</w:t>
            </w:r>
          </w:p>
        </w:tc>
        <w:tc>
          <w:tcPr>
            <w:tcW w:w="5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7" w:type="dxa"/>
          </w:tcPr>
          <w:p w:rsidR="00284DA6" w:rsidRPr="004B25F3" w:rsidRDefault="00284DA6" w:rsidP="005F2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п):структурирование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условий;</w:t>
            </w:r>
          </w:p>
          <w:p w:rsidR="00284DA6" w:rsidRPr="004B25F3" w:rsidRDefault="00284DA6" w:rsidP="005F2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(к)- инициативное сотрудничество с учителем и сверстниками; разрешение конфликтов; контроль, коррекция, оценка действий партнера</w:t>
            </w:r>
          </w:p>
          <w:p w:rsidR="00284DA6" w:rsidRPr="004B25F3" w:rsidRDefault="00284DA6" w:rsidP="005F2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284DA6" w:rsidRPr="004B25F3" w:rsidRDefault="00284D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(л)нравственно-этическое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284DA6" w:rsidRPr="004B25F3" w:rsidRDefault="00284DA6" w:rsidP="005F2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5F2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E33F12">
        <w:trPr>
          <w:trHeight w:val="143"/>
        </w:trPr>
        <w:tc>
          <w:tcPr>
            <w:tcW w:w="91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154-156.</w:t>
            </w:r>
          </w:p>
        </w:tc>
        <w:tc>
          <w:tcPr>
            <w:tcW w:w="263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5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7" w:type="dxa"/>
          </w:tcPr>
          <w:p w:rsidR="00284DA6" w:rsidRPr="004B25F3" w:rsidRDefault="00284DA6" w:rsidP="00596D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(п):структурирование знаний;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анализ, сравнение, классификация объектов по выделенным признакам</w:t>
            </w:r>
          </w:p>
          <w:p w:rsidR="00284DA6" w:rsidRPr="004B25F3" w:rsidRDefault="00284DA6" w:rsidP="00596D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284DA6" w:rsidRPr="004B25F3" w:rsidRDefault="00284DA6" w:rsidP="00596D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284DA6" w:rsidRPr="004B25F3" w:rsidRDefault="00284DA6" w:rsidP="0059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(л)-установление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284DA6" w:rsidRPr="004B25F3" w:rsidRDefault="00284DA6" w:rsidP="00596D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596D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E33F12">
        <w:trPr>
          <w:trHeight w:val="143"/>
        </w:trPr>
        <w:tc>
          <w:tcPr>
            <w:tcW w:w="91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157.</w:t>
            </w:r>
          </w:p>
        </w:tc>
        <w:tc>
          <w:tcPr>
            <w:tcW w:w="263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5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7" w:type="dxa"/>
          </w:tcPr>
          <w:p w:rsidR="00284DA6" w:rsidRPr="004B25F3" w:rsidRDefault="00284DA6" w:rsidP="00E649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(п)поиск и выделение необходимой информации;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подведение под понятие</w:t>
            </w:r>
          </w:p>
          <w:p w:rsidR="00284DA6" w:rsidRPr="004B25F3" w:rsidRDefault="00284DA6" w:rsidP="00E649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(к)- инициативное сотрудничество с учителем и сверстниками; разрешение конфликтов; контроль, коррекция, оценка действий партнера</w:t>
            </w:r>
          </w:p>
          <w:p w:rsidR="00284DA6" w:rsidRPr="004B25F3" w:rsidRDefault="00284DA6" w:rsidP="00E649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284DA6" w:rsidRPr="004B25F3" w:rsidRDefault="00284DA6" w:rsidP="00E649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(л)-установление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284DA6" w:rsidRPr="004B25F3" w:rsidRDefault="00284DA6" w:rsidP="00E649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E649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E33F12">
        <w:trPr>
          <w:trHeight w:val="143"/>
        </w:trPr>
        <w:tc>
          <w:tcPr>
            <w:tcW w:w="91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158.</w:t>
            </w:r>
          </w:p>
        </w:tc>
        <w:tc>
          <w:tcPr>
            <w:tcW w:w="263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 «Мои впечатления от картины И. И. Шишкина «Рожь».</w:t>
            </w:r>
          </w:p>
        </w:tc>
        <w:tc>
          <w:tcPr>
            <w:tcW w:w="5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7" w:type="dxa"/>
          </w:tcPr>
          <w:p w:rsidR="00284DA6" w:rsidRPr="004B25F3" w:rsidRDefault="00284DA6" w:rsidP="00E67A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(п): осознанное и произвольное построение речевого высказывания в устной и письменной форме; </w:t>
            </w:r>
          </w:p>
          <w:p w:rsidR="00284DA6" w:rsidRPr="004B25F3" w:rsidRDefault="00284DA6" w:rsidP="00E67A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284DA6" w:rsidRPr="004B25F3" w:rsidRDefault="00284DA6" w:rsidP="00E67A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(р)составление плана и последовательности действий; сличение способа действия и его результата с заданным эталоном; внесение необходимых дополнений и корректив в план и способ действия; </w:t>
            </w:r>
          </w:p>
          <w:p w:rsidR="00284DA6" w:rsidRPr="004B25F3" w:rsidRDefault="00284DA6" w:rsidP="00E67A9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(л)нравственно-этическое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284DA6" w:rsidRPr="004B25F3" w:rsidRDefault="00284DA6" w:rsidP="00E67A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E67A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E33F12">
        <w:trPr>
          <w:trHeight w:val="143"/>
        </w:trPr>
        <w:tc>
          <w:tcPr>
            <w:tcW w:w="91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159-162.</w:t>
            </w:r>
          </w:p>
        </w:tc>
        <w:tc>
          <w:tcPr>
            <w:tcW w:w="263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слова.</w:t>
            </w:r>
          </w:p>
        </w:tc>
        <w:tc>
          <w:tcPr>
            <w:tcW w:w="5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7" w:type="dxa"/>
          </w:tcPr>
          <w:p w:rsidR="00284DA6" w:rsidRPr="004B25F3" w:rsidRDefault="00284DA6" w:rsidP="00FD23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п):структурирование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условий; самостоятельное создание алгоритмов деятельности</w:t>
            </w:r>
          </w:p>
          <w:p w:rsidR="00284DA6" w:rsidRPr="004B25F3" w:rsidRDefault="00284DA6" w:rsidP="00FD23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(к)-инициативное сотрудничество с учителем и сверстниками; разрешение конфликтов; контроль, коррекция, оценка действий партнера</w:t>
            </w:r>
          </w:p>
          <w:p w:rsidR="00284DA6" w:rsidRPr="004B25F3" w:rsidRDefault="00284DA6" w:rsidP="00FD23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284DA6" w:rsidRPr="004B25F3" w:rsidRDefault="00284DA6" w:rsidP="00FD23A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(л)-установление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284DA6" w:rsidRPr="004B25F3" w:rsidRDefault="00284DA6" w:rsidP="00FD23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FD23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E33F12">
        <w:trPr>
          <w:trHeight w:val="143"/>
        </w:trPr>
        <w:tc>
          <w:tcPr>
            <w:tcW w:w="91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163, 164.</w:t>
            </w:r>
          </w:p>
        </w:tc>
        <w:tc>
          <w:tcPr>
            <w:tcW w:w="263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</w:t>
            </w:r>
          </w:p>
        </w:tc>
        <w:tc>
          <w:tcPr>
            <w:tcW w:w="5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7" w:type="dxa"/>
          </w:tcPr>
          <w:p w:rsidR="00284DA6" w:rsidRPr="004B25F3" w:rsidRDefault="00284DA6" w:rsidP="004D6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(п):структурирование знаний; осознанное и произвольное построение речевого высказывания в устной и письменной форме; смысловое чтение;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      </w:r>
          </w:p>
          <w:p w:rsidR="00284DA6" w:rsidRPr="004B25F3" w:rsidRDefault="00284DA6" w:rsidP="004D6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284DA6" w:rsidRPr="004B25F3" w:rsidRDefault="00284DA6" w:rsidP="004D6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284DA6" w:rsidRPr="004B25F3" w:rsidRDefault="00284D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(л)нравственно-этическое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284DA6" w:rsidRPr="004B25F3" w:rsidRDefault="00284DA6" w:rsidP="004D6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4D6E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E33F12">
        <w:trPr>
          <w:trHeight w:val="143"/>
        </w:trPr>
        <w:tc>
          <w:tcPr>
            <w:tcW w:w="91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165.</w:t>
            </w:r>
          </w:p>
        </w:tc>
        <w:tc>
          <w:tcPr>
            <w:tcW w:w="263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Изложение повествовательного текста по цитатному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плану.</w:t>
            </w:r>
          </w:p>
        </w:tc>
        <w:tc>
          <w:tcPr>
            <w:tcW w:w="5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7" w:type="dxa"/>
          </w:tcPr>
          <w:p w:rsidR="00284DA6" w:rsidRPr="004B25F3" w:rsidRDefault="00284DA6" w:rsidP="00AB79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п): осознанное и произвольное построение речевого высказывания в устной и письменной форме; смысловое чтение; рефлексия способов и условий действия, контроль и оценка процесса и результатов деятельности; </w:t>
            </w:r>
          </w:p>
          <w:p w:rsidR="00284DA6" w:rsidRPr="004B25F3" w:rsidRDefault="00284DA6" w:rsidP="00AB79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(р)составление плана и последовательности действий; внесение необходимых дополнений и корректив в план и способ действия; способность к мобилизации сил и энергии, к волевому усилию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(л)нравственно-этическое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850" w:type="dxa"/>
          </w:tcPr>
          <w:p w:rsidR="00284DA6" w:rsidRPr="004B25F3" w:rsidRDefault="00284DA6" w:rsidP="00AB79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AB79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E33F12">
        <w:trPr>
          <w:trHeight w:val="143"/>
        </w:trPr>
        <w:tc>
          <w:tcPr>
            <w:tcW w:w="91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263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 Части речи.</w:t>
            </w:r>
          </w:p>
        </w:tc>
        <w:tc>
          <w:tcPr>
            <w:tcW w:w="5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7" w:type="dxa"/>
          </w:tcPr>
          <w:p w:rsidR="00284DA6" w:rsidRPr="004B25F3" w:rsidRDefault="00284DA6" w:rsidP="00E255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(п):структурирование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самостоятельное создание алгоритмов деятельности</w:t>
            </w:r>
          </w:p>
          <w:p w:rsidR="00284DA6" w:rsidRPr="004B25F3" w:rsidRDefault="00284DA6" w:rsidP="00E255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284DA6" w:rsidRPr="004B25F3" w:rsidRDefault="00284DA6" w:rsidP="00E255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284DA6" w:rsidRPr="004B25F3" w:rsidRDefault="00284DA6" w:rsidP="00E2550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(л)-установление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284DA6" w:rsidRPr="004B25F3" w:rsidRDefault="00284DA6" w:rsidP="00E255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E255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E33F12">
        <w:trPr>
          <w:trHeight w:val="143"/>
        </w:trPr>
        <w:tc>
          <w:tcPr>
            <w:tcW w:w="91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167.</w:t>
            </w:r>
          </w:p>
        </w:tc>
        <w:tc>
          <w:tcPr>
            <w:tcW w:w="2631" w:type="dxa"/>
          </w:tcPr>
          <w:p w:rsidR="00284DA6" w:rsidRPr="004B25F3" w:rsidRDefault="00284D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5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7" w:type="dxa"/>
          </w:tcPr>
          <w:p w:rsidR="00284DA6" w:rsidRPr="004B25F3" w:rsidRDefault="00284DA6" w:rsidP="00CB3D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      </w:r>
          </w:p>
          <w:p w:rsidR="00284DA6" w:rsidRPr="004B25F3" w:rsidRDefault="00284DA6" w:rsidP="00CB3D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284DA6" w:rsidRPr="004B25F3" w:rsidRDefault="00284DA6" w:rsidP="00CB3D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(р)сличение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</w:t>
            </w:r>
          </w:p>
          <w:p w:rsidR="00284DA6" w:rsidRPr="004B25F3" w:rsidRDefault="00284DA6" w:rsidP="00CB3DF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(л)-установление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284DA6" w:rsidRPr="004B25F3" w:rsidRDefault="00284DA6" w:rsidP="00CB3D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CB3D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E33F12">
        <w:trPr>
          <w:trHeight w:val="143"/>
        </w:trPr>
        <w:tc>
          <w:tcPr>
            <w:tcW w:w="91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168.</w:t>
            </w:r>
          </w:p>
        </w:tc>
        <w:tc>
          <w:tcPr>
            <w:tcW w:w="263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5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7" w:type="dxa"/>
          </w:tcPr>
          <w:p w:rsidR="00284DA6" w:rsidRPr="004B25F3" w:rsidRDefault="00284DA6" w:rsidP="00E95E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(п):структурирование знаний;выбор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      </w:r>
          </w:p>
          <w:p w:rsidR="00284DA6" w:rsidRPr="004B25F3" w:rsidRDefault="00284DA6" w:rsidP="00E95E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284DA6" w:rsidRPr="004B25F3" w:rsidRDefault="00284DA6" w:rsidP="00E95E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</w:t>
            </w: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усвоения</w:t>
            </w:r>
          </w:p>
          <w:p w:rsidR="00284DA6" w:rsidRPr="004B25F3" w:rsidRDefault="00284DA6" w:rsidP="00E95E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(л)-установление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284DA6" w:rsidRPr="004B25F3" w:rsidRDefault="00284DA6" w:rsidP="00E95E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 w:rsidP="00E95E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E33F12">
        <w:trPr>
          <w:trHeight w:val="143"/>
        </w:trPr>
        <w:tc>
          <w:tcPr>
            <w:tcW w:w="91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169.</w:t>
            </w:r>
          </w:p>
        </w:tc>
        <w:tc>
          <w:tcPr>
            <w:tcW w:w="263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буквы.</w:t>
            </w:r>
          </w:p>
        </w:tc>
        <w:tc>
          <w:tcPr>
            <w:tcW w:w="592" w:type="dxa"/>
          </w:tcPr>
          <w:p w:rsidR="00284DA6" w:rsidRPr="004B25F3" w:rsidRDefault="00284D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7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(п):структурирование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моделирование;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(к)-владение монологической и диалогической формами речи в соответствии с грамматическими  и синтаксическими нормами родного языка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(р)сличение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(л)-установление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DA6" w:rsidRPr="004B25F3" w:rsidTr="00E33F12">
        <w:trPr>
          <w:trHeight w:val="143"/>
        </w:trPr>
        <w:tc>
          <w:tcPr>
            <w:tcW w:w="91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170.</w:t>
            </w:r>
          </w:p>
        </w:tc>
        <w:tc>
          <w:tcPr>
            <w:tcW w:w="2631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Игра «По галактике Частей Речи».</w:t>
            </w:r>
          </w:p>
        </w:tc>
        <w:tc>
          <w:tcPr>
            <w:tcW w:w="592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7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(п):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(к): инициативное сотрудничество с учителем и сверстниками; разрешение конфликтов; контроль, коррекция, оценка действий партнера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(р): 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качества и уровня усвоения;</w:t>
            </w:r>
          </w:p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5F3">
              <w:rPr>
                <w:rFonts w:ascii="Times New Roman" w:hAnsi="Times New Roman"/>
                <w:color w:val="000000"/>
                <w:sz w:val="24"/>
                <w:szCs w:val="24"/>
              </w:rPr>
              <w:t>(л)-установление связи между целью учебной деятельности и ее мотивом</w:t>
            </w: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DA6" w:rsidRPr="004B25F3" w:rsidRDefault="00284D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7DE3" w:rsidRPr="004B25F3" w:rsidRDefault="00EC46B2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Итого – 170 часов</w:t>
      </w:r>
    </w:p>
    <w:p w:rsidR="0020712F" w:rsidRDefault="0020712F" w:rsidP="0020712F">
      <w:pPr>
        <w:pStyle w:val="c112"/>
      </w:pPr>
      <w:r>
        <w:rPr>
          <w:rStyle w:val="c7"/>
        </w:rPr>
        <w:t> СПИСОК ЛИТЕРАТУРЫ</w:t>
      </w:r>
    </w:p>
    <w:p w:rsidR="0020712F" w:rsidRDefault="0020712F" w:rsidP="0020712F">
      <w:pPr>
        <w:pStyle w:val="c43"/>
      </w:pPr>
      <w:r>
        <w:rPr>
          <w:rStyle w:val="c7"/>
        </w:rPr>
        <w:t>для обучающихся :</w:t>
      </w:r>
    </w:p>
    <w:p w:rsidR="0020712F" w:rsidRDefault="0020712F" w:rsidP="0020712F">
      <w:pPr>
        <w:pStyle w:val="c14"/>
      </w:pPr>
      <w:r>
        <w:rPr>
          <w:rStyle w:val="c2"/>
        </w:rPr>
        <w:t>1.Учебник : «Русский язык» 4 класс. В.П.Канакина, В.Г.Горецкий.  Москва,  «Просвещение», 2013 г.  1, 2 часть</w:t>
      </w:r>
    </w:p>
    <w:p w:rsidR="0020712F" w:rsidRDefault="0020712F" w:rsidP="0020712F">
      <w:pPr>
        <w:pStyle w:val="c14"/>
      </w:pPr>
      <w:r>
        <w:rPr>
          <w:rStyle w:val="c2"/>
        </w:rPr>
        <w:t xml:space="preserve">2. Рабочая тетрадь : «Русский язык» 4 класс. В.П.Канакина, В.Г.Горецкий Москва,  «Просвещение», 2014 г.  1, 2 часть                       </w:t>
      </w:r>
    </w:p>
    <w:p w:rsidR="0020712F" w:rsidRDefault="0020712F" w:rsidP="0020712F">
      <w:pPr>
        <w:pStyle w:val="c14"/>
      </w:pPr>
      <w:r>
        <w:rPr>
          <w:rStyle w:val="c7"/>
        </w:rPr>
        <w:t>Для учителя :</w:t>
      </w:r>
    </w:p>
    <w:p w:rsidR="0020712F" w:rsidRDefault="0020712F" w:rsidP="0020712F">
      <w:pPr>
        <w:pStyle w:val="c14"/>
      </w:pPr>
      <w:r>
        <w:rPr>
          <w:rStyle w:val="c2"/>
        </w:rPr>
        <w:t>1.Концепция и программы для начальных классов «Школа России» Москва,  «Просвещение», 2008г</w:t>
      </w:r>
    </w:p>
    <w:p w:rsidR="0020712F" w:rsidRDefault="0020712F" w:rsidP="0020712F">
      <w:pPr>
        <w:pStyle w:val="c14"/>
      </w:pPr>
      <w:r>
        <w:rPr>
          <w:rStyle w:val="c2"/>
        </w:rPr>
        <w:lastRenderedPageBreak/>
        <w:t>   2. Учебник : «Русский язык» 4 класс В.П.Канакина, В.Г.Горецкий Москва,  «Просвещение», 2013 г 2 части</w:t>
      </w:r>
    </w:p>
    <w:p w:rsidR="0020712F" w:rsidRDefault="0020712F" w:rsidP="0020712F">
      <w:pPr>
        <w:pStyle w:val="c14"/>
      </w:pPr>
      <w:r>
        <w:rPr>
          <w:rStyle w:val="c2"/>
        </w:rPr>
        <w:t>   4. Методическое пособие « Русский язык  4 класс»  В.П.Канакина, В.Г.Горецкий Москва, Просвещение, 2013 г.        </w:t>
      </w:r>
    </w:p>
    <w:p w:rsidR="00CC35B9" w:rsidRPr="0020712F" w:rsidRDefault="00CC35B9" w:rsidP="00CC35B9">
      <w:pPr>
        <w:jc w:val="center"/>
        <w:rPr>
          <w:rFonts w:ascii="Times New Roman" w:hAnsi="Times New Roman"/>
          <w:b/>
          <w:sz w:val="24"/>
          <w:szCs w:val="24"/>
        </w:rPr>
      </w:pPr>
      <w:r w:rsidRPr="0020712F">
        <w:rPr>
          <w:rFonts w:ascii="Times New Roman" w:hAnsi="Times New Roman"/>
          <w:b/>
          <w:sz w:val="24"/>
          <w:szCs w:val="24"/>
        </w:rPr>
        <w:t>Учебно-методические средства обучения:</w:t>
      </w:r>
    </w:p>
    <w:p w:rsidR="00CC35B9" w:rsidRPr="0020712F" w:rsidRDefault="00CC35B9" w:rsidP="00CC35B9">
      <w:pPr>
        <w:numPr>
          <w:ilvl w:val="1"/>
          <w:numId w:val="9"/>
        </w:numPr>
        <w:tabs>
          <w:tab w:val="clear" w:pos="64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712F">
        <w:rPr>
          <w:rFonts w:ascii="Times New Roman" w:hAnsi="Times New Roman"/>
          <w:sz w:val="24"/>
          <w:szCs w:val="24"/>
        </w:rPr>
        <w:t>Асмолов, А.Г. Формирование универсальных действий в основной школе: от действия к мысли. Система заданий/ А.Г.Асмолов, Г.В.Бурменская, И.А.Володарская. – М.: Просвещение, 2011.</w:t>
      </w:r>
    </w:p>
    <w:p w:rsidR="00CC35B9" w:rsidRPr="0020712F" w:rsidRDefault="00CC35B9" w:rsidP="00CC35B9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12F">
        <w:rPr>
          <w:rFonts w:ascii="Times New Roman" w:hAnsi="Times New Roman"/>
          <w:sz w:val="24"/>
          <w:szCs w:val="24"/>
        </w:rPr>
        <w:t>Ситникова Т.Н.. Поурочные разработки по русскому языку. 4 класс. – М.:ВАКО, 2014.</w:t>
      </w:r>
    </w:p>
    <w:p w:rsidR="00CC35B9" w:rsidRPr="0020712F" w:rsidRDefault="00CC35B9" w:rsidP="00CC35B9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12F">
        <w:rPr>
          <w:rFonts w:ascii="Times New Roman" w:hAnsi="Times New Roman"/>
          <w:sz w:val="24"/>
          <w:szCs w:val="24"/>
        </w:rPr>
        <w:t>Канакина В.П., Щёголева Г.С. Русский язык. Сборник диктантов и самостоятельных работ. 1-4 классы. – М.: Просвещение, 2012 .</w:t>
      </w:r>
    </w:p>
    <w:p w:rsidR="00CC35B9" w:rsidRPr="0020712F" w:rsidRDefault="00CC35B9" w:rsidP="00CC35B9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12F">
        <w:rPr>
          <w:rFonts w:ascii="Times New Roman" w:hAnsi="Times New Roman"/>
          <w:sz w:val="24"/>
          <w:szCs w:val="24"/>
        </w:rPr>
        <w:t>Комплексные тесты. Русский язык, литературное чтение, математика, окружающий мир. 4-й класс: учебно-методическое пособие/ Под ред.Н.А.Сениной. – Изд.3-е.-Ростов н/Д:Легион,2012.</w:t>
      </w:r>
    </w:p>
    <w:p w:rsidR="00CC35B9" w:rsidRPr="0020712F" w:rsidRDefault="00CC35B9" w:rsidP="00CC35B9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12F">
        <w:rPr>
          <w:rFonts w:ascii="Times New Roman" w:hAnsi="Times New Roman"/>
          <w:sz w:val="24"/>
          <w:szCs w:val="24"/>
        </w:rPr>
        <w:t>Крылова, О.Н. Контрольные работы по русскому языку. 4 класс. Ч.1: к учебнику В.П.Канакиной, В.Г.Горецкого «Русский язык. 4 класс. В 2 ч.» / О.Н.Крылова. – М.: Издательство «Экзамен», 2013.</w:t>
      </w:r>
    </w:p>
    <w:p w:rsidR="00CC35B9" w:rsidRPr="0020712F" w:rsidRDefault="00CC35B9" w:rsidP="00CC35B9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12F">
        <w:rPr>
          <w:rFonts w:ascii="Times New Roman" w:hAnsi="Times New Roman"/>
          <w:sz w:val="24"/>
          <w:szCs w:val="24"/>
        </w:rPr>
        <w:t>Крылова, О.Н. Контрольные работы по русскому языку. 4 класс. Ч.2: к учебнику В.П.Канакиной, В.Г.Горецкого «Русский язык. 4 класс. В 2 ч.» / О.Н.Крылова. – М.: Издательство «Экзамен», 2013</w:t>
      </w:r>
    </w:p>
    <w:p w:rsidR="00CC35B9" w:rsidRPr="0020712F" w:rsidRDefault="00CC35B9" w:rsidP="00CC35B9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12F">
        <w:rPr>
          <w:rFonts w:ascii="Times New Roman" w:hAnsi="Times New Roman"/>
          <w:sz w:val="24"/>
          <w:szCs w:val="24"/>
        </w:rPr>
        <w:t>Школа России. Сборник рабочих программ. 1-4 классы. Пособие для учителей общеобразовательных учреждений. – М.: Просвещение. 2011.</w:t>
      </w:r>
    </w:p>
    <w:p w:rsidR="00CC35B9" w:rsidRPr="0020712F" w:rsidRDefault="00A74CC3" w:rsidP="00CC35B9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hyperlink r:id="rId6" w:history="1">
        <w:r w:rsidR="00CC35B9" w:rsidRPr="0020712F">
          <w:rPr>
            <w:rStyle w:val="aa"/>
            <w:rFonts w:ascii="Times New Roman" w:hAnsi="Times New Roman"/>
            <w:lang w:val="en-US"/>
          </w:rPr>
          <w:t>http</w:t>
        </w:r>
        <w:r w:rsidR="00CC35B9" w:rsidRPr="0020712F">
          <w:rPr>
            <w:rStyle w:val="aa"/>
            <w:rFonts w:ascii="Times New Roman" w:hAnsi="Times New Roman"/>
          </w:rPr>
          <w:t>://</w:t>
        </w:r>
        <w:r w:rsidR="00CC35B9" w:rsidRPr="0020712F">
          <w:rPr>
            <w:rStyle w:val="aa"/>
            <w:rFonts w:ascii="Times New Roman" w:hAnsi="Times New Roman"/>
            <w:lang w:val="en-US"/>
          </w:rPr>
          <w:t>nsc</w:t>
        </w:r>
        <w:r w:rsidR="00CC35B9" w:rsidRPr="0020712F">
          <w:rPr>
            <w:rStyle w:val="aa"/>
            <w:rFonts w:ascii="Times New Roman" w:hAnsi="Times New Roman"/>
          </w:rPr>
          <w:t>.1</w:t>
        </w:r>
        <w:r w:rsidR="00CC35B9" w:rsidRPr="0020712F">
          <w:rPr>
            <w:rStyle w:val="aa"/>
            <w:rFonts w:ascii="Times New Roman" w:hAnsi="Times New Roman"/>
            <w:lang w:val="en-US"/>
          </w:rPr>
          <w:t>september</w:t>
        </w:r>
        <w:r w:rsidR="00CC35B9" w:rsidRPr="0020712F">
          <w:rPr>
            <w:rStyle w:val="aa"/>
            <w:rFonts w:ascii="Times New Roman" w:hAnsi="Times New Roman"/>
          </w:rPr>
          <w:t>.</w:t>
        </w:r>
        <w:r w:rsidR="00CC35B9" w:rsidRPr="0020712F">
          <w:rPr>
            <w:rStyle w:val="aa"/>
            <w:rFonts w:ascii="Times New Roman" w:hAnsi="Times New Roman"/>
            <w:lang w:val="en-US"/>
          </w:rPr>
          <w:t>ru</w:t>
        </w:r>
      </w:hyperlink>
      <w:r w:rsidR="00CC35B9" w:rsidRPr="0020712F">
        <w:rPr>
          <w:rFonts w:ascii="Times New Roman" w:hAnsi="Times New Roman"/>
          <w:color w:val="2F2F2F"/>
        </w:rPr>
        <w:t>.   </w:t>
      </w:r>
    </w:p>
    <w:p w:rsidR="00CC35B9" w:rsidRPr="0020712F" w:rsidRDefault="00A74CC3" w:rsidP="00CC35B9">
      <w:pPr>
        <w:pStyle w:val="a8"/>
        <w:numPr>
          <w:ilvl w:val="1"/>
          <w:numId w:val="9"/>
        </w:numPr>
        <w:spacing w:after="0" w:line="240" w:lineRule="auto"/>
        <w:rPr>
          <w:rStyle w:val="url1"/>
          <w:rFonts w:ascii="Times New Roman" w:hAnsi="Times New Roman"/>
        </w:rPr>
      </w:pPr>
      <w:hyperlink r:id="rId7" w:history="1">
        <w:r w:rsidR="00CC35B9" w:rsidRPr="0020712F">
          <w:rPr>
            <w:rStyle w:val="aa"/>
            <w:rFonts w:ascii="Times New Roman" w:hAnsi="Times New Roman"/>
            <w:color w:val="2F2F2F"/>
            <w:lang w:val="en-US"/>
          </w:rPr>
          <w:t>http</w:t>
        </w:r>
        <w:r w:rsidR="00CC35B9" w:rsidRPr="0020712F">
          <w:rPr>
            <w:rStyle w:val="aa"/>
            <w:rFonts w:ascii="Times New Roman" w:hAnsi="Times New Roman"/>
            <w:color w:val="2F2F2F"/>
          </w:rPr>
          <w:t>://</w:t>
        </w:r>
        <w:r w:rsidR="00CC35B9" w:rsidRPr="0020712F">
          <w:rPr>
            <w:rStyle w:val="aa"/>
            <w:rFonts w:ascii="Times New Roman" w:hAnsi="Times New Roman"/>
            <w:color w:val="2F2F2F"/>
            <w:lang w:val="en-US"/>
          </w:rPr>
          <w:t>www</w:t>
        </w:r>
        <w:r w:rsidR="00CC35B9" w:rsidRPr="0020712F">
          <w:rPr>
            <w:rStyle w:val="aa"/>
            <w:rFonts w:ascii="Times New Roman" w:hAnsi="Times New Roman"/>
            <w:color w:val="2F2F2F"/>
          </w:rPr>
          <w:t>.</w:t>
        </w:r>
        <w:r w:rsidR="00CC35B9" w:rsidRPr="0020712F">
          <w:rPr>
            <w:rStyle w:val="aa"/>
            <w:rFonts w:ascii="Times New Roman" w:hAnsi="Times New Roman"/>
            <w:color w:val="2F2F2F"/>
            <w:lang w:val="en-US"/>
          </w:rPr>
          <w:t>cofe</w:t>
        </w:r>
        <w:r w:rsidR="00CC35B9" w:rsidRPr="0020712F">
          <w:rPr>
            <w:rStyle w:val="aa"/>
            <w:rFonts w:ascii="Times New Roman" w:hAnsi="Times New Roman"/>
            <w:color w:val="2F2F2F"/>
          </w:rPr>
          <w:t>.</w:t>
        </w:r>
        <w:r w:rsidR="00CC35B9" w:rsidRPr="0020712F">
          <w:rPr>
            <w:rStyle w:val="aa"/>
            <w:rFonts w:ascii="Times New Roman" w:hAnsi="Times New Roman"/>
            <w:color w:val="2F2F2F"/>
            <w:lang w:val="en-US"/>
          </w:rPr>
          <w:t>ru</w:t>
        </w:r>
        <w:r w:rsidR="00CC35B9" w:rsidRPr="0020712F">
          <w:rPr>
            <w:rStyle w:val="aa"/>
            <w:rFonts w:ascii="Times New Roman" w:hAnsi="Times New Roman"/>
            <w:color w:val="2F2F2F"/>
          </w:rPr>
          <w:t>/</w:t>
        </w:r>
        <w:r w:rsidR="00CC35B9" w:rsidRPr="0020712F">
          <w:rPr>
            <w:rStyle w:val="aa"/>
            <w:rFonts w:ascii="Times New Roman" w:hAnsi="Times New Roman"/>
            <w:color w:val="2F2F2F"/>
            <w:lang w:val="en-US"/>
          </w:rPr>
          <w:t>read</w:t>
        </w:r>
        <w:r w:rsidR="00CC35B9" w:rsidRPr="0020712F">
          <w:rPr>
            <w:rStyle w:val="aa"/>
            <w:rFonts w:ascii="Times New Roman" w:hAnsi="Times New Roman"/>
            <w:color w:val="2F2F2F"/>
          </w:rPr>
          <w:t>-</w:t>
        </w:r>
        <w:r w:rsidR="00CC35B9" w:rsidRPr="0020712F">
          <w:rPr>
            <w:rStyle w:val="aa"/>
            <w:rFonts w:ascii="Times New Roman" w:hAnsi="Times New Roman"/>
            <w:color w:val="2F2F2F"/>
            <w:lang w:val="en-US"/>
          </w:rPr>
          <w:t>ka</w:t>
        </w:r>
      </w:hyperlink>
      <w:r w:rsidR="00CC35B9" w:rsidRPr="0020712F">
        <w:rPr>
          <w:rStyle w:val="url1"/>
          <w:rFonts w:ascii="Times New Roman" w:hAnsi="Times New Roman"/>
          <w:color w:val="2F2F2F"/>
        </w:rPr>
        <w:t xml:space="preserve">- детский сказочный </w:t>
      </w:r>
      <w:r w:rsidR="00CC35B9" w:rsidRPr="0020712F">
        <w:rPr>
          <w:rStyle w:val="url1"/>
          <w:rFonts w:ascii="Times New Roman" w:hAnsi="Times New Roman"/>
          <w:b/>
          <w:bCs/>
          <w:color w:val="2F2F2F"/>
        </w:rPr>
        <w:t>журнал «Почитай-ка»;</w:t>
      </w:r>
    </w:p>
    <w:p w:rsidR="00CC35B9" w:rsidRPr="0020712F" w:rsidRDefault="00A74CC3" w:rsidP="00CC35B9">
      <w:pPr>
        <w:pStyle w:val="a8"/>
        <w:numPr>
          <w:ilvl w:val="1"/>
          <w:numId w:val="9"/>
        </w:numPr>
        <w:spacing w:after="0" w:line="240" w:lineRule="auto"/>
        <w:rPr>
          <w:rStyle w:val="url1"/>
          <w:rFonts w:ascii="Times New Roman" w:hAnsi="Times New Roman"/>
        </w:rPr>
      </w:pPr>
      <w:hyperlink r:id="rId8" w:history="1">
        <w:r w:rsidR="00CC35B9" w:rsidRPr="0020712F">
          <w:rPr>
            <w:rStyle w:val="aa"/>
            <w:rFonts w:ascii="Times New Roman" w:hAnsi="Times New Roman"/>
            <w:color w:val="2F2F2F"/>
            <w:lang w:val="en-US"/>
          </w:rPr>
          <w:t>http</w:t>
        </w:r>
        <w:r w:rsidR="00CC35B9" w:rsidRPr="0020712F">
          <w:rPr>
            <w:rStyle w:val="aa"/>
            <w:rFonts w:ascii="Times New Roman" w:hAnsi="Times New Roman"/>
            <w:color w:val="2F2F2F"/>
          </w:rPr>
          <w:t>://</w:t>
        </w:r>
        <w:r w:rsidR="00CC35B9" w:rsidRPr="0020712F">
          <w:rPr>
            <w:rStyle w:val="aa"/>
            <w:rFonts w:ascii="Times New Roman" w:hAnsi="Times New Roman"/>
            <w:color w:val="2F2F2F"/>
            <w:lang w:val="en-US"/>
          </w:rPr>
          <w:t>www</w:t>
        </w:r>
        <w:r w:rsidR="00CC35B9" w:rsidRPr="0020712F">
          <w:rPr>
            <w:rStyle w:val="aa"/>
            <w:rFonts w:ascii="Times New Roman" w:hAnsi="Times New Roman"/>
            <w:color w:val="2F2F2F"/>
          </w:rPr>
          <w:t>.</w:t>
        </w:r>
        <w:r w:rsidR="00CC35B9" w:rsidRPr="0020712F">
          <w:rPr>
            <w:rStyle w:val="aa"/>
            <w:rFonts w:ascii="Times New Roman" w:hAnsi="Times New Roman"/>
            <w:color w:val="2F2F2F"/>
            <w:lang w:val="en-US"/>
          </w:rPr>
          <w:t>km</w:t>
        </w:r>
        <w:r w:rsidR="00CC35B9" w:rsidRPr="0020712F">
          <w:rPr>
            <w:rStyle w:val="aa"/>
            <w:rFonts w:ascii="Times New Roman" w:hAnsi="Times New Roman"/>
            <w:color w:val="2F2F2F"/>
          </w:rPr>
          <w:t>.</w:t>
        </w:r>
        <w:r w:rsidR="00CC35B9" w:rsidRPr="0020712F">
          <w:rPr>
            <w:rStyle w:val="aa"/>
            <w:rFonts w:ascii="Times New Roman" w:hAnsi="Times New Roman"/>
            <w:color w:val="2F2F2F"/>
            <w:lang w:val="en-US"/>
          </w:rPr>
          <w:t>ru</w:t>
        </w:r>
      </w:hyperlink>
      <w:r w:rsidR="00CC35B9" w:rsidRPr="0020712F">
        <w:rPr>
          <w:rStyle w:val="url1"/>
          <w:rFonts w:ascii="Times New Roman" w:hAnsi="Times New Roman"/>
          <w:color w:val="2F2F2F"/>
        </w:rPr>
        <w:t xml:space="preserve"> – </w:t>
      </w:r>
      <w:r w:rsidR="00CC35B9" w:rsidRPr="0020712F">
        <w:rPr>
          <w:rStyle w:val="url1"/>
          <w:rFonts w:ascii="Times New Roman" w:hAnsi="Times New Roman"/>
          <w:b/>
          <w:bCs/>
          <w:color w:val="2F2F2F"/>
        </w:rPr>
        <w:t>портал компании «Кирилл и Мефодий».</w:t>
      </w:r>
    </w:p>
    <w:p w:rsidR="00CC35B9" w:rsidRPr="0020712F" w:rsidRDefault="00CC35B9" w:rsidP="00CC35B9">
      <w:pPr>
        <w:pStyle w:val="a8"/>
        <w:spacing w:after="0"/>
        <w:ind w:left="644"/>
        <w:rPr>
          <w:rStyle w:val="url1"/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Ind w:w="2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9"/>
        <w:gridCol w:w="2418"/>
      </w:tblGrid>
      <w:tr w:rsidR="00CC35B9" w:rsidRPr="0020712F" w:rsidTr="00F55CF1">
        <w:tc>
          <w:tcPr>
            <w:tcW w:w="5737" w:type="dxa"/>
            <w:gridSpan w:val="2"/>
            <w:shd w:val="clear" w:color="auto" w:fill="auto"/>
          </w:tcPr>
          <w:p w:rsidR="00CC35B9" w:rsidRPr="0020712F" w:rsidRDefault="00CC35B9" w:rsidP="00F55CF1">
            <w:pPr>
              <w:pStyle w:val="a8"/>
              <w:spacing w:after="0"/>
              <w:ind w:left="0"/>
              <w:jc w:val="center"/>
              <w:rPr>
                <w:rStyle w:val="url1"/>
                <w:rFonts w:ascii="Times New Roman" w:hAnsi="Times New Roman"/>
                <w:b/>
                <w:bCs/>
                <w:color w:val="2F2F2F"/>
              </w:rPr>
            </w:pPr>
            <w:r w:rsidRPr="0020712F">
              <w:rPr>
                <w:rStyle w:val="url1"/>
                <w:rFonts w:ascii="Times New Roman" w:hAnsi="Times New Roman"/>
                <w:b/>
                <w:bCs/>
                <w:color w:val="2F2F2F"/>
              </w:rPr>
              <w:t>Наглядные пособия.</w:t>
            </w:r>
          </w:p>
        </w:tc>
      </w:tr>
      <w:tr w:rsidR="00CC35B9" w:rsidRPr="0020712F" w:rsidTr="00F55CF1">
        <w:tc>
          <w:tcPr>
            <w:tcW w:w="3319" w:type="dxa"/>
            <w:shd w:val="clear" w:color="auto" w:fill="auto"/>
          </w:tcPr>
          <w:p w:rsidR="00CC35B9" w:rsidRPr="0020712F" w:rsidRDefault="00CC35B9" w:rsidP="00F55CF1">
            <w:pPr>
              <w:pStyle w:val="a8"/>
              <w:spacing w:after="0"/>
              <w:ind w:left="0"/>
              <w:jc w:val="center"/>
              <w:rPr>
                <w:rStyle w:val="url1"/>
                <w:rFonts w:ascii="Times New Roman" w:hAnsi="Times New Roman"/>
                <w:b/>
                <w:bCs/>
                <w:color w:val="2F2F2F"/>
              </w:rPr>
            </w:pPr>
            <w:r w:rsidRPr="0020712F">
              <w:rPr>
                <w:rStyle w:val="url1"/>
                <w:rFonts w:ascii="Times New Roman" w:hAnsi="Times New Roman"/>
                <w:b/>
                <w:bCs/>
                <w:color w:val="2F2F2F"/>
              </w:rPr>
              <w:t xml:space="preserve">Наименование </w:t>
            </w:r>
          </w:p>
        </w:tc>
        <w:tc>
          <w:tcPr>
            <w:tcW w:w="2418" w:type="dxa"/>
            <w:shd w:val="clear" w:color="auto" w:fill="auto"/>
          </w:tcPr>
          <w:p w:rsidR="00CC35B9" w:rsidRPr="0020712F" w:rsidRDefault="00CC35B9" w:rsidP="00F55CF1">
            <w:pPr>
              <w:pStyle w:val="a8"/>
              <w:spacing w:after="0"/>
              <w:ind w:left="0"/>
              <w:jc w:val="center"/>
              <w:rPr>
                <w:rStyle w:val="url1"/>
                <w:rFonts w:ascii="Times New Roman" w:hAnsi="Times New Roman"/>
                <w:b/>
                <w:bCs/>
                <w:color w:val="2F2F2F"/>
              </w:rPr>
            </w:pPr>
            <w:r w:rsidRPr="0020712F">
              <w:rPr>
                <w:rStyle w:val="url1"/>
                <w:rFonts w:ascii="Times New Roman" w:hAnsi="Times New Roman"/>
                <w:b/>
                <w:bCs/>
                <w:color w:val="2F2F2F"/>
              </w:rPr>
              <w:t xml:space="preserve">Количество </w:t>
            </w:r>
          </w:p>
        </w:tc>
      </w:tr>
      <w:tr w:rsidR="00CC35B9" w:rsidRPr="0020712F" w:rsidTr="00F55CF1">
        <w:tc>
          <w:tcPr>
            <w:tcW w:w="3319" w:type="dxa"/>
            <w:shd w:val="clear" w:color="auto" w:fill="auto"/>
          </w:tcPr>
          <w:p w:rsidR="00CC35B9" w:rsidRPr="0020712F" w:rsidRDefault="00CC35B9" w:rsidP="00F55CF1">
            <w:pPr>
              <w:pStyle w:val="a8"/>
              <w:spacing w:after="0"/>
              <w:ind w:left="0"/>
              <w:rPr>
                <w:rStyle w:val="url1"/>
                <w:rFonts w:ascii="Times New Roman" w:hAnsi="Times New Roman"/>
                <w:bCs/>
                <w:color w:val="2F2F2F"/>
              </w:rPr>
            </w:pPr>
            <w:r w:rsidRPr="0020712F">
              <w:rPr>
                <w:rStyle w:val="url1"/>
                <w:rFonts w:ascii="Times New Roman" w:hAnsi="Times New Roman"/>
                <w:bCs/>
                <w:color w:val="2F2F2F"/>
              </w:rPr>
              <w:t>Комплект таблиц «Русский язык 4 класс»</w:t>
            </w:r>
          </w:p>
          <w:p w:rsidR="00CC35B9" w:rsidRPr="0020712F" w:rsidRDefault="00CC35B9" w:rsidP="00F55CF1">
            <w:pPr>
              <w:pStyle w:val="a8"/>
              <w:spacing w:after="0"/>
              <w:ind w:left="0"/>
              <w:jc w:val="center"/>
              <w:rPr>
                <w:rStyle w:val="url1"/>
                <w:rFonts w:ascii="Times New Roman" w:hAnsi="Times New Roman"/>
                <w:b/>
                <w:bCs/>
                <w:color w:val="2F2F2F"/>
              </w:rPr>
            </w:pPr>
          </w:p>
        </w:tc>
        <w:tc>
          <w:tcPr>
            <w:tcW w:w="2418" w:type="dxa"/>
            <w:shd w:val="clear" w:color="auto" w:fill="auto"/>
          </w:tcPr>
          <w:p w:rsidR="00CC35B9" w:rsidRPr="0020712F" w:rsidRDefault="00CC35B9" w:rsidP="00F55CF1">
            <w:pPr>
              <w:pStyle w:val="a8"/>
              <w:spacing w:after="0"/>
              <w:ind w:left="0"/>
              <w:jc w:val="center"/>
              <w:rPr>
                <w:rStyle w:val="url1"/>
                <w:rFonts w:ascii="Times New Roman" w:hAnsi="Times New Roman"/>
                <w:bCs/>
                <w:color w:val="2F2F2F"/>
              </w:rPr>
            </w:pPr>
            <w:r w:rsidRPr="0020712F">
              <w:rPr>
                <w:rStyle w:val="url1"/>
                <w:rFonts w:ascii="Times New Roman" w:hAnsi="Times New Roman"/>
                <w:bCs/>
                <w:color w:val="2F2F2F"/>
              </w:rPr>
              <w:t>1</w:t>
            </w:r>
          </w:p>
        </w:tc>
      </w:tr>
      <w:tr w:rsidR="00CC35B9" w:rsidRPr="0020712F" w:rsidTr="00F55CF1">
        <w:tc>
          <w:tcPr>
            <w:tcW w:w="3319" w:type="dxa"/>
            <w:shd w:val="clear" w:color="auto" w:fill="auto"/>
          </w:tcPr>
          <w:p w:rsidR="00CC35B9" w:rsidRPr="0020712F" w:rsidRDefault="00CC35B9" w:rsidP="00F55CF1">
            <w:pPr>
              <w:pStyle w:val="a8"/>
              <w:spacing w:after="0"/>
              <w:ind w:left="0"/>
              <w:jc w:val="center"/>
              <w:rPr>
                <w:rStyle w:val="url1"/>
                <w:rFonts w:ascii="Times New Roman" w:hAnsi="Times New Roman"/>
                <w:bCs/>
                <w:color w:val="2F2F2F"/>
              </w:rPr>
            </w:pPr>
            <w:r w:rsidRPr="0020712F">
              <w:rPr>
                <w:rStyle w:val="url1"/>
                <w:rFonts w:ascii="Times New Roman" w:hAnsi="Times New Roman"/>
                <w:b/>
                <w:bCs/>
                <w:color w:val="2F2F2F"/>
              </w:rPr>
              <w:t>Технические средства обучения</w:t>
            </w:r>
          </w:p>
        </w:tc>
        <w:tc>
          <w:tcPr>
            <w:tcW w:w="2418" w:type="dxa"/>
            <w:shd w:val="clear" w:color="auto" w:fill="auto"/>
          </w:tcPr>
          <w:p w:rsidR="00CC35B9" w:rsidRPr="0020712F" w:rsidRDefault="00CC35B9" w:rsidP="00F55CF1">
            <w:pPr>
              <w:pStyle w:val="a8"/>
              <w:spacing w:after="0"/>
              <w:ind w:left="0"/>
              <w:jc w:val="center"/>
              <w:rPr>
                <w:rStyle w:val="url1"/>
                <w:rFonts w:ascii="Times New Roman" w:hAnsi="Times New Roman"/>
                <w:bCs/>
                <w:color w:val="2F2F2F"/>
              </w:rPr>
            </w:pPr>
          </w:p>
        </w:tc>
      </w:tr>
      <w:tr w:rsidR="00CC35B9" w:rsidRPr="0020712F" w:rsidTr="00F55CF1">
        <w:tc>
          <w:tcPr>
            <w:tcW w:w="3319" w:type="dxa"/>
            <w:shd w:val="clear" w:color="auto" w:fill="auto"/>
          </w:tcPr>
          <w:p w:rsidR="00CC35B9" w:rsidRPr="0020712F" w:rsidRDefault="00CC35B9" w:rsidP="00F55CF1">
            <w:pPr>
              <w:pStyle w:val="a8"/>
              <w:spacing w:after="0"/>
              <w:ind w:left="0"/>
              <w:jc w:val="both"/>
              <w:rPr>
                <w:rStyle w:val="url1"/>
                <w:rFonts w:ascii="Times New Roman" w:hAnsi="Times New Roman"/>
                <w:bCs/>
                <w:color w:val="2F2F2F"/>
              </w:rPr>
            </w:pPr>
            <w:r w:rsidRPr="0020712F">
              <w:rPr>
                <w:rStyle w:val="url1"/>
                <w:rFonts w:ascii="Times New Roman" w:hAnsi="Times New Roman"/>
                <w:bCs/>
                <w:color w:val="2F2F2F"/>
              </w:rPr>
              <w:t>Компьютер.</w:t>
            </w:r>
          </w:p>
        </w:tc>
        <w:tc>
          <w:tcPr>
            <w:tcW w:w="2418" w:type="dxa"/>
            <w:shd w:val="clear" w:color="auto" w:fill="auto"/>
          </w:tcPr>
          <w:p w:rsidR="00CC35B9" w:rsidRPr="0020712F" w:rsidRDefault="00CC35B9" w:rsidP="00F55CF1">
            <w:pPr>
              <w:pStyle w:val="a8"/>
              <w:spacing w:after="0"/>
              <w:ind w:left="0"/>
              <w:jc w:val="center"/>
              <w:rPr>
                <w:rStyle w:val="url1"/>
                <w:rFonts w:ascii="Times New Roman" w:hAnsi="Times New Roman"/>
                <w:bCs/>
                <w:color w:val="2F2F2F"/>
              </w:rPr>
            </w:pPr>
            <w:r w:rsidRPr="0020712F">
              <w:rPr>
                <w:rStyle w:val="url1"/>
                <w:rFonts w:ascii="Times New Roman" w:hAnsi="Times New Roman"/>
                <w:bCs/>
                <w:color w:val="2F2F2F"/>
              </w:rPr>
              <w:t>1</w:t>
            </w:r>
          </w:p>
        </w:tc>
      </w:tr>
      <w:tr w:rsidR="00CC35B9" w:rsidRPr="0020712F" w:rsidTr="00F55CF1">
        <w:tc>
          <w:tcPr>
            <w:tcW w:w="3319" w:type="dxa"/>
            <w:shd w:val="clear" w:color="auto" w:fill="auto"/>
          </w:tcPr>
          <w:p w:rsidR="00CC35B9" w:rsidRPr="0020712F" w:rsidRDefault="00CC35B9" w:rsidP="00F55CF1">
            <w:pPr>
              <w:pStyle w:val="a8"/>
              <w:spacing w:after="0"/>
              <w:ind w:left="0"/>
              <w:rPr>
                <w:rStyle w:val="url1"/>
                <w:rFonts w:ascii="Times New Roman" w:hAnsi="Times New Roman"/>
                <w:bCs/>
                <w:color w:val="2F2F2F"/>
              </w:rPr>
            </w:pPr>
          </w:p>
        </w:tc>
        <w:tc>
          <w:tcPr>
            <w:tcW w:w="2418" w:type="dxa"/>
            <w:shd w:val="clear" w:color="auto" w:fill="auto"/>
          </w:tcPr>
          <w:p w:rsidR="00CC35B9" w:rsidRPr="0020712F" w:rsidRDefault="00CC35B9" w:rsidP="00F55CF1">
            <w:pPr>
              <w:pStyle w:val="a8"/>
              <w:spacing w:after="0"/>
              <w:ind w:left="0"/>
              <w:jc w:val="center"/>
              <w:rPr>
                <w:rStyle w:val="url1"/>
                <w:rFonts w:ascii="Times New Roman" w:hAnsi="Times New Roman"/>
                <w:bCs/>
                <w:color w:val="2F2F2F"/>
              </w:rPr>
            </w:pPr>
          </w:p>
        </w:tc>
      </w:tr>
      <w:tr w:rsidR="00CC35B9" w:rsidRPr="0020712F" w:rsidTr="00F55CF1">
        <w:tc>
          <w:tcPr>
            <w:tcW w:w="3319" w:type="dxa"/>
            <w:shd w:val="clear" w:color="auto" w:fill="auto"/>
          </w:tcPr>
          <w:p w:rsidR="00CC35B9" w:rsidRPr="0020712F" w:rsidRDefault="00CC35B9" w:rsidP="00F55CF1">
            <w:pPr>
              <w:pStyle w:val="a8"/>
              <w:spacing w:after="0"/>
              <w:ind w:left="0"/>
              <w:rPr>
                <w:rStyle w:val="url1"/>
                <w:rFonts w:ascii="Times New Roman" w:hAnsi="Times New Roman"/>
                <w:bCs/>
                <w:color w:val="2F2F2F"/>
              </w:rPr>
            </w:pPr>
          </w:p>
        </w:tc>
        <w:tc>
          <w:tcPr>
            <w:tcW w:w="2418" w:type="dxa"/>
            <w:shd w:val="clear" w:color="auto" w:fill="auto"/>
          </w:tcPr>
          <w:p w:rsidR="00CC35B9" w:rsidRPr="0020712F" w:rsidRDefault="00CC35B9" w:rsidP="00F55CF1">
            <w:pPr>
              <w:pStyle w:val="a8"/>
              <w:spacing w:after="0"/>
              <w:ind w:left="0"/>
              <w:jc w:val="center"/>
              <w:rPr>
                <w:rStyle w:val="url1"/>
                <w:rFonts w:ascii="Times New Roman" w:hAnsi="Times New Roman"/>
                <w:bCs/>
                <w:color w:val="2F2F2F"/>
              </w:rPr>
            </w:pPr>
          </w:p>
        </w:tc>
      </w:tr>
      <w:tr w:rsidR="00CC35B9" w:rsidRPr="0020712F" w:rsidTr="00F55CF1">
        <w:tc>
          <w:tcPr>
            <w:tcW w:w="3319" w:type="dxa"/>
            <w:shd w:val="clear" w:color="auto" w:fill="auto"/>
          </w:tcPr>
          <w:p w:rsidR="00CC35B9" w:rsidRPr="0020712F" w:rsidRDefault="00CC35B9" w:rsidP="00F55CF1">
            <w:pPr>
              <w:pStyle w:val="a8"/>
              <w:spacing w:after="0"/>
              <w:ind w:left="0"/>
              <w:rPr>
                <w:rStyle w:val="url1"/>
                <w:rFonts w:ascii="Times New Roman" w:hAnsi="Times New Roman"/>
                <w:bCs/>
                <w:color w:val="2F2F2F"/>
              </w:rPr>
            </w:pPr>
          </w:p>
        </w:tc>
        <w:tc>
          <w:tcPr>
            <w:tcW w:w="2418" w:type="dxa"/>
            <w:shd w:val="clear" w:color="auto" w:fill="auto"/>
          </w:tcPr>
          <w:p w:rsidR="00CC35B9" w:rsidRPr="0020712F" w:rsidRDefault="00CC35B9" w:rsidP="00F55CF1">
            <w:pPr>
              <w:pStyle w:val="a8"/>
              <w:spacing w:after="0"/>
              <w:ind w:left="0"/>
              <w:jc w:val="center"/>
              <w:rPr>
                <w:rStyle w:val="url1"/>
                <w:rFonts w:ascii="Times New Roman" w:hAnsi="Times New Roman"/>
                <w:bCs/>
                <w:color w:val="2F2F2F"/>
              </w:rPr>
            </w:pPr>
          </w:p>
        </w:tc>
      </w:tr>
    </w:tbl>
    <w:p w:rsidR="00AD7F34" w:rsidRPr="0020712F" w:rsidRDefault="00AD7F34">
      <w:pPr>
        <w:rPr>
          <w:rFonts w:ascii="Times New Roman" w:hAnsi="Times New Roman"/>
          <w:sz w:val="24"/>
          <w:szCs w:val="24"/>
        </w:rPr>
      </w:pPr>
    </w:p>
    <w:sectPr w:rsidR="00AD7F34" w:rsidRPr="0020712F" w:rsidSect="000A0330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C22"/>
    <w:multiLevelType w:val="hybridMultilevel"/>
    <w:tmpl w:val="9666423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F70A6"/>
    <w:multiLevelType w:val="multilevel"/>
    <w:tmpl w:val="E35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038E4"/>
    <w:multiLevelType w:val="hybridMultilevel"/>
    <w:tmpl w:val="6F14E4C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B310AB5"/>
    <w:multiLevelType w:val="hybridMultilevel"/>
    <w:tmpl w:val="C824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30507"/>
    <w:multiLevelType w:val="multilevel"/>
    <w:tmpl w:val="2F42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54F22"/>
    <w:multiLevelType w:val="multilevel"/>
    <w:tmpl w:val="0A0C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76AE6"/>
    <w:multiLevelType w:val="hybridMultilevel"/>
    <w:tmpl w:val="7C7AF6D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4A54F7E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E534276"/>
    <w:multiLevelType w:val="multilevel"/>
    <w:tmpl w:val="FAD0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13C21"/>
    <w:multiLevelType w:val="hybridMultilevel"/>
    <w:tmpl w:val="1B54BF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C84154"/>
    <w:rsid w:val="0000716B"/>
    <w:rsid w:val="00032093"/>
    <w:rsid w:val="000A0330"/>
    <w:rsid w:val="000A1BCC"/>
    <w:rsid w:val="000B2A1E"/>
    <w:rsid w:val="000C0742"/>
    <w:rsid w:val="000D0193"/>
    <w:rsid w:val="000F02B6"/>
    <w:rsid w:val="00123965"/>
    <w:rsid w:val="00172868"/>
    <w:rsid w:val="00177BCD"/>
    <w:rsid w:val="00187238"/>
    <w:rsid w:val="001A325F"/>
    <w:rsid w:val="001B2729"/>
    <w:rsid w:val="001C1D20"/>
    <w:rsid w:val="001D11A3"/>
    <w:rsid w:val="001E075F"/>
    <w:rsid w:val="001E4C9B"/>
    <w:rsid w:val="0020475E"/>
    <w:rsid w:val="0020712F"/>
    <w:rsid w:val="00240094"/>
    <w:rsid w:val="0024571C"/>
    <w:rsid w:val="00256E58"/>
    <w:rsid w:val="00266BF3"/>
    <w:rsid w:val="00267946"/>
    <w:rsid w:val="00280559"/>
    <w:rsid w:val="0028335A"/>
    <w:rsid w:val="00284DA6"/>
    <w:rsid w:val="00295ACB"/>
    <w:rsid w:val="002969CC"/>
    <w:rsid w:val="002A4E93"/>
    <w:rsid w:val="002D1780"/>
    <w:rsid w:val="002E4E88"/>
    <w:rsid w:val="002F53E7"/>
    <w:rsid w:val="003209F7"/>
    <w:rsid w:val="00333A07"/>
    <w:rsid w:val="003644C4"/>
    <w:rsid w:val="00374D99"/>
    <w:rsid w:val="00393224"/>
    <w:rsid w:val="003E5AD0"/>
    <w:rsid w:val="003F554C"/>
    <w:rsid w:val="00424C17"/>
    <w:rsid w:val="00433FF8"/>
    <w:rsid w:val="00460E54"/>
    <w:rsid w:val="0049609C"/>
    <w:rsid w:val="004B25F3"/>
    <w:rsid w:val="004B7997"/>
    <w:rsid w:val="004D414E"/>
    <w:rsid w:val="004D6E63"/>
    <w:rsid w:val="004F3BB9"/>
    <w:rsid w:val="005008B2"/>
    <w:rsid w:val="005008E6"/>
    <w:rsid w:val="00510CE5"/>
    <w:rsid w:val="0051501B"/>
    <w:rsid w:val="005164BE"/>
    <w:rsid w:val="00520482"/>
    <w:rsid w:val="005308F1"/>
    <w:rsid w:val="00533D69"/>
    <w:rsid w:val="005470D6"/>
    <w:rsid w:val="00587D89"/>
    <w:rsid w:val="00596DC0"/>
    <w:rsid w:val="005D1A6D"/>
    <w:rsid w:val="005D40AC"/>
    <w:rsid w:val="005D421D"/>
    <w:rsid w:val="005F2E63"/>
    <w:rsid w:val="00601DA5"/>
    <w:rsid w:val="006046D1"/>
    <w:rsid w:val="00622FCB"/>
    <w:rsid w:val="00626A91"/>
    <w:rsid w:val="0063087F"/>
    <w:rsid w:val="00656AB1"/>
    <w:rsid w:val="00664E7E"/>
    <w:rsid w:val="0068242E"/>
    <w:rsid w:val="006A5D05"/>
    <w:rsid w:val="006C01DB"/>
    <w:rsid w:val="006F6A07"/>
    <w:rsid w:val="00704A03"/>
    <w:rsid w:val="00711B55"/>
    <w:rsid w:val="00716206"/>
    <w:rsid w:val="00750383"/>
    <w:rsid w:val="00790798"/>
    <w:rsid w:val="0079237B"/>
    <w:rsid w:val="007A31BB"/>
    <w:rsid w:val="007C14B2"/>
    <w:rsid w:val="007E136A"/>
    <w:rsid w:val="007F00F0"/>
    <w:rsid w:val="007F0612"/>
    <w:rsid w:val="008014D3"/>
    <w:rsid w:val="00822B17"/>
    <w:rsid w:val="008306E1"/>
    <w:rsid w:val="00841540"/>
    <w:rsid w:val="00845524"/>
    <w:rsid w:val="00846A39"/>
    <w:rsid w:val="008542AC"/>
    <w:rsid w:val="00856B98"/>
    <w:rsid w:val="008974A8"/>
    <w:rsid w:val="008C6429"/>
    <w:rsid w:val="008D4FFC"/>
    <w:rsid w:val="008F6939"/>
    <w:rsid w:val="008F7FAB"/>
    <w:rsid w:val="0090373A"/>
    <w:rsid w:val="00907671"/>
    <w:rsid w:val="009130D4"/>
    <w:rsid w:val="0092612B"/>
    <w:rsid w:val="009326B5"/>
    <w:rsid w:val="00936FC5"/>
    <w:rsid w:val="00940838"/>
    <w:rsid w:val="009440E9"/>
    <w:rsid w:val="00965319"/>
    <w:rsid w:val="00973320"/>
    <w:rsid w:val="009974A2"/>
    <w:rsid w:val="009A36DD"/>
    <w:rsid w:val="009D7F5F"/>
    <w:rsid w:val="009E4368"/>
    <w:rsid w:val="009F7966"/>
    <w:rsid w:val="00A008BB"/>
    <w:rsid w:val="00A02BE9"/>
    <w:rsid w:val="00A1154D"/>
    <w:rsid w:val="00A1585C"/>
    <w:rsid w:val="00A201E5"/>
    <w:rsid w:val="00A3390F"/>
    <w:rsid w:val="00A3404D"/>
    <w:rsid w:val="00A6403E"/>
    <w:rsid w:val="00A74CC3"/>
    <w:rsid w:val="00A9079F"/>
    <w:rsid w:val="00A94633"/>
    <w:rsid w:val="00AB56AE"/>
    <w:rsid w:val="00AB69D7"/>
    <w:rsid w:val="00AB79CA"/>
    <w:rsid w:val="00AD4B0B"/>
    <w:rsid w:val="00AD7F34"/>
    <w:rsid w:val="00AE6FA6"/>
    <w:rsid w:val="00B037D1"/>
    <w:rsid w:val="00B1245B"/>
    <w:rsid w:val="00B175FD"/>
    <w:rsid w:val="00B34D11"/>
    <w:rsid w:val="00B527EF"/>
    <w:rsid w:val="00B66F1E"/>
    <w:rsid w:val="00B72C27"/>
    <w:rsid w:val="00B76FD6"/>
    <w:rsid w:val="00B85321"/>
    <w:rsid w:val="00B90021"/>
    <w:rsid w:val="00B95B0D"/>
    <w:rsid w:val="00B968DA"/>
    <w:rsid w:val="00BA5C38"/>
    <w:rsid w:val="00BB3C9B"/>
    <w:rsid w:val="00BC698E"/>
    <w:rsid w:val="00BD3C9D"/>
    <w:rsid w:val="00BF08EE"/>
    <w:rsid w:val="00BF1551"/>
    <w:rsid w:val="00C17ADC"/>
    <w:rsid w:val="00C25B6C"/>
    <w:rsid w:val="00C25D5E"/>
    <w:rsid w:val="00C31B88"/>
    <w:rsid w:val="00C571FC"/>
    <w:rsid w:val="00C80A7D"/>
    <w:rsid w:val="00C84154"/>
    <w:rsid w:val="00CA7619"/>
    <w:rsid w:val="00CB1106"/>
    <w:rsid w:val="00CB2518"/>
    <w:rsid w:val="00CB3DF2"/>
    <w:rsid w:val="00CC35B9"/>
    <w:rsid w:val="00CD0A70"/>
    <w:rsid w:val="00CD3EB5"/>
    <w:rsid w:val="00CE0C13"/>
    <w:rsid w:val="00CE33F9"/>
    <w:rsid w:val="00CE7963"/>
    <w:rsid w:val="00CF5A3C"/>
    <w:rsid w:val="00CF64E5"/>
    <w:rsid w:val="00D0492E"/>
    <w:rsid w:val="00D050AA"/>
    <w:rsid w:val="00D06317"/>
    <w:rsid w:val="00D300E9"/>
    <w:rsid w:val="00D816A4"/>
    <w:rsid w:val="00DA1A47"/>
    <w:rsid w:val="00DC430E"/>
    <w:rsid w:val="00DD0BBE"/>
    <w:rsid w:val="00DD3117"/>
    <w:rsid w:val="00DE5EE8"/>
    <w:rsid w:val="00E1438A"/>
    <w:rsid w:val="00E205D4"/>
    <w:rsid w:val="00E25507"/>
    <w:rsid w:val="00E53453"/>
    <w:rsid w:val="00E56C1A"/>
    <w:rsid w:val="00E639F3"/>
    <w:rsid w:val="00E649AA"/>
    <w:rsid w:val="00E67A90"/>
    <w:rsid w:val="00E80470"/>
    <w:rsid w:val="00E8796E"/>
    <w:rsid w:val="00E95EDC"/>
    <w:rsid w:val="00EB0CF7"/>
    <w:rsid w:val="00EB44EA"/>
    <w:rsid w:val="00EC46B2"/>
    <w:rsid w:val="00ED601B"/>
    <w:rsid w:val="00EE0F16"/>
    <w:rsid w:val="00EE7B05"/>
    <w:rsid w:val="00F20045"/>
    <w:rsid w:val="00F22B13"/>
    <w:rsid w:val="00F23B85"/>
    <w:rsid w:val="00F2739C"/>
    <w:rsid w:val="00F30502"/>
    <w:rsid w:val="00F31E5F"/>
    <w:rsid w:val="00F34728"/>
    <w:rsid w:val="00F454B8"/>
    <w:rsid w:val="00F57CDA"/>
    <w:rsid w:val="00F61766"/>
    <w:rsid w:val="00F67DE3"/>
    <w:rsid w:val="00F735C7"/>
    <w:rsid w:val="00F74C61"/>
    <w:rsid w:val="00FB2154"/>
    <w:rsid w:val="00FB515E"/>
    <w:rsid w:val="00FC3ECE"/>
    <w:rsid w:val="00FD23A5"/>
    <w:rsid w:val="00FE4249"/>
    <w:rsid w:val="00FE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15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ody Text"/>
    <w:basedOn w:val="a"/>
    <w:link w:val="a6"/>
    <w:semiHidden/>
    <w:unhideWhenUsed/>
    <w:rsid w:val="00CC35B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C3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CC35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CC35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C35B9"/>
    <w:rPr>
      <w:rFonts w:ascii="Calibri" w:eastAsia="Calibri" w:hAnsi="Calibri" w:cs="Times New Roman"/>
    </w:rPr>
  </w:style>
  <w:style w:type="character" w:styleId="aa">
    <w:name w:val="Hyperlink"/>
    <w:basedOn w:val="a0"/>
    <w:rsid w:val="00CC35B9"/>
    <w:rPr>
      <w:color w:val="0000FF"/>
      <w:u w:val="single"/>
    </w:rPr>
  </w:style>
  <w:style w:type="character" w:customStyle="1" w:styleId="url1">
    <w:name w:val="url1"/>
    <w:basedOn w:val="a0"/>
    <w:rsid w:val="00CC35B9"/>
  </w:style>
  <w:style w:type="paragraph" w:customStyle="1" w:styleId="c112">
    <w:name w:val="c112"/>
    <w:basedOn w:val="a"/>
    <w:rsid w:val="00207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0712F"/>
  </w:style>
  <w:style w:type="paragraph" w:customStyle="1" w:styleId="c43">
    <w:name w:val="c43"/>
    <w:basedOn w:val="a"/>
    <w:rsid w:val="00207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207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07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8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7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05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68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85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72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909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883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809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23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00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03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068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702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fe.ru/read-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c.1september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C69BA-5579-438A-BAAE-67B9C22E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21243</Words>
  <Characters>121090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Sergei</cp:lastModifiedBy>
  <cp:revision>122</cp:revision>
  <cp:lastPrinted>2014-09-16T16:26:00Z</cp:lastPrinted>
  <dcterms:created xsi:type="dcterms:W3CDTF">2014-04-04T09:26:00Z</dcterms:created>
  <dcterms:modified xsi:type="dcterms:W3CDTF">2015-03-24T16:51:00Z</dcterms:modified>
</cp:coreProperties>
</file>