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0589">
      <w:pPr>
        <w:keepNext/>
        <w:widowControl w:val="0"/>
        <w:autoSpaceDE w:val="0"/>
        <w:autoSpaceDN w:val="0"/>
        <w:adjustRightInd w:val="0"/>
        <w:spacing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91744922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Дружная семья. Инсценировка русской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народной песенки «Вышла курочка гулять…»</w:t>
      </w:r>
    </w:p>
    <w:p w:rsidR="00000000" w:rsidRDefault="00270589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Виды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музыкально-художественная.</w:t>
      </w:r>
    </w:p>
    <w:p w:rsidR="00000000" w:rsidRDefault="00270589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знакомить детей с понятием «семья», развивать навыки общения, общую моторику, координацию движений; учить внимательно слушать художественное произведение, выполнять движения, соответствующие тексту, воспитывать интерес к игре-инсценировке.</w:t>
      </w:r>
    </w:p>
    <w:p w:rsidR="00000000" w:rsidRDefault="00270589">
      <w:pPr>
        <w:widowControl w:val="0"/>
        <w:autoSpaceDE w:val="0"/>
        <w:autoSpaceDN w:val="0"/>
        <w:adjustRightInd w:val="0"/>
        <w:spacing w:before="15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Планируемые р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проявляет интерес к миру природы при знакомстве с семьей петушка, активность в выполнении простейших танцевальных движений под музыку «Куры и петухи» (из «Карнавала животных» К. Сен-Санса), эмоциональную отзывчивость на доступные возрасту литера</w:t>
      </w:r>
      <w:r>
        <w:rPr>
          <w:rFonts w:ascii="Times New Roman" w:hAnsi="Times New Roman" w:cs="Times New Roman"/>
          <w:sz w:val="28"/>
          <w:szCs w:val="28"/>
        </w:rPr>
        <w:t>турные произведения: потешки «Петушок. Петушок…», «Вышла курочка гулять…», инсценируют их с помощью атрибутов (желтые помпончики-цыплята).</w:t>
      </w:r>
    </w:p>
    <w:p w:rsidR="00000000" w:rsidRDefault="00270589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игрушки, изображающие курицу и петуха, желтые помпончики (цыплята), небольшая ширма, котору</w:t>
      </w:r>
      <w:r>
        <w:rPr>
          <w:rFonts w:ascii="Times New Roman" w:hAnsi="Times New Roman" w:cs="Times New Roman"/>
          <w:sz w:val="28"/>
          <w:szCs w:val="28"/>
        </w:rPr>
        <w:t>ю можно поставить на стол и спрятать за ней игрушки.</w:t>
      </w:r>
    </w:p>
    <w:p w:rsidR="00000000" w:rsidRDefault="00270589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Музыкальное сопровождение</w:t>
      </w:r>
      <w:r>
        <w:rPr>
          <w:rFonts w:ascii="Times New Roman" w:hAnsi="Times New Roman" w:cs="Times New Roman"/>
          <w:sz w:val="28"/>
          <w:szCs w:val="28"/>
        </w:rPr>
        <w:t>: аудиозапись со словами сказочного персонажа – петушка, фонограмма песни «Вышла курочка гулять».</w:t>
      </w:r>
    </w:p>
    <w:p w:rsidR="00000000" w:rsidRDefault="00270589">
      <w:pPr>
        <w:widowControl w:val="0"/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Содержание организованной деятельности детей</w:t>
      </w:r>
    </w:p>
    <w:p w:rsidR="00000000" w:rsidRDefault="00270589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момент.</w:t>
      </w:r>
    </w:p>
    <w:p w:rsidR="00000000" w:rsidRDefault="00270589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</w:t>
      </w:r>
      <w:r>
        <w:rPr>
          <w:rFonts w:ascii="Times New Roman" w:hAnsi="Times New Roman" w:cs="Times New Roman"/>
          <w:spacing w:val="45"/>
          <w:sz w:val="28"/>
          <w:szCs w:val="28"/>
        </w:rPr>
        <w:t>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Придумано кем-то просто и мудро – </w:t>
      </w:r>
    </w:p>
    <w:p w:rsidR="00000000" w:rsidRDefault="00270589">
      <w:pPr>
        <w:widowControl w:val="0"/>
        <w:autoSpaceDE w:val="0"/>
        <w:autoSpaceDN w:val="0"/>
        <w:adjustRightInd w:val="0"/>
        <w:spacing w:after="0" w:line="26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 встрече здороваться:</w:t>
      </w:r>
    </w:p>
    <w:p w:rsidR="00000000" w:rsidRDefault="00270589">
      <w:pPr>
        <w:widowControl w:val="0"/>
        <w:autoSpaceDE w:val="0"/>
        <w:autoSpaceDN w:val="0"/>
        <w:adjustRightInd w:val="0"/>
        <w:spacing w:after="0" w:line="264" w:lineRule="auto"/>
        <w:ind w:firstLine="21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Доброе утро!</w:t>
      </w:r>
    </w:p>
    <w:p w:rsidR="00000000" w:rsidRDefault="00270589">
      <w:pPr>
        <w:widowControl w:val="0"/>
        <w:autoSpaceDE w:val="0"/>
        <w:autoSpaceDN w:val="0"/>
        <w:adjustRightInd w:val="0"/>
        <w:spacing w:after="0" w:line="264" w:lineRule="auto"/>
        <w:ind w:firstLine="213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Давайте поздороваемся!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здороваются.)</w:t>
      </w:r>
    </w:p>
    <w:p w:rsidR="00000000" w:rsidRDefault="00270589">
      <w:pPr>
        <w:widowControl w:val="0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Основная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Знакомство с игрушкой, рассматривание ее.</w:t>
      </w:r>
    </w:p>
    <w:p w:rsidR="00000000" w:rsidRDefault="00270589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фонограмма – запись голоса петушка: «Ку-ка-ре-ку! Я к реб</w:t>
      </w:r>
      <w:r>
        <w:rPr>
          <w:rFonts w:ascii="Times New Roman" w:hAnsi="Times New Roman" w:cs="Times New Roman"/>
          <w:i/>
          <w:iCs/>
          <w:sz w:val="28"/>
          <w:szCs w:val="28"/>
        </w:rPr>
        <w:t>ятам в гости спешу!».</w:t>
      </w:r>
    </w:p>
    <w:p w:rsidR="00000000" w:rsidRDefault="00270589">
      <w:pPr>
        <w:widowControl w:val="0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Кто это кричит, кто спешит к нам в гости?</w:t>
      </w:r>
    </w:p>
    <w:p w:rsidR="00000000" w:rsidRDefault="00270589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Педагог достает из-за ширмы игрушечного петушка.</w:t>
      </w:r>
    </w:p>
    <w:p w:rsidR="00000000" w:rsidRDefault="00270589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Ребята, давайте поздороваемся с петушком.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здороваются.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Воспитатель рассказывает русскую народную потешку, побуждая детей д</w:t>
      </w:r>
      <w:r>
        <w:rPr>
          <w:rFonts w:ascii="Times New Roman" w:hAnsi="Times New Roman" w:cs="Times New Roman"/>
          <w:i/>
          <w:iCs/>
          <w:sz w:val="28"/>
          <w:szCs w:val="28"/>
        </w:rPr>
        <w:t>оговаривать слова.)</w:t>
      </w:r>
    </w:p>
    <w:p w:rsidR="00000000" w:rsidRDefault="00270589">
      <w:pPr>
        <w:keepNext/>
        <w:keepLines/>
        <w:widowControl w:val="0"/>
        <w:autoSpaceDE w:val="0"/>
        <w:autoSpaceDN w:val="0"/>
        <w:adjustRightInd w:val="0"/>
        <w:spacing w:before="60" w:after="0"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Петушок, петушок,</w:t>
      </w:r>
    </w:p>
    <w:p w:rsidR="00000000" w:rsidRDefault="00270589">
      <w:pPr>
        <w:keepNext/>
        <w:keepLines/>
        <w:widowControl w:val="0"/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000000" w:rsidRDefault="00270589">
      <w:pPr>
        <w:keepNext/>
        <w:keepLines/>
        <w:widowControl w:val="0"/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Масляна головушка,</w:t>
      </w:r>
    </w:p>
    <w:p w:rsidR="00000000" w:rsidRDefault="00270589">
      <w:pPr>
        <w:keepNext/>
        <w:keepLines/>
        <w:widowControl w:val="0"/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Шелкова бородушка.</w:t>
      </w:r>
    </w:p>
    <w:p w:rsidR="00000000" w:rsidRDefault="00270589">
      <w:pPr>
        <w:keepNext/>
        <w:keepLines/>
        <w:widowControl w:val="0"/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зернышки клюет,</w:t>
      </w:r>
    </w:p>
    <w:p w:rsidR="00000000" w:rsidRDefault="00270589">
      <w:pPr>
        <w:keepNext/>
        <w:keepLines/>
        <w:widowControl w:val="0"/>
        <w:autoSpaceDE w:val="0"/>
        <w:autoSpaceDN w:val="0"/>
        <w:adjustRightInd w:val="0"/>
        <w:spacing w:after="0" w:line="264" w:lineRule="auto"/>
        <w:ind w:left="3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себе курочек зовет.</w:t>
      </w:r>
    </w:p>
    <w:p w:rsidR="00000000" w:rsidRDefault="003E5FD8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985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70589">
      <w:pPr>
        <w:widowControl w:val="0"/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петушку поиграть вместе с детьми  и выполнить музыкально-ри</w:t>
      </w:r>
      <w:r>
        <w:rPr>
          <w:rFonts w:ascii="Times New Roman" w:hAnsi="Times New Roman" w:cs="Times New Roman"/>
          <w:i/>
          <w:iCs/>
          <w:sz w:val="28"/>
          <w:szCs w:val="28"/>
        </w:rPr>
        <w:t>тмические движения под музыкальное произведение «Куры и петухи» (из «Карнавала животных» К. Сен-Санса).</w:t>
      </w:r>
    </w:p>
    <w:p w:rsidR="00000000" w:rsidRDefault="00270589">
      <w:pPr>
        <w:widowControl w:val="0"/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. Ребята, петушок к нам пришел, а где же курочка? Позовите ее.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 зовут курочку. Педагог берет игрушку из-за ширмы и сажает рядом с петушк</w:t>
      </w:r>
      <w:r>
        <w:rPr>
          <w:rFonts w:ascii="Times New Roman" w:hAnsi="Times New Roman" w:cs="Times New Roman"/>
          <w:i/>
          <w:iCs/>
          <w:sz w:val="28"/>
          <w:szCs w:val="28"/>
        </w:rPr>
        <w:t>ом, дает возможность детям рассмотреть обе игрушки и заметить различия.)</w:t>
      </w:r>
    </w:p>
    <w:p w:rsidR="00000000" w:rsidRDefault="00270589">
      <w:pPr>
        <w:widowControl w:val="0"/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 такой же, как курочка? Хвост у петушка большой, а у курочки? </w:t>
      </w:r>
      <w:r>
        <w:rPr>
          <w:rFonts w:ascii="Times New Roman" w:hAnsi="Times New Roman" w:cs="Times New Roman"/>
          <w:i/>
          <w:iCs/>
          <w:sz w:val="28"/>
          <w:szCs w:val="28"/>
        </w:rPr>
        <w:t>(Маленький.)</w:t>
      </w:r>
      <w:r>
        <w:rPr>
          <w:rFonts w:ascii="Times New Roman" w:hAnsi="Times New Roman" w:cs="Times New Roman"/>
          <w:sz w:val="28"/>
          <w:szCs w:val="28"/>
        </w:rPr>
        <w:t xml:space="preserve"> У петушка гребешок большой, а у курочки? </w:t>
      </w:r>
      <w:r>
        <w:rPr>
          <w:rFonts w:ascii="Times New Roman" w:hAnsi="Times New Roman" w:cs="Times New Roman"/>
          <w:i/>
          <w:iCs/>
          <w:sz w:val="28"/>
          <w:szCs w:val="28"/>
        </w:rPr>
        <w:t>(Маленький.)</w:t>
      </w:r>
      <w:r>
        <w:rPr>
          <w:rFonts w:ascii="Times New Roman" w:hAnsi="Times New Roman" w:cs="Times New Roman"/>
          <w:sz w:val="28"/>
          <w:szCs w:val="28"/>
        </w:rPr>
        <w:t xml:space="preserve"> Как петушок кричит? </w:t>
      </w:r>
      <w:r>
        <w:rPr>
          <w:rFonts w:ascii="Times New Roman" w:hAnsi="Times New Roman" w:cs="Times New Roman"/>
          <w:i/>
          <w:iCs/>
          <w:sz w:val="28"/>
          <w:szCs w:val="28"/>
        </w:rPr>
        <w:t>(Ку-ка-ре-ку!)</w:t>
      </w:r>
      <w:r>
        <w:rPr>
          <w:rFonts w:ascii="Times New Roman" w:hAnsi="Times New Roman" w:cs="Times New Roman"/>
          <w:sz w:val="28"/>
          <w:szCs w:val="28"/>
        </w:rPr>
        <w:t xml:space="preserve">, а курочка? </w:t>
      </w:r>
      <w:r>
        <w:rPr>
          <w:rFonts w:ascii="Times New Roman" w:hAnsi="Times New Roman" w:cs="Times New Roman"/>
          <w:i/>
          <w:iCs/>
          <w:sz w:val="28"/>
          <w:szCs w:val="28"/>
        </w:rPr>
        <w:t>(Ко-ко-ко!)</w:t>
      </w:r>
      <w:r>
        <w:rPr>
          <w:rFonts w:ascii="Times New Roman" w:hAnsi="Times New Roman" w:cs="Times New Roman"/>
          <w:sz w:val="28"/>
          <w:szCs w:val="28"/>
        </w:rPr>
        <w:t xml:space="preserve"> Петушок – это папа, а курочка? </w:t>
      </w:r>
      <w:r>
        <w:rPr>
          <w:rFonts w:ascii="Times New Roman" w:hAnsi="Times New Roman" w:cs="Times New Roman"/>
          <w:i/>
          <w:iCs/>
          <w:sz w:val="28"/>
          <w:szCs w:val="28"/>
        </w:rPr>
        <w:t>(Мама.)</w:t>
      </w:r>
      <w:r>
        <w:rPr>
          <w:rFonts w:ascii="Times New Roman" w:hAnsi="Times New Roman" w:cs="Times New Roman"/>
          <w:sz w:val="28"/>
          <w:szCs w:val="28"/>
        </w:rPr>
        <w:t xml:space="preserve"> А вместе они – семья. Кто же их детки? </w:t>
      </w:r>
      <w:r>
        <w:rPr>
          <w:rFonts w:ascii="Times New Roman" w:hAnsi="Times New Roman" w:cs="Times New Roman"/>
          <w:i/>
          <w:iCs/>
          <w:sz w:val="28"/>
          <w:szCs w:val="28"/>
        </w:rPr>
        <w:t>(Цыплята.)</w:t>
      </w:r>
    </w:p>
    <w:p w:rsidR="00000000" w:rsidRDefault="00270589">
      <w:pPr>
        <w:widowControl w:val="0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Инсценировка русской народной песенки «Вышла курочка гулять…».</w:t>
      </w:r>
    </w:p>
    <w:p w:rsidR="00000000" w:rsidRDefault="00270589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(раздает детям желтые помпончики (цыплят)).</w:t>
      </w:r>
      <w:r>
        <w:rPr>
          <w:rFonts w:ascii="Times New Roman" w:hAnsi="Times New Roman" w:cs="Times New Roman"/>
          <w:sz w:val="28"/>
          <w:szCs w:val="28"/>
        </w:rPr>
        <w:t xml:space="preserve"> Вы сейчас будете цыплятами, а кур</w:t>
      </w:r>
      <w:r>
        <w:rPr>
          <w:rFonts w:ascii="Times New Roman" w:hAnsi="Times New Roman" w:cs="Times New Roman"/>
          <w:sz w:val="28"/>
          <w:szCs w:val="28"/>
        </w:rPr>
        <w:t xml:space="preserve">очка – вашей мамой. Будете делать то, что делают цыплята на прогулке с мамой курочкой, слушайте внимательно. </w:t>
      </w:r>
    </w:p>
    <w:p w:rsidR="00000000" w:rsidRDefault="00270589">
      <w:pPr>
        <w:widowControl w:val="0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встают с мест и подходят к воспитателю с «цыплятами» в руках. Игрушку курочки воспитатель берет в руки, проговаривает строки русской народной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песенки «Вышла курочка гулять…» и показывает движения инсценировки, дети повторяют за ним: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551"/>
        <w:gridCol w:w="5299"/>
      </w:tblGrid>
      <w:tr w:rsidR="00000000">
        <w:trPr>
          <w:jc w:val="center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5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Вышла курочка гулять, </w:t>
            </w:r>
          </w:p>
          <w:p w:rsidR="00000000" w:rsidRDefault="002705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Свежей травки пощипать,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705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идет по группе с игрушкой.</w:t>
            </w:r>
          </w:p>
        </w:tc>
      </w:tr>
      <w:tr w:rsidR="00000000">
        <w:trPr>
          <w:jc w:val="center"/>
        </w:trPr>
        <w:tc>
          <w:tcPr>
            <w:tcW w:w="354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5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за ней ребятки – </w:t>
            </w:r>
          </w:p>
          <w:p w:rsidR="00000000" w:rsidRDefault="002705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Желтые цыплятки. 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705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Педагог зовет детей идти вместе с ним.</w:t>
            </w:r>
          </w:p>
        </w:tc>
      </w:tr>
      <w:tr w:rsidR="00000000">
        <w:trPr>
          <w:jc w:val="center"/>
        </w:trPr>
        <w:tc>
          <w:tcPr>
            <w:tcW w:w="35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2705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Съели черного жука, </w:t>
            </w:r>
          </w:p>
          <w:p w:rsidR="00000000" w:rsidRDefault="002705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Дождевого червяка, </w:t>
            </w:r>
          </w:p>
          <w:p w:rsidR="00000000" w:rsidRDefault="002705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2705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Выпили водицы</w:t>
            </w:r>
          </w:p>
          <w:p w:rsidR="00000000" w:rsidRDefault="002705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корытце.</w:t>
            </w:r>
          </w:p>
          <w:p w:rsidR="00000000" w:rsidRDefault="002705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Ко-ко-ко, ко-ко-ко! </w:t>
            </w:r>
          </w:p>
          <w:p w:rsidR="00000000" w:rsidRDefault="002705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ходите далеко! </w:t>
            </w:r>
          </w:p>
          <w:p w:rsidR="00000000" w:rsidRDefault="002705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Лапками гребите,</w:t>
            </w:r>
          </w:p>
          <w:p w:rsidR="00000000" w:rsidRDefault="002705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Зернышки ищите. </w:t>
            </w: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5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Дети и воспитатель сажают игрушки на пол и исполняют движения, соответствующие тексту.</w:t>
            </w:r>
          </w:p>
        </w:tc>
      </w:tr>
      <w:tr w:rsidR="00000000">
        <w:trPr>
          <w:jc w:val="center"/>
        </w:trPr>
        <w:tc>
          <w:tcPr>
            <w:tcW w:w="35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270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705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00000" w:rsidRDefault="002705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00000" w:rsidRDefault="00270589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обра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щается к детям и показывает движения, которые должны повторить дети.</w:t>
            </w:r>
          </w:p>
        </w:tc>
      </w:tr>
    </w:tbl>
    <w:p w:rsidR="00000000" w:rsidRDefault="00270589">
      <w:pPr>
        <w:widowControl w:val="0"/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Рефлексия.</w:t>
      </w:r>
    </w:p>
    <w:p w:rsidR="00270589" w:rsidRDefault="00270589">
      <w:pPr>
        <w:widowControl w:val="0"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детям самостоятельно поиграть с цыплятами, курочкой и петушком.</w:t>
      </w:r>
    </w:p>
    <w:sectPr w:rsidR="002705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D409B"/>
    <w:rsid w:val="000338D5"/>
    <w:rsid w:val="00270589"/>
    <w:rsid w:val="003E5FD8"/>
    <w:rsid w:val="005D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3113</Characters>
  <Application>Microsoft Office Word</Application>
  <DocSecurity>0</DocSecurity>
  <Lines>25</Lines>
  <Paragraphs>7</Paragraphs>
  <ScaleCrop>false</ScaleCrop>
  <Company>Microsoft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Моисеева</dc:creator>
  <cp:lastModifiedBy>Евгения Моисеева</cp:lastModifiedBy>
  <cp:revision>4</cp:revision>
  <dcterms:created xsi:type="dcterms:W3CDTF">2015-02-28T17:02:00Z</dcterms:created>
  <dcterms:modified xsi:type="dcterms:W3CDTF">2015-02-28T17:03:00Z</dcterms:modified>
</cp:coreProperties>
</file>