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  <w:r>
        <w:t>Рабочая программа логопедического кружка «</w:t>
      </w:r>
      <w:proofErr w:type="spellStart"/>
      <w:r>
        <w:t>Звуковичок</w:t>
      </w:r>
      <w:proofErr w:type="spellEnd"/>
      <w:r>
        <w:t>»</w:t>
      </w: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Возраст детей 3- 4 года.</w:t>
      </w:r>
    </w:p>
    <w:p w:rsidR="00BB04E9" w:rsidRDefault="00BB04E9" w:rsidP="00BB04E9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Срок реализации: 1 год.</w:t>
      </w: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</w:pPr>
    </w:p>
    <w:p w:rsidR="00BB04E9" w:rsidRDefault="00BB04E9" w:rsidP="00BB04E9">
      <w:pPr>
        <w:pStyle w:val="1"/>
        <w:jc w:val="center"/>
        <w:rPr>
          <w:sz w:val="32"/>
          <w:szCs w:val="32"/>
        </w:rPr>
      </w:pPr>
    </w:p>
    <w:p w:rsidR="00BB04E9" w:rsidRDefault="00BB04E9" w:rsidP="00BB04E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Руководитель:   </w:t>
      </w:r>
      <w:proofErr w:type="spellStart"/>
      <w:r>
        <w:rPr>
          <w:sz w:val="32"/>
          <w:szCs w:val="32"/>
        </w:rPr>
        <w:t>Мухамадеева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Гадиля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Гафиулловна</w:t>
      </w:r>
      <w:proofErr w:type="spellEnd"/>
    </w:p>
    <w:p w:rsidR="00BB04E9" w:rsidRDefault="00BB04E9" w:rsidP="00BB04E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учитель - логопед</w:t>
      </w:r>
    </w:p>
    <w:p w:rsidR="00BB04E9" w:rsidRDefault="00BB04E9" w:rsidP="00BB04E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2014 - 2015 г.г.</w:t>
      </w:r>
    </w:p>
    <w:p w:rsidR="00BB04E9" w:rsidRDefault="00BB04E9" w:rsidP="00BB04E9">
      <w:pPr>
        <w:pStyle w:val="1"/>
        <w:jc w:val="center"/>
        <w:rPr>
          <w:sz w:val="32"/>
          <w:szCs w:val="32"/>
        </w:rPr>
      </w:pPr>
      <w:r>
        <w:rPr>
          <w:color w:val="555555"/>
          <w:sz w:val="28"/>
          <w:szCs w:val="28"/>
        </w:rPr>
        <w:t>Содержание программы: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Информационная карта программы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Пояснительная записка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Перспективный тематический план занятий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Список литературы</w:t>
      </w:r>
    </w:p>
    <w:p w:rsidR="00BB04E9" w:rsidRDefault="00BB04E9" w:rsidP="00BB04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B04E9" w:rsidRDefault="00BB04E9" w:rsidP="00BB04E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Информационная карта: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Тип: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авторская</w:t>
      </w:r>
      <w:proofErr w:type="gramEnd"/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развивающий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проведения занятий: фронтальная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областей: коммуникация, познание, социализация, чтение художественной литературы, здоровье.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Направленность: эстетическая,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развивающая</w:t>
      </w:r>
    </w:p>
    <w:p w:rsidR="00BB04E9" w:rsidRDefault="00BB04E9" w:rsidP="00BB04E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Пояснительная записка</w:t>
      </w:r>
    </w:p>
    <w:p w:rsidR="00BB04E9" w:rsidRDefault="00BB04E9" w:rsidP="00BB04E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Ухудшение в последние годы показателей речевого развития детей дошкольного возраста объясняют следующими причинами: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слабостью мышц артикуляционного аппарата;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избирательным нарушением фонематического слуха;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неблагоприятным речевым окружением;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недоразвитием речевого дыхания.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 снижение уровня языковой культуры общества в целом. Маленькие дети зачастую слышат вокруг себя не только неправильно оформленную речь, но и далеко нелитературные выражения. Порой оставляют желать лучшего содержание и речевое оформление программ телевидения. При  таком положении вещей ребенок не в состоянии воспринимать языковую норму родного языка, артикуляционные уклады звуков слышимой речи, правильную постановку речевых звуков. 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Главными направлениями профилактической и развивающей работы с детьми с отклонениями в развитии речи выступают: развитие зрительного и слухового восприятия, эмоциональных реакций, общих движений и действий с предметами, понимания речи и предпосылок к активной речи, взаимодействия взрослого и ребенка; нормализация дыхания, мышечного тонуса и работы органов артикуляционного аппарата, кистей и пальцев рук.</w:t>
      </w:r>
      <w:proofErr w:type="gramEnd"/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04E9" w:rsidRDefault="00BB04E9" w:rsidP="00BB04E9">
      <w:pPr>
        <w:shd w:val="clear" w:color="auto" w:fill="FFFFFF"/>
        <w:spacing w:line="360" w:lineRule="auto"/>
        <w:ind w:right="34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 благоприятных условиях воспитания усвоение звуко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  <w:t>вой системы языка происходит уже к 4 годам (правильное звукопро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изношение, становление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интонационной стороны речи, умение </w:t>
      </w:r>
      <w:r>
        <w:rPr>
          <w:rFonts w:ascii="Times New Roman" w:hAnsi="Times New Roman" w:cs="Times New Roman"/>
          <w:spacing w:val="-1"/>
          <w:sz w:val="28"/>
          <w:szCs w:val="28"/>
        </w:rPr>
        <w:t>передать элементарную интонацию вопроса, просьбы, воскли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цания).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Вот почему вводить дошкольников в звуковую систему родного языка необходимо уже с 3-х летнего возраста.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Однако в речи многих детей четвертого года </w:t>
      </w:r>
      <w:r>
        <w:rPr>
          <w:rFonts w:ascii="Times New Roman" w:hAnsi="Times New Roman" w:cs="Times New Roman"/>
          <w:sz w:val="28"/>
          <w:szCs w:val="28"/>
        </w:rPr>
        <w:t>жизни отмечаются и другие особенности.</w:t>
      </w:r>
    </w:p>
    <w:p w:rsidR="00BB04E9" w:rsidRDefault="00BB04E9" w:rsidP="00BB04E9">
      <w:pPr>
        <w:shd w:val="clear" w:color="auto" w:fill="FFFFFF"/>
        <w:spacing w:before="5" w:line="360" w:lineRule="auto"/>
        <w:ind w:left="19" w:right="5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Основная задача развития звуковой культуры речи на дан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ном этапе сводится к вырабатыванию у детей правильного про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изношения всех звуков родного языка с отчетливым и внятным произношением слов и фраз. </w:t>
      </w:r>
      <w:r>
        <w:rPr>
          <w:rFonts w:ascii="Times New Roman" w:hAnsi="Times New Roman" w:cs="Times New Roman"/>
          <w:sz w:val="28"/>
          <w:szCs w:val="28"/>
        </w:rPr>
        <w:t xml:space="preserve">В основу данной программы дополнительного образования легла примерная основная общеобразовательная программа дошкольного образования под редакцией  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Т.С. Комаровой, М.А. Васильевой Н. Е. «От рождения до школы». Издание 2-е, исправленное и дополненное. Москва, МОЗАИКА-СИНТЕЗ, 2011. Программа «От рождения до школы» является инновационным общеобразовательным программным документом для дошкольных учреждений, подготовленным в соответствии с Федеральными государственными требованиями к структуре основной общеобразовательной программы дошкольного образования (приказ №655 от 23 ноября 2009 года). </w:t>
      </w:r>
    </w:p>
    <w:p w:rsidR="00BB04E9" w:rsidRDefault="00BB04E9" w:rsidP="00BB04E9">
      <w:pPr>
        <w:shd w:val="clear" w:color="auto" w:fill="FFFFFF"/>
        <w:spacing w:line="360" w:lineRule="auto"/>
        <w:ind w:left="14" w:right="24" w:firstLine="39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Сложность работы педагога состоит в том, что он занимается  с группой и подгруппой детей. Это затрудняет контроль над  правильностью произношения звуков. Работу по выработке чёткой артикуляции звуков, по уточнению их произношения в изолированном виде. Поэтому возникла необходимость  создания  дополнительной программы 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 для детей от 3 до 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E9" w:rsidRDefault="00BB04E9" w:rsidP="00BB04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Учитывается интеграция следующих областей: коммуникация, социализация, познание, чтение художественной литературы, здоровье.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Коммуникация – обогащение словаря, звуковая культура речи, развитие умения поддерживать диалог.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Познание – беседы, дидактические игры, совершенствование смысла понимания пространственных отношений.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Художественная литература – используются произведения познавательной направленности (стихи,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сказки).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Социализация – приобщение к общепринятым нормам и правилам взаимоотношений со сверстниками и взрослыми.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Здоровье – укрепление мышц артикуляционного аппарата через специальные упражнения,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самосассаж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укрепления физического здоровья детей.</w:t>
      </w:r>
    </w:p>
    <w:p w:rsidR="00BB04E9" w:rsidRDefault="00BB04E9" w:rsidP="00BB04E9">
      <w:pPr>
        <w:shd w:val="clear" w:color="auto" w:fill="FFFFFF"/>
        <w:spacing w:line="360" w:lineRule="auto"/>
        <w:ind w:left="14" w:right="24" w:firstLine="39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04E9" w:rsidRDefault="00BB04E9" w:rsidP="00BB04E9">
      <w:pPr>
        <w:shd w:val="clear" w:color="auto" w:fill="FFFFFF"/>
        <w:spacing w:line="360" w:lineRule="auto"/>
        <w:ind w:left="14" w:right="24" w:firstLine="398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развитие звуковой культуры речи у детей 3-4 года через решение следующих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задач: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навыков правильного произношения всех звуков родного языка с отчётливым и внятным произношением слов, фраз;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слухового и артикуляционного контроля;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артикуляционного аппарата;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слышать отдельные звуки в словах;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правильно произносить гласные а, о, у, э, и,  согласные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б,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к, г, 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развитие мелкой и общей моторики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совершенствование фоне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матического слуха, дикции, памяти.</w:t>
      </w:r>
    </w:p>
    <w:p w:rsidR="00BB04E9" w:rsidRDefault="00BB04E9" w:rsidP="00BB04E9">
      <w:pPr>
        <w:shd w:val="clear" w:color="auto" w:fill="FFFFFF"/>
        <w:spacing w:before="5" w:line="360" w:lineRule="auto"/>
        <w:ind w:left="19" w:right="5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Работа по программе дополнительного образования ведётся в группах по 5-6 детей, у каждого ребёнка есть возможность несколько раз повторить звуковой и речевой материал. К концу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данной программе  у детей значи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тельно повышается уровень знаний о звуковой стороне слова, создаются предпосылки к развитию фонематического слуха, происходит усвоение звуковой системы языка: правильное произношение, становление интонационной стороны речи, умение передать элементарную интонацию вопроса, просьбы, восклицания.   </w:t>
      </w:r>
    </w:p>
    <w:p w:rsidR="00BB04E9" w:rsidRDefault="00BB04E9" w:rsidP="00BB04E9">
      <w:pPr>
        <w:shd w:val="clear" w:color="auto" w:fill="FFFFFF"/>
        <w:spacing w:line="360" w:lineRule="auto"/>
        <w:ind w:left="29" w:right="5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Курс обучения рассчитан на 35  занятий (подготовка дошкольников к обучению грамоте и изобразительная деятельность, развитие речи) по 4 занятий в месяц с  </w:t>
      </w:r>
      <w:r>
        <w:rPr>
          <w:rFonts w:ascii="Times New Roman" w:hAnsi="Times New Roman" w:cs="Times New Roman"/>
          <w:sz w:val="28"/>
          <w:szCs w:val="28"/>
        </w:rPr>
        <w:t>сентября по май включительно. Занятия проводятся 1 раз в неделю во вторую половину дня  с подгруппой детей  6 человек, продолжительностью не более 15 минут.</w:t>
      </w:r>
    </w:p>
    <w:p w:rsidR="00BB04E9" w:rsidRDefault="00BB04E9" w:rsidP="00BB04E9">
      <w:pPr>
        <w:shd w:val="clear" w:color="auto" w:fill="FFFFFF"/>
        <w:spacing w:line="360" w:lineRule="auto"/>
        <w:ind w:left="29" w:right="5" w:firstLine="4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E9" w:rsidRDefault="00BB04E9" w:rsidP="00BB04E9">
      <w:pPr>
        <w:shd w:val="clear" w:color="auto" w:fill="FFFFFF"/>
        <w:spacing w:line="360" w:lineRule="auto"/>
        <w:ind w:left="29" w:right="5" w:firstLine="403"/>
        <w:jc w:val="both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</w:rPr>
        <w:t>: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понимание речи, умение вслушиваться в обращённую речь;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название предметов, действий, признаков, понимать обобщающие понятия;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использовать грамматические формы;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дети осваивают навыки разговорной речи, выражая мысли простыми и сложными предложениями.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- развиваются умения использовать в речи сложные формы предложений, состоящих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главных и придаточных;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совершенствуется интонационная сторона речи;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развивается артикуляционный аппарат;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развивается звуковая культура: темп, дикция, сила голоса;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 формируется фонематическое восприятие и звукопроизношение.</w:t>
      </w:r>
    </w:p>
    <w:p w:rsidR="00BB04E9" w:rsidRDefault="00BB04E9" w:rsidP="00BB04E9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BB04E9" w:rsidRDefault="00BB04E9" w:rsidP="00BB04E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15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041"/>
        <w:gridCol w:w="1561"/>
        <w:gridCol w:w="3543"/>
      </w:tblGrid>
      <w:tr w:rsidR="00BB04E9" w:rsidTr="00BB04E9">
        <w:trPr>
          <w:trHeight w:val="10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</w:t>
            </w:r>
          </w:p>
        </w:tc>
      </w:tr>
      <w:tr w:rsidR="00BB04E9" w:rsidTr="00BB04E9">
        <w:trPr>
          <w:trHeight w:val="10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артикуляционным аппаратом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гры, задания, беседы, чтение стихотворения, загадки, рассказывание сказки.</w:t>
            </w:r>
          </w:p>
        </w:tc>
      </w:tr>
      <w:tr w:rsidR="00BB04E9" w:rsidTr="00BB04E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гры, задания, беседы, чтение стихотворения, загадывания загадки, заучивание скороговорок</w:t>
            </w:r>
          </w:p>
        </w:tc>
      </w:tr>
      <w:tr w:rsidR="00BB04E9" w:rsidTr="00BB04E9">
        <w:trPr>
          <w:trHeight w:val="5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гры, задания, беседы, чтение стихотворения, загадывания загадки, заучивание  скороговорок</w:t>
            </w:r>
          </w:p>
        </w:tc>
      </w:tr>
      <w:tr w:rsidR="00BB04E9" w:rsidTr="00BB04E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Интегрированные занятия изобразительная деятельность и  развитие речи.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гры, задания, беседы, творческие задания, рассматривание картин</w:t>
            </w:r>
          </w:p>
        </w:tc>
      </w:tr>
      <w:tr w:rsidR="00BB04E9" w:rsidTr="00BB04E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ч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9" w:rsidRDefault="00BB04E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4E9" w:rsidRDefault="00BB04E9" w:rsidP="00BB04E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BB04E9" w:rsidRDefault="00BB04E9" w:rsidP="00BB04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образовательной деятельности 33 часов:</w:t>
      </w: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раза в неделю</w:t>
      </w: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 и фонематического восприятия. Дифференциация неречевых звуков, слогов и слов, близких по звуковому составу (1 час).</w:t>
      </w: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"Знакомство с артикуляционным аппаратом".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Гласные звуки. (6 часов)</w:t>
      </w: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"Знакомство со звуком А",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Знакомство со звуком У","</w:t>
      </w:r>
      <w:r>
        <w:rPr>
          <w:rFonts w:ascii="Times New Roman" w:hAnsi="Times New Roman" w:cs="Times New Roman"/>
          <w:bCs/>
          <w:iCs/>
          <w:sz w:val="28"/>
          <w:szCs w:val="28"/>
        </w:rPr>
        <w:t>Звуки и буквы А-У", "</w:t>
      </w:r>
      <w:r>
        <w:rPr>
          <w:rFonts w:ascii="Times New Roman" w:hAnsi="Times New Roman" w:cs="Times New Roman"/>
          <w:sz w:val="28"/>
          <w:szCs w:val="28"/>
        </w:rPr>
        <w:t>Знакомство со звуком 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Знакомство со звуком О",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Знакомство со звуком и буквой Ы",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"Знакомство со звуком 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  </w:t>
      </w:r>
    </w:p>
    <w:p w:rsidR="00BB04E9" w:rsidRDefault="00BB04E9" w:rsidP="00BB0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Согласные. (13 часов)</w:t>
      </w:r>
    </w:p>
    <w:p w:rsidR="00BB04E9" w:rsidRDefault="00BB04E9" w:rsidP="00BB04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Звуки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Н-Нь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М-Мь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П-Пь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Б-Бь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Т-Ть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Д-Дь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К-кь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Г-Гь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Х-Хь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В-Вь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Ф-Фь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С-Сь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З-Зь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Интегрированные занятия изобразительная деятельность и  развитие речи. (15 часов)</w:t>
      </w: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"Осень", "Зима"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Новый год у ворот",</w:t>
      </w:r>
      <w:r>
        <w:rPr>
          <w:rFonts w:ascii="Times New Roman" w:hAnsi="Times New Roman" w:cs="Times New Roman"/>
          <w:sz w:val="28"/>
          <w:szCs w:val="28"/>
        </w:rPr>
        <w:t>"Огород", "Фрукты","Домашние животные",  "Домашние животные и их детёныши", "Домашние птицы","Дикие животные и их детёныши","Транспорт", "Виды транспорта","Одежда", "Обувь", "Грибы","Посуда чайная".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shd w:val="clear" w:color="auto" w:fill="FFFFFF"/>
        <w:spacing w:before="101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материала на учебный год</w:t>
      </w:r>
    </w:p>
    <w:tbl>
      <w:tblPr>
        <w:tblW w:w="86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2754"/>
        <w:gridCol w:w="4123"/>
      </w:tblGrid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артикуляционного аппарата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А.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У.</w:t>
            </w:r>
          </w:p>
        </w:tc>
      </w:tr>
      <w:tr w:rsidR="00BB04E9" w:rsidTr="00BB04E9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</w:tr>
      <w:tr w:rsidR="00BB04E9" w:rsidTr="00BB04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4E9" w:rsidRDefault="00BB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04E9" w:rsidTr="00BB04E9">
        <w:trPr>
          <w:trHeight w:val="53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И. 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О.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Ы.</w:t>
            </w:r>
          </w:p>
        </w:tc>
      </w:tr>
      <w:tr w:rsidR="00BB04E9" w:rsidTr="00BB04E9">
        <w:trPr>
          <w:trHeight w:val="422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и их детёныши 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Н-Нь</w:t>
            </w:r>
            <w:proofErr w:type="spellEnd"/>
          </w:p>
        </w:tc>
      </w:tr>
      <w:tr w:rsidR="00BB04E9" w:rsidTr="00BB04E9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BB04E9" w:rsidTr="00BB04E9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4E9" w:rsidRDefault="00BB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у ворот</w:t>
            </w:r>
          </w:p>
        </w:tc>
      </w:tr>
      <w:tr w:rsidR="00BB04E9" w:rsidTr="00BB04E9">
        <w:trPr>
          <w:trHeight w:val="415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BB04E9" w:rsidTr="00BB04E9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</w:p>
        </w:tc>
      </w:tr>
      <w:tr w:rsidR="00BB04E9" w:rsidTr="00BB04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4E9" w:rsidRDefault="00BB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BB04E9" w:rsidTr="00BB04E9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</w:p>
        </w:tc>
      </w:tr>
      <w:tr w:rsidR="00BB04E9" w:rsidTr="00BB04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4E9" w:rsidRDefault="00BB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Т-Ть</w:t>
            </w:r>
            <w:proofErr w:type="spellEnd"/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Д-Дь</w:t>
            </w:r>
            <w:proofErr w:type="spellEnd"/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К-Кь</w:t>
            </w:r>
            <w:proofErr w:type="spellEnd"/>
          </w:p>
        </w:tc>
      </w:tr>
      <w:tr w:rsidR="00BB04E9" w:rsidTr="00BB04E9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BB04E9" w:rsidTr="00BB04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4E9" w:rsidRDefault="00BB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Г-Гь</w:t>
            </w:r>
            <w:proofErr w:type="spellEnd"/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Х-Хь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чайная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В-Вь</w:t>
            </w:r>
            <w:proofErr w:type="spellEnd"/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BB04E9" w:rsidTr="00BB04E9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Ф-Фь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</w:t>
            </w:r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С-Сь</w:t>
            </w:r>
            <w:proofErr w:type="spellEnd"/>
          </w:p>
        </w:tc>
      </w:tr>
      <w:tr w:rsidR="00BB04E9" w:rsidTr="00BB04E9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4E9" w:rsidRDefault="00BB04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З-Зь</w:t>
            </w:r>
            <w:proofErr w:type="spellEnd"/>
          </w:p>
        </w:tc>
      </w:tr>
    </w:tbl>
    <w:p w:rsidR="00BB04E9" w:rsidRDefault="00BB04E9" w:rsidP="00BB04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А.К. Словесные игры в детском саду. - М.: Просве</w:t>
      </w:r>
      <w:r>
        <w:rPr>
          <w:rFonts w:ascii="Times New Roman" w:hAnsi="Times New Roman" w:cs="Times New Roman"/>
          <w:sz w:val="28"/>
          <w:szCs w:val="28"/>
        </w:rPr>
        <w:softHyphen/>
        <w:t>щение, 1977.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Волина ВВ.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Просвещение, 1991.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pacing w:val="-14"/>
          <w:sz w:val="28"/>
          <w:szCs w:val="28"/>
        </w:rPr>
        <w:t>И. Тренируем пальчики – развиваем речь! Младшая группа детского сада. – СПб</w:t>
      </w:r>
      <w:proofErr w:type="gramStart"/>
      <w:r>
        <w:rPr>
          <w:rFonts w:ascii="Times New Roman" w:hAnsi="Times New Roman" w:cs="Times New Roman"/>
          <w:spacing w:val="-14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</w:rPr>
        <w:t>Издательский Дом «Литера», 2009. -32 ч.: ил.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Максаков А.И. Правильно ли говорит ваш ребенок. - М.: Про</w:t>
      </w:r>
      <w:r>
        <w:rPr>
          <w:rFonts w:ascii="Times New Roman" w:hAnsi="Times New Roman" w:cs="Times New Roman"/>
          <w:sz w:val="28"/>
          <w:szCs w:val="28"/>
        </w:rPr>
        <w:softHyphen/>
        <w:t>свещение, 1988.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Азбука. - Рига: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1995.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Артикуляционная (речевая) гимнастика.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рославль: Академия развития, 1996.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Рабочая тетрадь по развитию речи на звуки "Ш", "Ж".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рославль: Академия развития, 1996.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/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М.А., Васильевой.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МОЗАИКА-СИНТЕЗ, 2011. – 336с. 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и методика развития речи детей дошкольного воз</w:t>
      </w:r>
      <w:r>
        <w:rPr>
          <w:rFonts w:ascii="Times New Roman" w:hAnsi="Times New Roman" w:cs="Times New Roman"/>
          <w:sz w:val="28"/>
          <w:szCs w:val="28"/>
        </w:rPr>
        <w:softHyphen/>
        <w:t>раста в детском саду / Российская Академия образования, Ассо</w:t>
      </w:r>
      <w:r>
        <w:rPr>
          <w:rFonts w:ascii="Times New Roman" w:hAnsi="Times New Roman" w:cs="Times New Roman"/>
          <w:sz w:val="28"/>
          <w:szCs w:val="28"/>
        </w:rPr>
        <w:softHyphen/>
        <w:t>циация "Профессиональное образование". - М., 1994.</w:t>
      </w:r>
    </w:p>
    <w:p w:rsidR="00BB04E9" w:rsidRDefault="00BB04E9" w:rsidP="00BB04E9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1981.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Играем пальчиками - развиваем речь. Москва.2003г.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Большакова С.Е. Формирование мелкой моторики. Москва, 2014г.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Селиверстов В.И. Речевые игры с детьми - М,1994 г.</w:t>
      </w:r>
    </w:p>
    <w:p w:rsidR="00BB04E9" w:rsidRDefault="00BB04E9" w:rsidP="00BB04E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14 .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занятиях. Москва, 2014г.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15.Рыжова Н.В. Артикуляционная гимнастика для малышей. Москва.2013г.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Покажи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 Сфера. 2014г.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17.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элементарных навыков звукопроизношения у ребенка с  ОВЗ. ТЦ. Сфера. 2014 г.</w:t>
      </w:r>
    </w:p>
    <w:p w:rsidR="00BB04E9" w:rsidRDefault="00BB04E9" w:rsidP="00BB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04E9" w:rsidRDefault="00BB04E9" w:rsidP="00BB04E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B04E9" w:rsidRDefault="00BB04E9" w:rsidP="00BB04E9">
      <w:pPr>
        <w:shd w:val="clear" w:color="auto" w:fill="FFFFFF"/>
        <w:spacing w:before="101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04E9" w:rsidRDefault="00BB04E9" w:rsidP="00BB04E9">
      <w:pPr>
        <w:shd w:val="clear" w:color="auto" w:fill="FFFFFF"/>
        <w:spacing w:before="101" w:line="360" w:lineRule="auto"/>
        <w:ind w:left="78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04E9" w:rsidRDefault="00BB04E9" w:rsidP="00BB04E9">
      <w:pPr>
        <w:shd w:val="clear" w:color="auto" w:fill="FFFFFF"/>
        <w:spacing w:before="101" w:line="360" w:lineRule="auto"/>
        <w:ind w:left="78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04E9" w:rsidRDefault="00BB04E9" w:rsidP="00BB04E9">
      <w:pPr>
        <w:rPr>
          <w:rFonts w:ascii="Times New Roman" w:hAnsi="Times New Roman" w:cs="Times New Roman"/>
          <w:sz w:val="28"/>
          <w:szCs w:val="28"/>
        </w:rPr>
      </w:pPr>
    </w:p>
    <w:p w:rsidR="00BB04E9" w:rsidRDefault="00BB04E9" w:rsidP="00BB04E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CA781A" w:rsidRDefault="00CA781A"/>
    <w:sectPr w:rsidR="00CA781A" w:rsidSect="00C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2CCF"/>
    <w:multiLevelType w:val="hybridMultilevel"/>
    <w:tmpl w:val="ED5A2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E9"/>
    <w:rsid w:val="00597221"/>
    <w:rsid w:val="00BB04E9"/>
    <w:rsid w:val="00C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9"/>
  </w:style>
  <w:style w:type="paragraph" w:styleId="1">
    <w:name w:val="heading 1"/>
    <w:basedOn w:val="a"/>
    <w:link w:val="10"/>
    <w:uiPriority w:val="9"/>
    <w:qFormat/>
    <w:rsid w:val="00BB0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B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9034</Characters>
  <Application>Microsoft Office Word</Application>
  <DocSecurity>0</DocSecurity>
  <Lines>75</Lines>
  <Paragraphs>21</Paragraphs>
  <ScaleCrop>false</ScaleCrop>
  <Company>UralSOFT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2015-02-10T16:36:00Z</dcterms:created>
  <dcterms:modified xsi:type="dcterms:W3CDTF">2015-02-10T16:36:00Z</dcterms:modified>
</cp:coreProperties>
</file>