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43" w:rsidRDefault="00350E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</w:t>
      </w:r>
      <w:r>
        <w:rPr>
          <w:sz w:val="28"/>
          <w:szCs w:val="28"/>
        </w:rPr>
        <w:t>УТВЕРЖДАЮ»</w:t>
      </w:r>
      <w:r>
        <w:tab/>
      </w:r>
    </w:p>
    <w:p w:rsidR="004028B4" w:rsidRDefault="00350E7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>директор школы-интерната</w:t>
      </w:r>
    </w:p>
    <w:p w:rsidR="00350E76" w:rsidRDefault="00350E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------------------------Н.И.Холодова</w:t>
      </w:r>
    </w:p>
    <w:p w:rsidR="00350E76" w:rsidRDefault="00350E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«-----»   -------------------2014г.</w:t>
      </w:r>
    </w:p>
    <w:p w:rsidR="00350E76" w:rsidRDefault="00350E76">
      <w:pPr>
        <w:rPr>
          <w:sz w:val="24"/>
          <w:szCs w:val="24"/>
        </w:rPr>
      </w:pPr>
    </w:p>
    <w:p w:rsidR="00350E76" w:rsidRDefault="00350E7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ПОЛОЖЕНИЕ</w:t>
      </w:r>
    </w:p>
    <w:p w:rsidR="00350E76" w:rsidRDefault="00350E76">
      <w:pPr>
        <w:rPr>
          <w:sz w:val="24"/>
          <w:szCs w:val="24"/>
        </w:rPr>
      </w:pPr>
      <w:r>
        <w:rPr>
          <w:sz w:val="24"/>
          <w:szCs w:val="24"/>
        </w:rPr>
        <w:t>об общешкольном конкурсе «Лучший класс года»</w:t>
      </w:r>
    </w:p>
    <w:p w:rsidR="00350E76" w:rsidRDefault="00350E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ОБЩЕЕ ПОЛОЖЕНИЕ:</w:t>
      </w:r>
    </w:p>
    <w:p w:rsidR="00350E76" w:rsidRDefault="00350E76">
      <w:pPr>
        <w:rPr>
          <w:sz w:val="24"/>
          <w:szCs w:val="24"/>
        </w:rPr>
      </w:pPr>
      <w:r>
        <w:rPr>
          <w:sz w:val="24"/>
          <w:szCs w:val="24"/>
        </w:rPr>
        <w:t>Конкурс  проводится с 1 сентября по 25мая 2015г.</w:t>
      </w:r>
    </w:p>
    <w:p w:rsidR="00350E76" w:rsidRDefault="00350E7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ЦЕЛЬ КОНКУРСА.</w:t>
      </w:r>
    </w:p>
    <w:p w:rsidR="00350E76" w:rsidRDefault="00AF010C">
      <w:pPr>
        <w:rPr>
          <w:sz w:val="24"/>
          <w:szCs w:val="24"/>
        </w:rPr>
      </w:pPr>
      <w:r>
        <w:rPr>
          <w:sz w:val="24"/>
          <w:szCs w:val="24"/>
        </w:rPr>
        <w:t>Содействовать формированию учащихся творческого потенциала личности, сплочения классных коллективов.</w:t>
      </w:r>
    </w:p>
    <w:p w:rsidR="00AF010C" w:rsidRDefault="00AF01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ЗАДАЧИ КОНКУРСА.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 xml:space="preserve">1.Создание условий для самореализации </w:t>
      </w:r>
      <w:proofErr w:type="spellStart"/>
      <w:r>
        <w:rPr>
          <w:sz w:val="24"/>
          <w:szCs w:val="24"/>
        </w:rPr>
        <w:t>цчащихся</w:t>
      </w:r>
      <w:proofErr w:type="spellEnd"/>
      <w:r>
        <w:rPr>
          <w:sz w:val="24"/>
          <w:szCs w:val="24"/>
        </w:rPr>
        <w:t>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 xml:space="preserve">2.Воспитание ценностных отношений к человеку, обществу, </w:t>
      </w:r>
      <w:proofErr w:type="spellStart"/>
      <w:r>
        <w:rPr>
          <w:sz w:val="24"/>
          <w:szCs w:val="24"/>
        </w:rPr>
        <w:t>природе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одному</w:t>
      </w:r>
      <w:proofErr w:type="spellEnd"/>
      <w:r>
        <w:rPr>
          <w:sz w:val="24"/>
          <w:szCs w:val="24"/>
        </w:rPr>
        <w:t xml:space="preserve"> краю.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3.Развитие навыков коллективного творчества.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4.Повышение уровня воспитанности учащихся класса.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Организация конкурса.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1.Общешкольный конкурс «Лучший класс года» проводится в течение всего учебного года.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2.Участие оценивается членами жюри.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Жюри использует следующие критерии оценки: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1.Уровень воспитанности учащихся класса: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А) соблюдение Устава школы – 50 баллов (отсутствие пропусков занятий без уважительной причины, опозданий на уроки – вычитается 1 балл за нарушение);</w:t>
      </w:r>
    </w:p>
    <w:p w:rsidR="00AF010C" w:rsidRDefault="00AF010C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0515A0">
        <w:rPr>
          <w:sz w:val="24"/>
          <w:szCs w:val="24"/>
        </w:rPr>
        <w:t xml:space="preserve"> </w:t>
      </w:r>
      <w:r>
        <w:rPr>
          <w:sz w:val="24"/>
          <w:szCs w:val="24"/>
        </w:rPr>
        <w:t>внешний вид учащихся – 30 баллов;</w:t>
      </w:r>
    </w:p>
    <w:p w:rsidR="00AF010C" w:rsidRDefault="000515A0">
      <w:pPr>
        <w:rPr>
          <w:sz w:val="24"/>
          <w:szCs w:val="24"/>
        </w:rPr>
      </w:pPr>
      <w:r>
        <w:rPr>
          <w:sz w:val="24"/>
          <w:szCs w:val="24"/>
        </w:rPr>
        <w:t xml:space="preserve">В) культура общения друг с другом, с младшими товарищами,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– 50 баллов;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соблюдение санитарного режима школы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частности класса и закреплённой территории)- 30 баллов.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t>2. Участие класса в общешкольных делах (трудовых рейдах, спортивных, познавательных мероприятиях, тематических вечерах, кружках)- 10 баллов за каждого ученика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ассовость – 10 баллов;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t>Б) артистизм исполнения -10 баллов;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t>В) оригинальность -10 баллов;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t>Г) художественное оформление – 10 баллов;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t>Д) музыкальное оформление – 10 баллов.</w:t>
      </w:r>
    </w:p>
    <w:p w:rsidR="000515A0" w:rsidRDefault="000515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НАГРАЖДЕНИЕ ПОБЕДИТЕЛЕЙ КОНКУРСА.</w:t>
      </w:r>
    </w:p>
    <w:p w:rsidR="000515A0" w:rsidRDefault="000515A0">
      <w:pPr>
        <w:rPr>
          <w:sz w:val="24"/>
          <w:szCs w:val="24"/>
        </w:rPr>
      </w:pPr>
      <w:r>
        <w:rPr>
          <w:sz w:val="24"/>
          <w:szCs w:val="24"/>
        </w:rPr>
        <w:t>Лучший класс – победитель получает статус «лучшего класса года» и награждается дипломом и подарками.</w:t>
      </w:r>
    </w:p>
    <w:p w:rsidR="000515A0" w:rsidRDefault="000515A0">
      <w:pPr>
        <w:rPr>
          <w:sz w:val="24"/>
          <w:szCs w:val="24"/>
        </w:rPr>
      </w:pPr>
    </w:p>
    <w:p w:rsidR="007F4BA7" w:rsidRPr="000515A0" w:rsidRDefault="007F4BA7">
      <w:pPr>
        <w:rPr>
          <w:sz w:val="24"/>
          <w:szCs w:val="24"/>
        </w:rPr>
      </w:pPr>
      <w:r>
        <w:rPr>
          <w:sz w:val="24"/>
          <w:szCs w:val="24"/>
        </w:rPr>
        <w:t>Зам. Директора по ВР: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Н.А.Иванова</w:t>
      </w:r>
    </w:p>
    <w:p w:rsidR="000515A0" w:rsidRPr="00AF010C" w:rsidRDefault="000515A0">
      <w:pPr>
        <w:rPr>
          <w:sz w:val="24"/>
          <w:szCs w:val="24"/>
        </w:rPr>
      </w:pPr>
    </w:p>
    <w:sectPr w:rsidR="000515A0" w:rsidRPr="00AF010C" w:rsidSect="00D9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B4"/>
    <w:rsid w:val="000515A0"/>
    <w:rsid w:val="00350E76"/>
    <w:rsid w:val="004028B4"/>
    <w:rsid w:val="007F0B14"/>
    <w:rsid w:val="007F4BA7"/>
    <w:rsid w:val="00AF010C"/>
    <w:rsid w:val="00D94165"/>
    <w:rsid w:val="00E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Каринушка</dc:creator>
  <cp:keywords/>
  <dc:description/>
  <cp:lastModifiedBy>Каринушка</cp:lastModifiedBy>
  <cp:revision>2</cp:revision>
  <cp:lastPrinted>2014-05-29T07:28:00Z</cp:lastPrinted>
  <dcterms:created xsi:type="dcterms:W3CDTF">2014-05-29T06:32:00Z</dcterms:created>
  <dcterms:modified xsi:type="dcterms:W3CDTF">2014-05-29T07:29:00Z</dcterms:modified>
</cp:coreProperties>
</file>