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МКОУ «СОШ № 10 им. С. К. </w:t>
      </w:r>
      <w:proofErr w:type="spellStart"/>
      <w:r>
        <w:rPr>
          <w:b/>
          <w:bCs/>
          <w:sz w:val="32"/>
          <w:szCs w:val="32"/>
        </w:rPr>
        <w:t>Магометова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села Красный Курган»</w:t>
      </w: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b/>
          <w:bCs/>
          <w:sz w:val="44"/>
          <w:szCs w:val="44"/>
        </w:rPr>
      </w:pPr>
    </w:p>
    <w:p w:rsidR="006A5ED5" w:rsidRDefault="006A5ED5" w:rsidP="006A5ED5">
      <w:pPr>
        <w:pStyle w:val="a0"/>
        <w:jc w:val="center"/>
        <w:rPr>
          <w:b/>
          <w:bCs/>
          <w:sz w:val="44"/>
          <w:szCs w:val="44"/>
        </w:rPr>
      </w:pPr>
    </w:p>
    <w:p w:rsidR="006A5ED5" w:rsidRDefault="006A5ED5" w:rsidP="006A5ED5">
      <w:pPr>
        <w:pStyle w:val="a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Практикум.</w:t>
      </w:r>
    </w:p>
    <w:p w:rsidR="006A5ED5" w:rsidRDefault="006A5ED5" w:rsidP="006A5ED5">
      <w:pPr>
        <w:pStyle w:val="a0"/>
        <w:jc w:val="center"/>
        <w:rPr>
          <w:rFonts w:ascii="TruthCYR Ultra" w:hAnsi="TruthCYR Ultra"/>
          <w:b/>
          <w:bCs/>
          <w:sz w:val="64"/>
          <w:szCs w:val="64"/>
        </w:rPr>
      </w:pPr>
    </w:p>
    <w:p w:rsidR="006A5ED5" w:rsidRDefault="006A5ED5" w:rsidP="006A5ED5">
      <w:pPr>
        <w:pStyle w:val="a0"/>
        <w:jc w:val="center"/>
        <w:rPr>
          <w:rFonts w:ascii="TruthCYR Ultra" w:hAnsi="TruthCYR Ultra"/>
          <w:b/>
          <w:bCs/>
          <w:sz w:val="64"/>
          <w:szCs w:val="64"/>
        </w:rPr>
      </w:pPr>
    </w:p>
    <w:p w:rsidR="006A5ED5" w:rsidRDefault="006A5ED5" w:rsidP="006A5ED5">
      <w:pPr>
        <w:pStyle w:val="a0"/>
        <w:jc w:val="center"/>
        <w:rPr>
          <w:rFonts w:ascii="TruthCYR Ultra" w:hAnsi="TruthCYR Ultra"/>
          <w:b/>
          <w:bCs/>
          <w:sz w:val="72"/>
          <w:szCs w:val="72"/>
        </w:rPr>
      </w:pPr>
      <w:r>
        <w:rPr>
          <w:rFonts w:ascii="TruthCYR Ultra" w:hAnsi="TruthCYR Ultra"/>
          <w:b/>
          <w:bCs/>
          <w:sz w:val="72"/>
          <w:szCs w:val="72"/>
        </w:rPr>
        <w:t>“Наркотики: от пробы до привычки”.</w:t>
      </w:r>
    </w:p>
    <w:p w:rsidR="006A5ED5" w:rsidRDefault="006A5ED5" w:rsidP="006A5ED5">
      <w:pPr>
        <w:pStyle w:val="a0"/>
        <w:jc w:val="center"/>
        <w:rPr>
          <w:rFonts w:ascii="TruthCYR Ultra" w:hAnsi="TruthCYR Ultra"/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rFonts w:ascii="TruthCYR Ultra" w:hAnsi="TruthCYR Ultra"/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rFonts w:ascii="TruthCYR Ultra" w:hAnsi="TruthCYR Ultra"/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rFonts w:ascii="TruthCYR Ultra" w:hAnsi="TruthCYR Ultra"/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Подготовила:</w:t>
      </w: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классный руководитель 10</w:t>
      </w:r>
      <w:proofErr w:type="gramStart"/>
      <w:r>
        <w:rPr>
          <w:b/>
          <w:bCs/>
          <w:sz w:val="32"/>
          <w:szCs w:val="32"/>
        </w:rPr>
        <w:t xml:space="preserve"> А</w:t>
      </w:r>
      <w:proofErr w:type="gramEnd"/>
      <w:r>
        <w:rPr>
          <w:b/>
          <w:bCs/>
          <w:sz w:val="32"/>
          <w:szCs w:val="32"/>
        </w:rPr>
        <w:t xml:space="preserve"> класса</w:t>
      </w: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Касаева Любовь </w:t>
      </w:r>
      <w:proofErr w:type="spellStart"/>
      <w:r>
        <w:rPr>
          <w:b/>
          <w:bCs/>
          <w:sz w:val="32"/>
          <w:szCs w:val="32"/>
        </w:rPr>
        <w:t>Ахматовна</w:t>
      </w:r>
      <w:proofErr w:type="spellEnd"/>
      <w:r>
        <w:rPr>
          <w:b/>
          <w:bCs/>
          <w:sz w:val="32"/>
          <w:szCs w:val="32"/>
        </w:rPr>
        <w:t>.</w:t>
      </w: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b/>
          <w:bCs/>
          <w:sz w:val="32"/>
          <w:szCs w:val="32"/>
        </w:rPr>
      </w:pPr>
    </w:p>
    <w:p w:rsidR="006A5ED5" w:rsidRDefault="006A5ED5" w:rsidP="006A5ED5">
      <w:pPr>
        <w:pStyle w:val="a0"/>
        <w:jc w:val="center"/>
        <w:rPr>
          <w:b/>
          <w:bCs/>
        </w:rPr>
      </w:pPr>
      <w:r>
        <w:rPr>
          <w:b/>
          <w:bCs/>
        </w:rPr>
        <w:t>2012 год.</w:t>
      </w:r>
    </w:p>
    <w:p w:rsidR="006A5ED5" w:rsidRDefault="006A5ED5" w:rsidP="006A5ED5">
      <w:pPr>
        <w:pStyle w:val="a0"/>
        <w:pageBreakBefore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помочь учащимся осознать пагубность зависимости от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и ее последствия.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Задачи:</w:t>
      </w:r>
    </w:p>
    <w:p w:rsidR="006A5ED5" w:rsidRDefault="006A5ED5" w:rsidP="006A5ED5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Закрепить в сознании учащихся понимание того, что здоровье – важнейшая социальная ценность, оно формируется на протяжении всей жизни. </w:t>
      </w:r>
    </w:p>
    <w:p w:rsidR="006A5ED5" w:rsidRDefault="006A5ED5" w:rsidP="006A5ED5">
      <w:pPr>
        <w:pStyle w:val="a0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Вооружить учащихся знаниями о вреде наркотиков на здоровье человека. </w:t>
      </w:r>
    </w:p>
    <w:p w:rsidR="006A5ED5" w:rsidRDefault="006A5ED5" w:rsidP="006A5ED5">
      <w:pPr>
        <w:pStyle w:val="a0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Формировать устойчивое отношение к принятию учащимися только здорового образа жизни. </w:t>
      </w:r>
    </w:p>
    <w:p w:rsidR="006A5ED5" w:rsidRDefault="006A5ED5" w:rsidP="006A5ED5">
      <w:pPr>
        <w:pStyle w:val="a0"/>
        <w:rPr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Оборудование:</w:t>
      </w:r>
      <w:r>
        <w:rPr>
          <w:sz w:val="28"/>
          <w:szCs w:val="28"/>
        </w:rPr>
        <w:t xml:space="preserve"> листы белой бумаги, ручки, цветные карандаши, плакаты  с информацией о профилактике наркозависимости,  видеоролики,  листовки-обращения, карточки с заданиями,  рисунки учащихся на тему «Спорт вместо наркотиков», буклет «Мы - против наркотиков!»</w:t>
      </w:r>
      <w:proofErr w:type="gramEnd"/>
    </w:p>
    <w:p w:rsidR="006A5ED5" w:rsidRDefault="006A5ED5" w:rsidP="006A5ED5">
      <w:pPr>
        <w:pStyle w:val="a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Ход мероприятия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I. Организационный момент.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Участники деловой игры разбиваются на три группы. Каждая группа  получает лист ватмана, карандаши, фломастеры,  ручки, тетрадные листы.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II. Введение в тему</w:t>
      </w:r>
    </w:p>
    <w:p w:rsidR="006A5ED5" w:rsidRDefault="006A5ED5" w:rsidP="006A5ED5">
      <w:pPr>
        <w:pStyle w:val="a0"/>
        <w:rPr>
          <w:rStyle w:val="a4"/>
        </w:rPr>
      </w:pPr>
      <w:r>
        <w:rPr>
          <w:rStyle w:val="a4"/>
        </w:rPr>
        <w:t>Учитель: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rStyle w:val="a5"/>
          <w:sz w:val="28"/>
          <w:szCs w:val="28"/>
        </w:rPr>
        <w:t> Трудно себе представить то благотворное изменение,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которое произошло бы во всей жизни людской, если бы люди</w:t>
      </w:r>
      <w:r>
        <w:rPr>
          <w:rStyle w:val="a5"/>
          <w:sz w:val="28"/>
          <w:szCs w:val="28"/>
        </w:rPr>
        <w:br/>
        <w:t> перестали одурманивать и отравлять себя водкой,</w:t>
      </w:r>
      <w:r>
        <w:rPr>
          <w:rStyle w:val="a5"/>
          <w:sz w:val="28"/>
          <w:szCs w:val="28"/>
        </w:rPr>
        <w:br/>
        <w:t>вином, табаком и опиумом.</w:t>
      </w:r>
      <w:r>
        <w:rPr>
          <w:rStyle w:val="a5"/>
          <w:sz w:val="28"/>
          <w:szCs w:val="28"/>
        </w:rPr>
        <w:br/>
      </w:r>
      <w:r>
        <w:rPr>
          <w:sz w:val="28"/>
          <w:szCs w:val="28"/>
        </w:rPr>
        <w:t>Л. Н. Толстой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Сегодня наш классный час будет посвящен наркотикам и последствиям их употребления. 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- Ребята, что такое наркотики?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- Считаете ли вы, что использование наркотиков не приводит ни к чему плохому? Почему?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- Как вы думаете, почему многие люди начинают употреблять наркотики, курить, принимать алкоголь?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- Как вы думаете, почему подростки склонны к вредным привычкам?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Учитель предлагает учащимся заполнить анонимные анкеты, состоящие из следующих вопросов:</w:t>
      </w:r>
    </w:p>
    <w:p w:rsidR="006A5ED5" w:rsidRDefault="006A5ED5" w:rsidP="006A5ED5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Ваш пол. </w:t>
      </w:r>
    </w:p>
    <w:p w:rsidR="006A5ED5" w:rsidRDefault="006A5ED5" w:rsidP="006A5ED5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Ваш возраст. </w:t>
      </w:r>
    </w:p>
    <w:p w:rsidR="006A5ED5" w:rsidRDefault="006A5ED5" w:rsidP="006A5ED5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вы считаете, почему молодые люди используют наркотики? </w:t>
      </w:r>
    </w:p>
    <w:p w:rsidR="006A5ED5" w:rsidRDefault="006A5ED5" w:rsidP="006A5ED5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ты относишься к проблеме употребления наркотиков? </w:t>
      </w:r>
    </w:p>
    <w:p w:rsidR="006A5ED5" w:rsidRDefault="006A5ED5" w:rsidP="006A5ED5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Был у тебя собственный опыт употребления наркотических веществ? </w:t>
      </w:r>
    </w:p>
    <w:p w:rsidR="006A5ED5" w:rsidRDefault="006A5ED5" w:rsidP="006A5ED5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Есть ли у тебя друзья, употребляющие ПАВ? </w:t>
      </w:r>
    </w:p>
    <w:p w:rsidR="006A5ED5" w:rsidRDefault="006A5ED5" w:rsidP="006A5ED5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Сможете ли Вы сказать «нет» своему другу (подруге), предлагающему «один разок» попробовать наркотик? </w:t>
      </w:r>
    </w:p>
    <w:p w:rsidR="006A5ED5" w:rsidRDefault="006A5ED5" w:rsidP="006A5ED5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вы считаете, где сегодня чаще всего происходит использование подростками наркотических или токсических веществ? </w:t>
      </w:r>
    </w:p>
    <w:p w:rsidR="006A5ED5" w:rsidRDefault="006A5ED5" w:rsidP="006A5ED5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вашему мнению, подростки, которые используют наркотические или токсические вещества, чаще всего получают их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… </w:t>
      </w:r>
    </w:p>
    <w:p w:rsidR="006A5ED5" w:rsidRDefault="006A5ED5" w:rsidP="006A5ED5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вы считаете, когда происходит знакомство молодых людей с наркотическими или </w:t>
      </w:r>
      <w:proofErr w:type="spellStart"/>
      <w:r>
        <w:rPr>
          <w:sz w:val="28"/>
          <w:szCs w:val="28"/>
        </w:rPr>
        <w:t>токсикоманическими</w:t>
      </w:r>
      <w:proofErr w:type="spellEnd"/>
      <w:r>
        <w:rPr>
          <w:sz w:val="28"/>
          <w:szCs w:val="28"/>
        </w:rPr>
        <w:t xml:space="preserve"> веществами? </w:t>
      </w:r>
    </w:p>
    <w:p w:rsidR="006A5ED5" w:rsidRDefault="006A5ED5" w:rsidP="006A5ED5">
      <w:pPr>
        <w:pStyle w:val="a0"/>
        <w:numPr>
          <w:ilvl w:val="0"/>
          <w:numId w:val="2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Кому вы сможете довериться в случае, если начали употреблять наркотики и чувствуете зависимость от них? </w:t>
      </w:r>
    </w:p>
    <w:p w:rsidR="006A5ED5" w:rsidRDefault="006A5ED5" w:rsidP="006A5ED5">
      <w:pPr>
        <w:pStyle w:val="a0"/>
        <w:rPr>
          <w:rStyle w:val="a4"/>
        </w:rPr>
      </w:pPr>
      <w:r>
        <w:rPr>
          <w:rStyle w:val="a4"/>
        </w:rPr>
        <w:t>Учитель: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- Ребята, тема нашего классного часа очень сложная и серьезная, поэтому формы работы у нас, сегодня, будут самые разнообразные, одна из них – работа в группах. Для этого мы должны установить определенные правила работы в группе:</w:t>
      </w:r>
    </w:p>
    <w:p w:rsidR="006A5ED5" w:rsidRDefault="006A5ED5" w:rsidP="006A5ED5">
      <w:pPr>
        <w:pStyle w:val="a0"/>
        <w:numPr>
          <w:ilvl w:val="0"/>
          <w:numId w:val="3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Каждый имеет право отказаться от предложения выступить, пропустить игру; </w:t>
      </w:r>
    </w:p>
    <w:p w:rsidR="006A5ED5" w:rsidRDefault="006A5ED5" w:rsidP="006A5ED5">
      <w:pPr>
        <w:pStyle w:val="a0"/>
        <w:numPr>
          <w:ilvl w:val="0"/>
          <w:numId w:val="3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 что происходит в группе не выходит за её пределы; </w:t>
      </w:r>
    </w:p>
    <w:p w:rsidR="006A5ED5" w:rsidRDefault="006A5ED5" w:rsidP="006A5ED5">
      <w:pPr>
        <w:pStyle w:val="a0"/>
        <w:numPr>
          <w:ilvl w:val="0"/>
          <w:numId w:val="3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Высказываться только от своего имени; </w:t>
      </w:r>
    </w:p>
    <w:p w:rsidR="006A5ED5" w:rsidRDefault="006A5ED5" w:rsidP="006A5ED5">
      <w:pPr>
        <w:pStyle w:val="a0"/>
        <w:numPr>
          <w:ilvl w:val="0"/>
          <w:numId w:val="3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критиковать точку зрения другого; </w:t>
      </w:r>
    </w:p>
    <w:p w:rsidR="006A5ED5" w:rsidRDefault="006A5ED5" w:rsidP="006A5ED5">
      <w:pPr>
        <w:pStyle w:val="a0"/>
        <w:numPr>
          <w:ilvl w:val="0"/>
          <w:numId w:val="3"/>
        </w:numPr>
        <w:tabs>
          <w:tab w:val="left" w:pos="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перебивать; </w:t>
      </w:r>
    </w:p>
    <w:p w:rsidR="006A5ED5" w:rsidRDefault="006A5ED5" w:rsidP="006A5ED5">
      <w:pPr>
        <w:pStyle w:val="a0"/>
        <w:numPr>
          <w:ilvl w:val="0"/>
          <w:numId w:val="3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Высказываться только от своего имени – «Я считаю», «Я чувствую» 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Санкции к нарушителям, предлагают сами учащиеся.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III. Работа по теме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Актуальность проблемы профилактики наркомании определяется ситуацией в нашей стране, основной тенденцией которой является катастрофический рост числа наркозависимых, прежде всего, среди детей и подростков.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Распространение наркомании, особенно среди молодого населения России, приняло за последнее десятилетие угрожающие размеры и приобрело черты социального бедствия. Происходит неуклонное «омоложение» наркомании. Возраст приобщения к наркотикам снижается до 8-10 лет. Отмечены случаи употребления наркотиков и детьми 6-7 лет.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- Ребята, а как вы думаете, можно ли наркоманию и токсикоманию назвать болезнью?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rStyle w:val="a5"/>
          <w:sz w:val="28"/>
          <w:szCs w:val="28"/>
        </w:rPr>
        <w:t>Наркомания</w:t>
      </w:r>
      <w:r>
        <w:rPr>
          <w:sz w:val="28"/>
          <w:szCs w:val="28"/>
        </w:rPr>
        <w:t xml:space="preserve"> – это тяжелая болезнь, неизлечимая болезнь, разрушающая мозг, психику, физическое здоровье человека (особенно подростка) и оканчивающаяся преждевременной смертью. 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- А как вы думаете, алкоголь и курение относятся к наркотическим </w:t>
      </w:r>
      <w:r>
        <w:rPr>
          <w:sz w:val="28"/>
          <w:szCs w:val="28"/>
        </w:rPr>
        <w:lastRenderedPageBreak/>
        <w:t>веществам?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Задание №1 </w:t>
      </w:r>
      <w:r>
        <w:rPr>
          <w:sz w:val="28"/>
          <w:szCs w:val="28"/>
        </w:rPr>
        <w:t>(работа в группах)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Нарисуйте портрет зависимого человека (от табака, алкоголя, наркотиков). Дайте ему краткую характеристику, подпишите,  какими качествами он обладает. Время работы группы – 10 минут.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(Обсуждение.)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Просмотр ролика №1 Региональной общественной организации «Жизнь без наркотиков».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«Мозговой штурм»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rStyle w:val="a4"/>
        </w:rPr>
        <w:t xml:space="preserve">Учитель: </w:t>
      </w:r>
      <w:r>
        <w:rPr>
          <w:sz w:val="28"/>
          <w:szCs w:val="28"/>
        </w:rPr>
        <w:t>Ребята,  а сейчас мы с вами проведем диспут на тему: «Наркотики: мифы и реальность».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Каждая группа получает миф, обсуждает его, выражает свое согласие или несогласие с предложенным утверждением.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Миф №1: </w:t>
      </w:r>
      <w:r>
        <w:rPr>
          <w:sz w:val="28"/>
          <w:szCs w:val="28"/>
        </w:rPr>
        <w:t>наркотики – обязательный атрибут красивой жизни. На самом деле: не все то золото, что блестит.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Миф №2: </w:t>
      </w:r>
      <w:r>
        <w:rPr>
          <w:sz w:val="28"/>
          <w:szCs w:val="28"/>
        </w:rPr>
        <w:t>если не колоть в вену, зависимости не будет. На самом деле: любой способ употребления ПАВ приводит к зависимости.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rStyle w:val="a5"/>
          <w:sz w:val="28"/>
          <w:szCs w:val="28"/>
        </w:rPr>
        <w:t>Миф №3:</w:t>
      </w:r>
      <w:r>
        <w:rPr>
          <w:sz w:val="28"/>
          <w:szCs w:val="28"/>
        </w:rPr>
        <w:t xml:space="preserve"> чтобы завязать, нужно постепенно снижать дозы. На самом деле: отрубать хвост собаке по кускам гораздо больнее, чем делать это сразу.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Помогает в обсуждении каждого мифа учитель.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Задание №2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Участники каждой команды представляют собой редакцию молодежной газеты или журнала. Они получают письма, разного содержания от подростков. 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Задача группы: </w:t>
      </w:r>
      <w:r>
        <w:rPr>
          <w:sz w:val="28"/>
          <w:szCs w:val="28"/>
        </w:rPr>
        <w:t>сочинить ответ, способный, по их мнению, разрешить возникшую проблему. Время работы 10 минут.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rStyle w:val="a5"/>
          <w:sz w:val="28"/>
          <w:szCs w:val="28"/>
        </w:rPr>
        <w:t>Письмо №1</w:t>
      </w:r>
      <w:r>
        <w:rPr>
          <w:sz w:val="28"/>
          <w:szCs w:val="28"/>
        </w:rPr>
        <w:t xml:space="preserve"> 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«Я была на вечеринке в незнакомой компании, и меня уговорили принять наркотики (уколоться). Мне стало интересно, я согласилась.  Теперь я думаю: «А вдруг я уже наркоманка?». Ребята из той компании меня разыскивали, приходили в школу.  Я вынуждена прятаться, сижу дома.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Что мне теперь делать?»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Письмо №2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«У меня есть друг, мы вместе учимся. Летом на даче он познакомился с другими ребятами, которые курят и пьют водку. Теперь он большую часть время проводит с ними.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Мне он нравится. Я не хочу его потерять. Но мне больно и обидно смотреть, </w:t>
      </w:r>
      <w:r>
        <w:rPr>
          <w:sz w:val="28"/>
          <w:szCs w:val="28"/>
        </w:rPr>
        <w:lastRenderedPageBreak/>
        <w:t>как он катится в пропасть. Я очень хочу ему помочь, чтобы он не превратился в алкоголика. Посоветуйте, как?»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Письмо №3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«Мы дружим уже больше года. В последнее время моя подруга очень изменилась, у неё появились новые подозрительные друзья, они о чем-то шепчутся, куда-то исчезают ненадолго, а возвращаются веселые и беззаботные. Она призналась, что несколько месяцев балуется травкой и это ей нравится.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Этой новостью я поделилась с другом, у которого в прошлом году умер брат от передозировки. Друг советует обратиться за помощью к взрослым. Но я боюсь, что своими действиями испорчу наши отношения. Как мне поступить?»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Просмотр и обсуждение видеоролика «Подвалы»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IV. Итог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- К чему приводит употребление наркотиков?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- Как вы думаете, могут ли наркотики и токсикомания  лишить чего-то человека?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- Какие основные жизненные ценности человека вы знаете?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В заключение мне бы хотелось рассказать вам одну притчу.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далеком-далеком прошлом, когда табак был только завезен из дальних стран, у подножия горы Арарат, что в Армении, жил один старец, добрый и мудрый был человек.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Он сразу невзлюбил это одурманивающее растение и убеждал людей не использовать его.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Однажды старец увидел, что вокруг чужеземных купцов, разложивших свой товар, собралась огромная толпа. Купцы кричали наперебой: «божественный лист, божественный лист – в нем есть средство от всех болезней!»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Подошел мудрый старец к толпе и сказал: «Этот божественный лист приносит людям и другую пользу: к </w:t>
      </w:r>
      <w:proofErr w:type="gramStart"/>
      <w:r>
        <w:rPr>
          <w:rStyle w:val="a5"/>
          <w:sz w:val="28"/>
          <w:szCs w:val="28"/>
        </w:rPr>
        <w:t>курящему</w:t>
      </w:r>
      <w:proofErr w:type="gramEnd"/>
      <w:r>
        <w:rPr>
          <w:rStyle w:val="a5"/>
          <w:sz w:val="28"/>
          <w:szCs w:val="28"/>
        </w:rPr>
        <w:t xml:space="preserve"> в дом не войдет вор, его не укусит собака, он никогда не состарится».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Купцы обрадовались старцу </w:t>
      </w:r>
      <w:proofErr w:type="gramStart"/>
      <w:r>
        <w:rPr>
          <w:rStyle w:val="a5"/>
          <w:sz w:val="28"/>
          <w:szCs w:val="28"/>
        </w:rPr>
        <w:t>и</w:t>
      </w:r>
      <w:proofErr w:type="gramEnd"/>
      <w:r>
        <w:rPr>
          <w:rStyle w:val="a5"/>
          <w:sz w:val="28"/>
          <w:szCs w:val="28"/>
        </w:rPr>
        <w:t xml:space="preserve"> улыбаясь повернулись к нему.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- Ты прав, </w:t>
      </w:r>
      <w:proofErr w:type="gramStart"/>
      <w:r>
        <w:rPr>
          <w:rStyle w:val="a5"/>
          <w:sz w:val="28"/>
          <w:szCs w:val="28"/>
        </w:rPr>
        <w:t>о</w:t>
      </w:r>
      <w:proofErr w:type="gramEnd"/>
      <w:r>
        <w:rPr>
          <w:rStyle w:val="a5"/>
          <w:sz w:val="28"/>
          <w:szCs w:val="28"/>
        </w:rPr>
        <w:t xml:space="preserve"> мудрый старец! – сказали они. – Но откуда ты знаешь столь много о чудесных свойствах божественного листа?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Мудрец пояснил: «Вор не войдет в дом </w:t>
      </w:r>
      <w:proofErr w:type="gramStart"/>
      <w:r>
        <w:rPr>
          <w:rStyle w:val="a5"/>
          <w:sz w:val="28"/>
          <w:szCs w:val="28"/>
        </w:rPr>
        <w:t>курящего</w:t>
      </w:r>
      <w:proofErr w:type="gramEnd"/>
      <w:r>
        <w:rPr>
          <w:rStyle w:val="a5"/>
          <w:sz w:val="28"/>
          <w:szCs w:val="28"/>
        </w:rPr>
        <w:t xml:space="preserve"> только потому, что будет всю ночь напролет кашлять. Через несколько лет использования этого божественного листа (курения) человек </w:t>
      </w:r>
      <w:proofErr w:type="gramStart"/>
      <w:r>
        <w:rPr>
          <w:rStyle w:val="a5"/>
          <w:sz w:val="28"/>
          <w:szCs w:val="28"/>
        </w:rPr>
        <w:t>ослабевает</w:t>
      </w:r>
      <w:proofErr w:type="gramEnd"/>
      <w:r>
        <w:rPr>
          <w:rStyle w:val="a5"/>
          <w:sz w:val="28"/>
          <w:szCs w:val="28"/>
        </w:rPr>
        <w:t xml:space="preserve"> и будет ходить с палкой. А какая собака укусит </w:t>
      </w:r>
      <w:proofErr w:type="gramStart"/>
      <w:r>
        <w:rPr>
          <w:rStyle w:val="a5"/>
          <w:sz w:val="28"/>
          <w:szCs w:val="28"/>
        </w:rPr>
        <w:t>человека</w:t>
      </w:r>
      <w:proofErr w:type="gramEnd"/>
      <w:r>
        <w:rPr>
          <w:rStyle w:val="a5"/>
          <w:sz w:val="28"/>
          <w:szCs w:val="28"/>
        </w:rPr>
        <w:t xml:space="preserve"> в руках которого палка?! И, наконец, он не состарится, ибо умрет молодым…»</w:t>
      </w:r>
    </w:p>
    <w:p w:rsidR="006A5ED5" w:rsidRDefault="006A5ED5" w:rsidP="006A5ED5">
      <w:pPr>
        <w:pStyle w:val="a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Отошли люди от чужеземных купцов, задумались…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- Я предлагаю и вам задуматься о том, что ваше здоровье во многом зависит от вас.  Каждый из вас является хозяином своей жизни и своего здоровья. За вас вашу жизнь никто не проживет: ни родители, ни педагоги, окружающие и заботящиеся о вас, ни кто-нибудь другой. Как каждый из вас решил, так все и будет.  И я надеюсь на то, что вы все-таки сможете выбрать верный путь и следовать ему в жизни, несмотря ни на что, потому, что ваше здоровье – только в ваших руках.</w:t>
      </w:r>
    </w:p>
    <w:p w:rsidR="006A5ED5" w:rsidRDefault="006A5ED5" w:rsidP="006A5ED5">
      <w:pPr>
        <w:pStyle w:val="a0"/>
        <w:rPr>
          <w:sz w:val="28"/>
          <w:szCs w:val="28"/>
        </w:rPr>
      </w:pPr>
      <w:r>
        <w:rPr>
          <w:sz w:val="28"/>
          <w:szCs w:val="28"/>
        </w:rPr>
        <w:t>Всегда помните о том, что наркотики лишают надежды, радости, свободы, а главное – они лишают человека жизни! (Всем участникам мероприятия раздаются буклеты по данной тематике).</w:t>
      </w:r>
    </w:p>
    <w:p w:rsidR="006A5ED5" w:rsidRDefault="006A5ED5" w:rsidP="006A5ED5">
      <w:pPr>
        <w:pStyle w:val="a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Всего вам доброго! До новых встреч!</w:t>
      </w:r>
    </w:p>
    <w:p w:rsidR="006A5ED5" w:rsidRDefault="006A5ED5" w:rsidP="006A5ED5">
      <w:pPr>
        <w:pStyle w:val="3"/>
        <w:numPr>
          <w:ilvl w:val="2"/>
          <w:numId w:val="5"/>
        </w:numPr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6A5ED5" w:rsidRDefault="006A5ED5" w:rsidP="006A5ED5">
      <w:pPr>
        <w:pStyle w:val="a0"/>
      </w:pPr>
    </w:p>
    <w:p w:rsidR="00590EFF" w:rsidRDefault="00590EFF"/>
    <w:sectPr w:rsidR="00590EFF" w:rsidSect="006A5ED5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Ultra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54"/>
    <w:rsid w:val="00441154"/>
    <w:rsid w:val="00590EFF"/>
    <w:rsid w:val="006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6A5ED5"/>
    <w:pPr>
      <w:keepNext/>
      <w:widowControl w:val="0"/>
      <w:numPr>
        <w:ilvl w:val="2"/>
        <w:numId w:val="6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Tahoma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A5ED5"/>
    <w:rPr>
      <w:rFonts w:ascii="Times New Roman" w:eastAsia="SimSun" w:hAnsi="Times New Roman" w:cs="Tahoma"/>
      <w:b/>
      <w:bCs/>
      <w:kern w:val="1"/>
      <w:sz w:val="28"/>
      <w:szCs w:val="28"/>
      <w:lang w:eastAsia="hi-IN" w:bidi="hi-IN"/>
    </w:rPr>
  </w:style>
  <w:style w:type="character" w:styleId="a4">
    <w:name w:val="Strong"/>
    <w:qFormat/>
    <w:rsid w:val="006A5ED5"/>
    <w:rPr>
      <w:b/>
      <w:bCs/>
    </w:rPr>
  </w:style>
  <w:style w:type="character" w:styleId="a5">
    <w:name w:val="Emphasis"/>
    <w:qFormat/>
    <w:rsid w:val="006A5ED5"/>
    <w:rPr>
      <w:i/>
      <w:iCs/>
    </w:rPr>
  </w:style>
  <w:style w:type="paragraph" w:styleId="a0">
    <w:name w:val="Body Text"/>
    <w:basedOn w:val="a"/>
    <w:link w:val="a6"/>
    <w:rsid w:val="006A5ED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0"/>
    <w:rsid w:val="006A5ED5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6A5ED5"/>
    <w:pPr>
      <w:keepNext/>
      <w:widowControl w:val="0"/>
      <w:numPr>
        <w:ilvl w:val="2"/>
        <w:numId w:val="6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Tahoma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A5ED5"/>
    <w:rPr>
      <w:rFonts w:ascii="Times New Roman" w:eastAsia="SimSun" w:hAnsi="Times New Roman" w:cs="Tahoma"/>
      <w:b/>
      <w:bCs/>
      <w:kern w:val="1"/>
      <w:sz w:val="28"/>
      <w:szCs w:val="28"/>
      <w:lang w:eastAsia="hi-IN" w:bidi="hi-IN"/>
    </w:rPr>
  </w:style>
  <w:style w:type="character" w:styleId="a4">
    <w:name w:val="Strong"/>
    <w:qFormat/>
    <w:rsid w:val="006A5ED5"/>
    <w:rPr>
      <w:b/>
      <w:bCs/>
    </w:rPr>
  </w:style>
  <w:style w:type="character" w:styleId="a5">
    <w:name w:val="Emphasis"/>
    <w:qFormat/>
    <w:rsid w:val="006A5ED5"/>
    <w:rPr>
      <w:i/>
      <w:iCs/>
    </w:rPr>
  </w:style>
  <w:style w:type="paragraph" w:styleId="a0">
    <w:name w:val="Body Text"/>
    <w:basedOn w:val="a"/>
    <w:link w:val="a6"/>
    <w:rsid w:val="006A5ED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0"/>
    <w:rsid w:val="006A5ED5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2013-03-18T18:54:00Z</dcterms:created>
  <dcterms:modified xsi:type="dcterms:W3CDTF">2013-03-18T18:55:00Z</dcterms:modified>
</cp:coreProperties>
</file>