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D9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</w:t>
      </w: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«Центр развития ребенка – детский сад №33 «Радуга»</w:t>
      </w: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2E83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МЕЛКОЙ МОТОРИКИ</w:t>
      </w: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У ДЕТЕЙ СТАРШЕГО ДОШКОЛЬНОГО ВОЗРАСТА ПОСРЕДСТВОМ ИГРОВЫХ ИМИТАЦИОННЫХ УПРАЖНЕНИЙ</w:t>
      </w: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Подготовил:</w:t>
      </w: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</w:rPr>
        <w:t xml:space="preserve"> И.М.</w:t>
      </w: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8598F" w:rsidRDefault="00A8598F" w:rsidP="00A859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Губкин, 2015г.</w:t>
      </w:r>
    </w:p>
    <w:p w:rsidR="00A8598F" w:rsidRPr="00A8598F" w:rsidRDefault="00A8598F" w:rsidP="00A85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598F"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:rsidR="00A8598F" w:rsidRPr="00A8598F" w:rsidRDefault="00A8598F" w:rsidP="00A8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>В период модернизации дошкольного образования, поиска повышения его качества без потерь для здоровья детей не может оставаться без внимания процесс физического воспитания и такой его аспект, как подготовка к школе.</w:t>
      </w:r>
    </w:p>
    <w:p w:rsidR="00A8598F" w:rsidRPr="00A8598F" w:rsidRDefault="00A8598F" w:rsidP="00A8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>Важным условием полноценного овладения учебными навыками, в том числе письмом, для будущего первоклассника являются достаточное развитие сенсорного и моторного компонентов двигательного анализатора тела и готовность руки, как непосредственного орудия графической деятельности к выполнению точных и сложных движений.</w:t>
      </w:r>
    </w:p>
    <w:p w:rsidR="00A8598F" w:rsidRPr="00A8598F" w:rsidRDefault="00A8598F" w:rsidP="00A8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>Традиционно для подготовки руки ребенка к письму в дошкольном образовании используется изобразительная, продуктивная, бытовая, игровая деятельность прямо или опосредованно влияющая на развитие тонкой моторики.</w:t>
      </w:r>
    </w:p>
    <w:p w:rsidR="00A8598F" w:rsidRPr="00A8598F" w:rsidRDefault="00A8598F" w:rsidP="00A8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 xml:space="preserve">В решении данной проблемы недостаточно используются возможности физкультурно-оздоровительной деятельности в целом и спортивных игр, в частности. В научно-методической литературе явное предпочтение для развития мелкой моторики отдается пальчиковой гимнастике. Современные </w:t>
      </w:r>
      <w:proofErr w:type="gramStart"/>
      <w:r w:rsidRPr="00A8598F">
        <w:rPr>
          <w:rFonts w:ascii="Times New Roman" w:hAnsi="Times New Roman" w:cs="Times New Roman"/>
          <w:sz w:val="28"/>
        </w:rPr>
        <w:t>программы  дошкольного</w:t>
      </w:r>
      <w:proofErr w:type="gramEnd"/>
      <w:r w:rsidRPr="00A8598F">
        <w:rPr>
          <w:rFonts w:ascii="Times New Roman" w:hAnsi="Times New Roman" w:cs="Times New Roman"/>
          <w:sz w:val="28"/>
        </w:rPr>
        <w:t xml:space="preserve"> образования в разделе «Физическая культура» не выделяют средства развития тонкой моторики.</w:t>
      </w:r>
    </w:p>
    <w:p w:rsidR="00A8598F" w:rsidRDefault="00A8598F" w:rsidP="00A8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 xml:space="preserve">Поскольку развитие ручной умелости предполагает определенную зрелость мозговых структур, заставлять ребенка заниматься «через силу» не эффективно. Начинать надо с того уровня физических упражнений, которые доставляют удовольствие. </w:t>
      </w:r>
      <w:proofErr w:type="gramStart"/>
      <w:r w:rsidRPr="00A8598F">
        <w:rPr>
          <w:rFonts w:ascii="Times New Roman" w:hAnsi="Times New Roman" w:cs="Times New Roman"/>
          <w:sz w:val="28"/>
        </w:rPr>
        <w:t>Поэтому  в</w:t>
      </w:r>
      <w:proofErr w:type="gramEnd"/>
      <w:r w:rsidRPr="00A8598F">
        <w:rPr>
          <w:rFonts w:ascii="Times New Roman" w:hAnsi="Times New Roman" w:cs="Times New Roman"/>
          <w:sz w:val="28"/>
        </w:rPr>
        <w:t xml:space="preserve"> системе традиционных средств развития тонкой моторики шире должны использоваться имитационно - игровые упражнения. Мотивы игры придают смысл двигательной деятельности, они близки и доступны ребенку, захватывают его, связаны с конкретностью формы, в какой происходит овладение движением. Игровая форма физических упражнений помогает ребенку установить связь между мотивами и задачей, развивает инициативу и самостоятельность, создает условия для неоднократного выполнения движений.</w:t>
      </w:r>
    </w:p>
    <w:p w:rsidR="00A8598F" w:rsidRDefault="00A8598F" w:rsidP="00A10DB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8598F">
        <w:rPr>
          <w:rFonts w:ascii="Times New Roman" w:hAnsi="Times New Roman" w:cs="Times New Roman"/>
          <w:sz w:val="28"/>
        </w:rPr>
        <w:t xml:space="preserve">Очень важной частью работы по сопряженному развитию общей моторики и </w:t>
      </w:r>
      <w:proofErr w:type="spellStart"/>
      <w:r w:rsidRPr="00A8598F">
        <w:rPr>
          <w:rFonts w:ascii="Times New Roman" w:hAnsi="Times New Roman" w:cs="Times New Roman"/>
          <w:sz w:val="28"/>
        </w:rPr>
        <w:t>тонкомоторных</w:t>
      </w:r>
      <w:proofErr w:type="spellEnd"/>
      <w:r w:rsidRPr="00A8598F">
        <w:rPr>
          <w:rFonts w:ascii="Times New Roman" w:hAnsi="Times New Roman" w:cs="Times New Roman"/>
          <w:sz w:val="28"/>
        </w:rPr>
        <w:t xml:space="preserve"> </w:t>
      </w:r>
      <w:r w:rsidR="00A10DBC" w:rsidRPr="00A8598F">
        <w:rPr>
          <w:rFonts w:ascii="Times New Roman" w:hAnsi="Times New Roman" w:cs="Times New Roman"/>
          <w:sz w:val="28"/>
        </w:rPr>
        <w:t>действий</w:t>
      </w:r>
      <w:r w:rsidRPr="00A8598F">
        <w:rPr>
          <w:rFonts w:ascii="Times New Roman" w:hAnsi="Times New Roman" w:cs="Times New Roman"/>
          <w:sz w:val="28"/>
        </w:rPr>
        <w:t xml:space="preserve">   является </w:t>
      </w:r>
      <w:r w:rsidRPr="00A8598F">
        <w:rPr>
          <w:rFonts w:ascii="Times New Roman" w:hAnsi="Times New Roman" w:cs="Times New Roman"/>
          <w:b/>
          <w:sz w:val="28"/>
        </w:rPr>
        <w:t>у</w:t>
      </w:r>
      <w:r w:rsidRPr="00A8598F">
        <w:rPr>
          <w:rFonts w:ascii="Times New Roman" w:hAnsi="Times New Roman" w:cs="Times New Roman"/>
          <w:b/>
          <w:i/>
          <w:sz w:val="28"/>
        </w:rPr>
        <w:t>тренняя гимнастика</w:t>
      </w:r>
      <w:r w:rsidRPr="00A8598F">
        <w:rPr>
          <w:rFonts w:ascii="Times New Roman" w:hAnsi="Times New Roman" w:cs="Times New Roman"/>
          <w:i/>
          <w:sz w:val="28"/>
        </w:rPr>
        <w:t>.</w:t>
      </w:r>
      <w:r w:rsidRPr="00A8598F">
        <w:rPr>
          <w:rFonts w:ascii="Times New Roman" w:hAnsi="Times New Roman" w:cs="Times New Roman"/>
          <w:sz w:val="28"/>
        </w:rPr>
        <w:t xml:space="preserve"> Она представляет собой комплекс упражнений для рук, ног и туловища. Комплекс состоит из 5 – 6 упражнений, каждое из которых выполняется 6 – 8 раз. Продолжительность гимнастики до занятий 6 – 8 минут. В комплексы утренней гимнастики для дошкольников включаются такие движения, которые охватывают возможно большее количество мышечных групп и по сложности адекватны их возрастным особенностям.</w:t>
      </w:r>
    </w:p>
    <w:p w:rsidR="00A10DBC" w:rsidRPr="00A10DBC" w:rsidRDefault="00A10DBC" w:rsidP="00A10DB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Разработанные </w:t>
      </w:r>
      <w:r w:rsidRPr="00A10DBC">
        <w:rPr>
          <w:rFonts w:ascii="Times New Roman" w:hAnsi="Times New Roman" w:cs="Times New Roman"/>
          <w:sz w:val="28"/>
        </w:rPr>
        <w:t xml:space="preserve"> комплексы</w:t>
      </w:r>
      <w:proofErr w:type="gramEnd"/>
      <w:r w:rsidRPr="00A10DBC">
        <w:rPr>
          <w:rFonts w:ascii="Times New Roman" w:hAnsi="Times New Roman" w:cs="Times New Roman"/>
          <w:sz w:val="28"/>
        </w:rPr>
        <w:t xml:space="preserve"> утренней гимнастики с использованием  теннисных ракеток, мячиков, хоккейных клюшек, бит, увеличивают мышечное напряжение, влияют на формирование осанки.</w:t>
      </w:r>
      <w:r w:rsidRPr="00A10DBC">
        <w:rPr>
          <w:rFonts w:ascii="Times New Roman" w:hAnsi="Times New Roman" w:cs="Times New Roman"/>
          <w:b/>
          <w:sz w:val="28"/>
        </w:rPr>
        <w:t xml:space="preserve"> </w:t>
      </w:r>
      <w:r w:rsidRPr="00A10DBC">
        <w:rPr>
          <w:rFonts w:ascii="Times New Roman" w:hAnsi="Times New Roman" w:cs="Times New Roman"/>
          <w:sz w:val="28"/>
        </w:rPr>
        <w:t xml:space="preserve">Разнообразные способы хвата клюшки, биты, теннисной ракетки, способствуют развитию силы и координации движений пальцев, а так </w:t>
      </w:r>
      <w:proofErr w:type="gramStart"/>
      <w:r w:rsidRPr="00A10DBC">
        <w:rPr>
          <w:rFonts w:ascii="Times New Roman" w:hAnsi="Times New Roman" w:cs="Times New Roman"/>
          <w:sz w:val="28"/>
        </w:rPr>
        <w:t>же  повышает</w:t>
      </w:r>
      <w:proofErr w:type="gramEnd"/>
      <w:r w:rsidRPr="00A10DBC">
        <w:rPr>
          <w:rFonts w:ascii="Times New Roman" w:hAnsi="Times New Roman" w:cs="Times New Roman"/>
          <w:sz w:val="28"/>
        </w:rPr>
        <w:t xml:space="preserve"> интерес детей к занятиям гимнастикой. </w:t>
      </w:r>
    </w:p>
    <w:p w:rsidR="00A10DBC" w:rsidRPr="00A10DBC" w:rsidRDefault="00A10DBC" w:rsidP="00A10D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sz w:val="28"/>
        </w:rPr>
        <w:lastRenderedPageBreak/>
        <w:t>Комплексы предусматривают упражнения для развития мелкой моторики:</w:t>
      </w:r>
    </w:p>
    <w:p w:rsidR="00A10DBC" w:rsidRPr="00A10DBC" w:rsidRDefault="00A10DBC" w:rsidP="00A10D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«Удержи мячик!» </w:t>
      </w:r>
      <w:r w:rsidRPr="00A10DBC">
        <w:rPr>
          <w:rFonts w:ascii="Times New Roman" w:hAnsi="Times New Roman" w:cs="Times New Roman"/>
          <w:sz w:val="28"/>
        </w:rPr>
        <w:t xml:space="preserve"> (Удерживать мячик двумя пальцами с их сменой).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>«Брось мячик в вертикальную или горизонтальную мишень».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>«</w:t>
      </w:r>
      <w:proofErr w:type="spellStart"/>
      <w:r w:rsidRPr="00A10DBC">
        <w:rPr>
          <w:rFonts w:ascii="Times New Roman" w:hAnsi="Times New Roman" w:cs="Times New Roman"/>
          <w:i/>
          <w:sz w:val="28"/>
        </w:rPr>
        <w:t>Почекань</w:t>
      </w:r>
      <w:proofErr w:type="spellEnd"/>
      <w:r w:rsidRPr="00A10DBC">
        <w:rPr>
          <w:rFonts w:ascii="Times New Roman" w:hAnsi="Times New Roman" w:cs="Times New Roman"/>
          <w:i/>
          <w:sz w:val="28"/>
        </w:rPr>
        <w:t xml:space="preserve"> мячик ракеткой!» </w:t>
      </w:r>
      <w:r w:rsidRPr="00A10DBC">
        <w:rPr>
          <w:rFonts w:ascii="Times New Roman" w:hAnsi="Times New Roman" w:cs="Times New Roman"/>
          <w:sz w:val="28"/>
        </w:rPr>
        <w:t>(Чередование правой и левой руки, вращение кистью).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«Кто скорее измерит биту?» </w:t>
      </w:r>
      <w:r w:rsidRPr="00A10DBC">
        <w:rPr>
          <w:rFonts w:ascii="Times New Roman" w:hAnsi="Times New Roman" w:cs="Times New Roman"/>
          <w:sz w:val="28"/>
        </w:rPr>
        <w:t>(Перехват биты руками).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«Катаем бревнышко» </w:t>
      </w:r>
      <w:r w:rsidRPr="00A10DBC">
        <w:rPr>
          <w:rFonts w:ascii="Times New Roman" w:hAnsi="Times New Roman" w:cs="Times New Roman"/>
          <w:sz w:val="28"/>
        </w:rPr>
        <w:t>(Катание городков пальцами).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«Подбрось – поймай!» </w:t>
      </w:r>
      <w:r w:rsidRPr="00A10DBC">
        <w:rPr>
          <w:rFonts w:ascii="Times New Roman" w:hAnsi="Times New Roman" w:cs="Times New Roman"/>
          <w:sz w:val="28"/>
        </w:rPr>
        <w:t>(Уронить теннисный мяч на пол и поднять его после отскока ракеткой).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>«Меткие стрелки»</w:t>
      </w:r>
      <w:r w:rsidRPr="00A10DB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10DBC">
        <w:rPr>
          <w:rFonts w:ascii="Times New Roman" w:hAnsi="Times New Roman" w:cs="Times New Roman"/>
          <w:sz w:val="28"/>
        </w:rPr>
        <w:t>И.п</w:t>
      </w:r>
      <w:proofErr w:type="spellEnd"/>
      <w:r w:rsidRPr="00A10DBC">
        <w:rPr>
          <w:rFonts w:ascii="Times New Roman" w:hAnsi="Times New Roman" w:cs="Times New Roman"/>
          <w:sz w:val="28"/>
        </w:rPr>
        <w:t xml:space="preserve">. – сидя на полу друг напротив друга, ноги шире плеч. Щелчком передавать мячик для </w:t>
      </w:r>
      <w:proofErr w:type="spellStart"/>
      <w:r w:rsidRPr="00A10DBC">
        <w:rPr>
          <w:rFonts w:ascii="Times New Roman" w:hAnsi="Times New Roman" w:cs="Times New Roman"/>
          <w:sz w:val="28"/>
        </w:rPr>
        <w:t>пинг</w:t>
      </w:r>
      <w:proofErr w:type="spellEnd"/>
      <w:r w:rsidRPr="00A10D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10DBC">
        <w:rPr>
          <w:rFonts w:ascii="Times New Roman" w:hAnsi="Times New Roman" w:cs="Times New Roman"/>
          <w:sz w:val="28"/>
        </w:rPr>
        <w:t>понга</w:t>
      </w:r>
      <w:proofErr w:type="spellEnd"/>
      <w:r w:rsidRPr="00A10DBC">
        <w:rPr>
          <w:rFonts w:ascii="Times New Roman" w:hAnsi="Times New Roman" w:cs="Times New Roman"/>
          <w:sz w:val="28"/>
        </w:rPr>
        <w:t>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«Кругосветной путешествие». </w:t>
      </w:r>
      <w:r w:rsidRPr="00A10DBC">
        <w:rPr>
          <w:rFonts w:ascii="Times New Roman" w:hAnsi="Times New Roman" w:cs="Times New Roman"/>
          <w:sz w:val="28"/>
        </w:rPr>
        <w:t xml:space="preserve">(Вращение на 360 градусов мяча </w:t>
      </w:r>
      <w:proofErr w:type="gramStart"/>
      <w:r w:rsidRPr="00A10DBC">
        <w:rPr>
          <w:rFonts w:ascii="Times New Roman" w:hAnsi="Times New Roman" w:cs="Times New Roman"/>
          <w:sz w:val="28"/>
        </w:rPr>
        <w:t>диаметром  20</w:t>
      </w:r>
      <w:proofErr w:type="gramEnd"/>
      <w:r w:rsidRPr="00A10DBC">
        <w:rPr>
          <w:rFonts w:ascii="Times New Roman" w:hAnsi="Times New Roman" w:cs="Times New Roman"/>
          <w:sz w:val="28"/>
        </w:rPr>
        <w:t xml:space="preserve"> см в разные стороны пальцами).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«Кулак, ребро, ладонь». </w:t>
      </w:r>
      <w:proofErr w:type="spellStart"/>
      <w:r w:rsidRPr="00A10DBC">
        <w:rPr>
          <w:rFonts w:ascii="Times New Roman" w:hAnsi="Times New Roman" w:cs="Times New Roman"/>
          <w:sz w:val="28"/>
        </w:rPr>
        <w:t>И.п</w:t>
      </w:r>
      <w:proofErr w:type="spellEnd"/>
      <w:r w:rsidRPr="00A10DBC">
        <w:rPr>
          <w:rFonts w:ascii="Times New Roman" w:hAnsi="Times New Roman" w:cs="Times New Roman"/>
          <w:sz w:val="28"/>
        </w:rPr>
        <w:t>. – стоя или сидя. В одной руке ракетка (удерживаем горизонтально), второй рукой выполняются движения: «ребро, ладонь, кулак», затем смена рук.</w:t>
      </w:r>
    </w:p>
    <w:p w:rsidR="00A10DBC" w:rsidRDefault="00A10DBC" w:rsidP="00A10DB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i/>
          <w:sz w:val="28"/>
        </w:rPr>
        <w:t xml:space="preserve">«Я катаю свой орех, чтобы стал круглее все!» </w:t>
      </w:r>
      <w:r w:rsidRPr="00A10DBC">
        <w:rPr>
          <w:rFonts w:ascii="Times New Roman" w:hAnsi="Times New Roman" w:cs="Times New Roman"/>
          <w:sz w:val="28"/>
        </w:rPr>
        <w:t xml:space="preserve">(Катание мячика для </w:t>
      </w:r>
      <w:proofErr w:type="spellStart"/>
      <w:r w:rsidRPr="00A10DBC">
        <w:rPr>
          <w:rFonts w:ascii="Times New Roman" w:hAnsi="Times New Roman" w:cs="Times New Roman"/>
          <w:sz w:val="28"/>
        </w:rPr>
        <w:t>пинг</w:t>
      </w:r>
      <w:proofErr w:type="spellEnd"/>
      <w:r w:rsidRPr="00A10D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10DBC">
        <w:rPr>
          <w:rFonts w:ascii="Times New Roman" w:hAnsi="Times New Roman" w:cs="Times New Roman"/>
          <w:sz w:val="28"/>
        </w:rPr>
        <w:t>понга</w:t>
      </w:r>
      <w:proofErr w:type="spellEnd"/>
      <w:r w:rsidRPr="00A10DBC">
        <w:rPr>
          <w:rFonts w:ascii="Times New Roman" w:hAnsi="Times New Roman" w:cs="Times New Roman"/>
          <w:sz w:val="28"/>
        </w:rPr>
        <w:t xml:space="preserve"> в ладонях).</w:t>
      </w:r>
    </w:p>
    <w:p w:rsidR="00A10DBC" w:rsidRDefault="00A10DBC" w:rsidP="00A10DB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10DBC">
        <w:rPr>
          <w:rFonts w:ascii="Times New Roman" w:hAnsi="Times New Roman" w:cs="Times New Roman"/>
          <w:sz w:val="28"/>
        </w:rPr>
        <w:t xml:space="preserve">Оптимальный вариант развития мелкой моторики – использование </w:t>
      </w:r>
      <w:proofErr w:type="spellStart"/>
      <w:r w:rsidRPr="00A10DBC">
        <w:rPr>
          <w:rFonts w:ascii="Times New Roman" w:hAnsi="Times New Roman" w:cs="Times New Roman"/>
          <w:b/>
          <w:i/>
          <w:sz w:val="28"/>
        </w:rPr>
        <w:t>физминуток</w:t>
      </w:r>
      <w:proofErr w:type="spellEnd"/>
      <w:r w:rsidRPr="00A10DBC">
        <w:rPr>
          <w:rFonts w:ascii="Times New Roman" w:hAnsi="Times New Roman" w:cs="Times New Roman"/>
          <w:b/>
          <w:i/>
          <w:sz w:val="28"/>
        </w:rPr>
        <w:t>.</w:t>
      </w:r>
      <w:r w:rsidRPr="00A10DBC">
        <w:rPr>
          <w:rFonts w:ascii="Times New Roman" w:hAnsi="Times New Roman" w:cs="Times New Roman"/>
          <w:sz w:val="28"/>
        </w:rPr>
        <w:t xml:space="preserve"> Во время занятий у дошкольников значительную нагрузку испытывают органы зрения и слуха, мышцы туловища, особенно спины, находящиеся в статическом напряжении; мышцы кисти работающей руки.</w:t>
      </w:r>
    </w:p>
    <w:p w:rsidR="00A10DBC" w:rsidRPr="00A10DBC" w:rsidRDefault="00A10DBC" w:rsidP="00A10DB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BC">
        <w:rPr>
          <w:rFonts w:ascii="Times New Roman" w:hAnsi="Times New Roman" w:cs="Times New Roman"/>
          <w:b/>
          <w:sz w:val="28"/>
          <w:szCs w:val="28"/>
        </w:rPr>
        <w:t xml:space="preserve">Упражнения на развитие мелкой моторики мы включали в </w:t>
      </w:r>
      <w:r w:rsidRPr="00A10DBC">
        <w:rPr>
          <w:rFonts w:ascii="Times New Roman" w:hAnsi="Times New Roman" w:cs="Times New Roman"/>
          <w:b/>
          <w:i/>
          <w:sz w:val="28"/>
          <w:szCs w:val="28"/>
        </w:rPr>
        <w:t>гимнастику после сна.</w:t>
      </w:r>
    </w:p>
    <w:p w:rsidR="00A10DBC" w:rsidRPr="00A10DBC" w:rsidRDefault="00A10DBC" w:rsidP="00A10DBC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10DBC">
        <w:rPr>
          <w:sz w:val="28"/>
          <w:szCs w:val="28"/>
        </w:rPr>
        <w:t>Пробуждение после дневного сна - серьезнейший момент для насыщения жизни ребенка движениями.</w:t>
      </w:r>
      <w:r w:rsidRPr="00A10DBC">
        <w:rPr>
          <w:color w:val="000000"/>
          <w:sz w:val="28"/>
          <w:szCs w:val="28"/>
        </w:rPr>
        <w:t xml:space="preserve"> </w:t>
      </w:r>
    </w:p>
    <w:p w:rsidR="00A10DBC" w:rsidRPr="00A10DBC" w:rsidRDefault="00A10DBC" w:rsidP="00A10DB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В условиях дефицита свободного времени в режиме дня дошкольника чрезвычайно важно придать гимнастике после дневного сна оздоровительное направление Комплексы гимнастики после дневного сна составляются на две недели. За это время дети успевают овладеть техникой выполнения упражнений, а благодаря частой смене комплексов поддерживается интерес к гимнастике.</w:t>
      </w:r>
    </w:p>
    <w:p w:rsidR="00A10DBC" w:rsidRPr="00A10DBC" w:rsidRDefault="00A10DBC" w:rsidP="00A10DB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В содержание гимнастики целесообразно включать следующие упражнения:</w:t>
      </w:r>
      <w:r w:rsidRPr="00A10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:rsidR="00A10DBC" w:rsidRPr="00A10DBC" w:rsidRDefault="00A10DBC" w:rsidP="00A10DB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1. Гимнастика в постели (суставная гимнастика, упражнения для активизации кровообращения).</w:t>
      </w:r>
    </w:p>
    <w:p w:rsidR="00A10DBC" w:rsidRPr="00A10DBC" w:rsidRDefault="00A10DBC" w:rsidP="00A10DB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2. Упражнения для профилактики нарушений осанки и плоскостопия.</w:t>
      </w:r>
    </w:p>
    <w:p w:rsidR="00A10DBC" w:rsidRPr="00A10DBC" w:rsidRDefault="00A10DBC" w:rsidP="00A10DB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3. Дыхательная гимнастика.</w:t>
      </w:r>
    </w:p>
    <w:p w:rsidR="00A10DBC" w:rsidRDefault="00A10DBC" w:rsidP="00A10D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DBC">
        <w:rPr>
          <w:rFonts w:ascii="Times New Roman" w:hAnsi="Times New Roman" w:cs="Times New Roman"/>
          <w:color w:val="000000"/>
          <w:sz w:val="28"/>
          <w:szCs w:val="28"/>
        </w:rPr>
        <w:t>4. Водные процедуры в сочетании с самомассажем.</w:t>
      </w:r>
    </w:p>
    <w:p w:rsidR="00A10DBC" w:rsidRDefault="00A10DBC" w:rsidP="00A1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b/>
          <w:sz w:val="28"/>
          <w:szCs w:val="28"/>
        </w:rPr>
        <w:t>«Пальчиковые игры»</w:t>
      </w:r>
      <w:r w:rsidRPr="00A10DBC">
        <w:rPr>
          <w:rFonts w:ascii="Times New Roman" w:hAnsi="Times New Roman" w:cs="Times New Roman"/>
          <w:sz w:val="28"/>
          <w:szCs w:val="28"/>
        </w:rPr>
        <w:t xml:space="preserve"> очень эмоциональны и увлекательны. Они как бы отображают реальность окружающего мира –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вырабатываются </w:t>
      </w:r>
      <w:r w:rsidRPr="00A10DBC">
        <w:rPr>
          <w:rFonts w:ascii="Times New Roman" w:hAnsi="Times New Roman" w:cs="Times New Roman"/>
          <w:sz w:val="28"/>
          <w:szCs w:val="28"/>
        </w:rPr>
        <w:lastRenderedPageBreak/>
        <w:t>ловкость, умение управлять своими движениями, концентрировать внимание на одном виде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DBC" w:rsidRPr="00A10DBC" w:rsidRDefault="00A10DBC" w:rsidP="00A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sz w:val="28"/>
          <w:szCs w:val="28"/>
        </w:rPr>
        <w:t xml:space="preserve">Ведущее место в процесс овладении игровых упражнений отводиться имитации, так как </w:t>
      </w:r>
      <w:proofErr w:type="spellStart"/>
      <w:r w:rsidRPr="00A10DBC">
        <w:rPr>
          <w:rFonts w:ascii="Times New Roman" w:hAnsi="Times New Roman" w:cs="Times New Roman"/>
          <w:sz w:val="28"/>
          <w:szCs w:val="28"/>
        </w:rPr>
        <w:t>подражаемость</w:t>
      </w:r>
      <w:proofErr w:type="spellEnd"/>
      <w:r w:rsidRPr="00A10DBC">
        <w:rPr>
          <w:rFonts w:ascii="Times New Roman" w:hAnsi="Times New Roman" w:cs="Times New Roman"/>
          <w:sz w:val="28"/>
          <w:szCs w:val="28"/>
        </w:rPr>
        <w:t xml:space="preserve">, легкая внушаемость - основные особенности нервно-психического развития дошкольника. Поэтому одно из основных условий успешного обучения дошкольника игровым упражнениям – многократное, совместно с педагогом и всеми детьми повторением действий. </w:t>
      </w:r>
    </w:p>
    <w:p w:rsidR="00A10DBC" w:rsidRPr="00A10DBC" w:rsidRDefault="00A10DBC" w:rsidP="00A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10DBC">
        <w:rPr>
          <w:rFonts w:ascii="Times New Roman" w:hAnsi="Times New Roman" w:cs="Times New Roman"/>
          <w:sz w:val="28"/>
          <w:szCs w:val="28"/>
        </w:rPr>
        <w:t>лагодаря наглядности и практической направленности действий со спортивным инвентарем у детей появилась целенаправленность и осмысленность действий, что позволило достичь существенных результатов в развитии тонкой моторики и ручной ловкости; при этом мелкую моторику рук гораздо эффективнее развивать сопряженно с развитием общей моторики. Типичные упражнения обеспечивающие сопряженное развитие тонкой и общей моторики:</w:t>
      </w:r>
    </w:p>
    <w:p w:rsidR="00A10DBC" w:rsidRPr="00A10DBC" w:rsidRDefault="00A10DBC" w:rsidP="00A10DBC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>Передай клюшку, городок, биту, ракетку» (</w:t>
      </w:r>
      <w:r w:rsidRPr="00A10DBC">
        <w:rPr>
          <w:rFonts w:ascii="Times New Roman" w:hAnsi="Times New Roman" w:cs="Times New Roman"/>
          <w:sz w:val="28"/>
          <w:szCs w:val="28"/>
        </w:rPr>
        <w:t>над головой, за спиной, перед грудью, под ногой, согнутой в колене, и др.).</w:t>
      </w:r>
    </w:p>
    <w:p w:rsidR="00A10DBC" w:rsidRPr="00A10DBC" w:rsidRDefault="00A10DBC" w:rsidP="00A10DBC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>«Положи – возьми биту, городок, ракетку» (</w:t>
      </w:r>
      <w:r w:rsidRPr="00A10DBC">
        <w:rPr>
          <w:rFonts w:ascii="Times New Roman" w:hAnsi="Times New Roman" w:cs="Times New Roman"/>
          <w:sz w:val="28"/>
          <w:szCs w:val="28"/>
        </w:rPr>
        <w:t>сидя, стоя на колене, стоя, в сочетании с разными наклонами, приседаниями).</w:t>
      </w:r>
    </w:p>
    <w:p w:rsidR="00A10DBC" w:rsidRPr="00A10DBC" w:rsidRDefault="00A10DBC" w:rsidP="00A10DBC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>«Измерь биту, клюшку» (</w:t>
      </w:r>
      <w:r w:rsidRPr="00A10DBC">
        <w:rPr>
          <w:rFonts w:ascii="Times New Roman" w:hAnsi="Times New Roman" w:cs="Times New Roman"/>
          <w:sz w:val="28"/>
          <w:szCs w:val="28"/>
        </w:rPr>
        <w:t>хватательными движениями, плотно приставляя ладонь к ладони).</w:t>
      </w:r>
    </w:p>
    <w:p w:rsidR="00A10DBC" w:rsidRPr="00A10DBC" w:rsidRDefault="00A10DBC" w:rsidP="00A10DBC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 xml:space="preserve">«Барабан» </w:t>
      </w:r>
      <w:r w:rsidRPr="00A10DBC">
        <w:rPr>
          <w:rFonts w:ascii="Times New Roman" w:hAnsi="Times New Roman" w:cs="Times New Roman"/>
          <w:sz w:val="28"/>
          <w:szCs w:val="28"/>
        </w:rPr>
        <w:t xml:space="preserve">(наклониться к ракетке, бите, лежащим на полу, побарабанить пальцами, выпрямиться).          </w:t>
      </w:r>
    </w:p>
    <w:p w:rsidR="00A10DBC" w:rsidRPr="00A10DBC" w:rsidRDefault="00A10DBC" w:rsidP="00A10DBC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 xml:space="preserve">«Кулак, ребро, ладонь». </w:t>
      </w:r>
      <w:proofErr w:type="spellStart"/>
      <w:r w:rsidRPr="00A10DB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0DBC">
        <w:rPr>
          <w:rFonts w:ascii="Times New Roman" w:hAnsi="Times New Roman" w:cs="Times New Roman"/>
          <w:sz w:val="28"/>
          <w:szCs w:val="28"/>
        </w:rPr>
        <w:t>. – стоя или сидя. В одной руке ракетка (удерживаем горизонтально), второй рукой выполняются движения: «ребро, ладонь, кулак», затем смена рук.</w:t>
      </w:r>
    </w:p>
    <w:p w:rsidR="00A10DBC" w:rsidRDefault="00A10DBC" w:rsidP="00A10DBC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i/>
          <w:sz w:val="28"/>
          <w:szCs w:val="28"/>
        </w:rPr>
        <w:t xml:space="preserve">«Я катаю свой орех, чтобы стал круглее все!» </w:t>
      </w:r>
      <w:r w:rsidRPr="00A10DBC">
        <w:rPr>
          <w:rFonts w:ascii="Times New Roman" w:hAnsi="Times New Roman" w:cs="Times New Roman"/>
          <w:sz w:val="28"/>
          <w:szCs w:val="28"/>
        </w:rPr>
        <w:t>(Катание мячика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ладонях).</w:t>
      </w:r>
    </w:p>
    <w:p w:rsidR="00FD67CB" w:rsidRDefault="00A10DBC" w:rsidP="00A10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sz w:val="28"/>
          <w:szCs w:val="28"/>
        </w:rPr>
        <w:t xml:space="preserve">Успех в работе по развитию мелкой моторики может быть достигнут только при тесном взаимодействии с родителями воспитанников, поскольку </w:t>
      </w:r>
      <w:proofErr w:type="gramStart"/>
      <w:r w:rsidRPr="00A10DBC">
        <w:rPr>
          <w:rFonts w:ascii="Times New Roman" w:hAnsi="Times New Roman" w:cs="Times New Roman"/>
          <w:sz w:val="28"/>
          <w:szCs w:val="28"/>
        </w:rPr>
        <w:t>те  навыки</w:t>
      </w:r>
      <w:proofErr w:type="gramEnd"/>
      <w:r w:rsidRPr="00A10DBC">
        <w:rPr>
          <w:rFonts w:ascii="Times New Roman" w:hAnsi="Times New Roman" w:cs="Times New Roman"/>
          <w:sz w:val="28"/>
          <w:szCs w:val="28"/>
        </w:rPr>
        <w:t xml:space="preserve"> и знания которые ребенок получил в детском саду, должны подкрепляться в семье. </w:t>
      </w:r>
    </w:p>
    <w:p w:rsidR="00A10DBC" w:rsidRPr="00A10DBC" w:rsidRDefault="00A10DBC" w:rsidP="00A10D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BC">
        <w:rPr>
          <w:rFonts w:ascii="Times New Roman" w:hAnsi="Times New Roman" w:cs="Times New Roman"/>
          <w:sz w:val="28"/>
          <w:szCs w:val="28"/>
        </w:rPr>
        <w:t xml:space="preserve">Таким образом, включение технологических блоков с направленностью на сопряженное развитие общей моторики и </w:t>
      </w:r>
      <w:proofErr w:type="spellStart"/>
      <w:r w:rsidRPr="00A10DBC">
        <w:rPr>
          <w:rFonts w:ascii="Times New Roman" w:hAnsi="Times New Roman" w:cs="Times New Roman"/>
          <w:sz w:val="28"/>
          <w:szCs w:val="28"/>
        </w:rPr>
        <w:t>тонкомоторных</w:t>
      </w:r>
      <w:proofErr w:type="spellEnd"/>
      <w:r w:rsidRPr="00A10DBC">
        <w:rPr>
          <w:rFonts w:ascii="Times New Roman" w:hAnsi="Times New Roman" w:cs="Times New Roman"/>
          <w:sz w:val="28"/>
          <w:szCs w:val="28"/>
        </w:rPr>
        <w:t xml:space="preserve"> действий, в систему физкультурно-оздоровительной деятельности дошкольного учреждения, интеграции усилий педагогов, родителей, направленная на их освоение и </w:t>
      </w:r>
      <w:proofErr w:type="gramStart"/>
      <w:r w:rsidRPr="00A10DBC">
        <w:rPr>
          <w:rFonts w:ascii="Times New Roman" w:hAnsi="Times New Roman" w:cs="Times New Roman"/>
          <w:sz w:val="28"/>
          <w:szCs w:val="28"/>
        </w:rPr>
        <w:t>применение,  конкретность</w:t>
      </w:r>
      <w:proofErr w:type="gramEnd"/>
      <w:r w:rsidRPr="00A10DBC">
        <w:rPr>
          <w:rFonts w:ascii="Times New Roman" w:hAnsi="Times New Roman" w:cs="Times New Roman"/>
          <w:sz w:val="28"/>
          <w:szCs w:val="28"/>
        </w:rPr>
        <w:t xml:space="preserve"> заданий и мотивация детей на их выполнение, позволили получить положительный результат.        </w:t>
      </w:r>
    </w:p>
    <w:p w:rsidR="00A10DBC" w:rsidRPr="00A10DBC" w:rsidRDefault="00A10DBC" w:rsidP="00A10DBC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BC" w:rsidRPr="00A10DBC" w:rsidRDefault="00A10DBC" w:rsidP="00A1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BC" w:rsidRPr="00A10DBC" w:rsidRDefault="00A10DBC" w:rsidP="00A10DBC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DBC" w:rsidRPr="00A10DBC" w:rsidRDefault="00A10DBC" w:rsidP="00A10DBC">
      <w:pPr>
        <w:tabs>
          <w:tab w:val="num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0DBC" w:rsidRPr="00A10DBC" w:rsidRDefault="00A10DBC" w:rsidP="00A10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DBC" w:rsidRPr="00A10DBC" w:rsidRDefault="00A10DBC" w:rsidP="00A10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A8598F" w:rsidRPr="00A10DBC" w:rsidRDefault="00A8598F" w:rsidP="00A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A8598F" w:rsidRDefault="00A8598F" w:rsidP="00A859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598F" w:rsidRPr="00A8598F" w:rsidRDefault="00A8598F" w:rsidP="00A859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A8598F" w:rsidRPr="00A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8B"/>
    <w:rsid w:val="00121CD9"/>
    <w:rsid w:val="0026008B"/>
    <w:rsid w:val="00A10DBC"/>
    <w:rsid w:val="00A8598F"/>
    <w:rsid w:val="00F72E83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F28CA-9808-4632-B10F-C636CB7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BC"/>
    <w:pPr>
      <w:ind w:left="720"/>
      <w:contextualSpacing/>
    </w:pPr>
  </w:style>
  <w:style w:type="paragraph" w:styleId="a4">
    <w:name w:val="Normal (Web)"/>
    <w:basedOn w:val="a"/>
    <w:rsid w:val="00A10DBC"/>
    <w:pPr>
      <w:suppressAutoHyphens/>
      <w:spacing w:before="45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5</cp:revision>
  <dcterms:created xsi:type="dcterms:W3CDTF">2015-03-24T04:38:00Z</dcterms:created>
  <dcterms:modified xsi:type="dcterms:W3CDTF">2015-03-24T05:01:00Z</dcterms:modified>
</cp:coreProperties>
</file>