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48" w:rsidRPr="00A61D8B" w:rsidRDefault="00D87048" w:rsidP="00D870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DCC" w:rsidRPr="00947403" w:rsidRDefault="00560EF1" w:rsidP="0094740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аспекты игровых форм обучения учащихся</w:t>
      </w:r>
    </w:p>
    <w:p w:rsidR="00560EF1" w:rsidRPr="00947403" w:rsidRDefault="00560EF1" w:rsidP="0094740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b/>
          <w:sz w:val="28"/>
          <w:szCs w:val="28"/>
        </w:rPr>
        <w:t>Сущность понятий «игра» и «игровые технологии»</w:t>
      </w:r>
    </w:p>
    <w:p w:rsidR="00D87048" w:rsidRPr="00947403" w:rsidRDefault="00947403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7048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 учебный процесс, мыслительная деятельность и ее развитие - это понятия, неразрывные по существу и по форме. Это относится и к самому широкому понятию образования, и к любому</w:t>
      </w:r>
      <w:r w:rsidR="00560EF1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конкретному факту обучения</w:t>
      </w:r>
      <w:r w:rsidR="00D87048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наряду с трудом и ученьем - один из основных видов деятельности человека, удивительный феномен нашего существования.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развлекательную (это основная функция игры - развлечь, доставить удовольствие, воодушевить, пробудить интерес);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коммуникативную: освоение диалектики общения;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самореализации в игре как полигоне человеческой практики;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игротерапевтическую</w:t>
      </w:r>
      <w:proofErr w:type="spellEnd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диагностическую: выявление отклонений от нормативного поведения, самопознание в процессе игры;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функцию коррекции: внесение позитивных изменений в структуру личностных показателей;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межнациональной коммуникации: усвоение единых для всех людей социально-культурных ценностей;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- наиболее доступный для детей вид деятельности, способ переработки полученных из окружающего мира впечатлений.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Интересная игра повышает умственную активность ребенка, и он может решить более трудную задачу, чем на занятии. Но это не значит, что занятия должны проводиться только в форме игры. Игра - это только один из методов, и она дает хорошие результаты только в сочетании с другими: наблюдениями, беседами, чтением и другими.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Играя, дети учатся применять свои знания и умения на практике, пользоваться ими в разных условиях. Игра -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занимает большое место в системе физического, нравственного, трудового и эстетического воспитания. Ребенку нужна активная деятельность, способствующая повышению его жизненного тонуса, удовлетворяющая его интересы, социальные потребности.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большое образовательное значение, она тесно связана с обучением на занятиях, с наблюдениями повседневной жизни. Они учатся решать самостоятельно игровые задачи, находить лучший способ осуществления задуманного, пользоваться своими знаниями, выражать их словом.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К важнейшим свойствам игры относят тот факт, что в игре и дети и взрослые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почти, всегда добровольно, без принуждения.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«игровые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обоснованы, выделены в явном виде и характеризуются учебно-познавательной направленностью.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форма занятий создается на занятиях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</w:t>
      </w:r>
      <w:r w:rsidR="00723627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с игровым результатом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048" w:rsidRPr="00947403" w:rsidRDefault="00D87048" w:rsidP="0094740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Классификация педагогических игр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разделить игры по виду деятельности на: физические (двигательные), интеллектуальные (умственные), трудовые, социальные и психологические.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педагогического процесса выделяют следующие группы игр: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познавательные, воспитательные, развивающие;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репродуктивные, продуктивные, творческие;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психотехнические и др.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технологии в обучении имеют широкую область применения. Так, игровая технология «деловая игра» может использоваться как самостоятельная технология в освоении учебного материала. В другом случае, игровые технологии могут стать элементами более обширной образовательной технологии (например, технология коллективного способа 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обучения). Составляющими игровой деятельности являются: сюжет, роли, реальные отношения между играющими, игровые действия, замещение реальных предметов условными. 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групп игр, развивающих интеллект, познавательную активность ребенка.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игры, как манипуляции с предметами. Через предметы - дети познают форму, цвет, объем, материал, мир животных, мир людей и т.п.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игры, в которых сюжет - форма интеллектуальной деятельности. Это игры типа «Счастливый случай», «Что? Где? Когда?» и т.д.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сюжетно-ролевые игры в обучении - не просто развлекательный прием или способ организации познавательного материала. Игра обладает огромным эвристическим и убеждающим потенциалом, она разводит то, что по «видимости едино», и сближает то, что в учении и в жизни сопротивляется сопоставлению и уравновешиванию. Научное предвидение, угадывание будущего можно объяснить «способностью игрового воображения представить в качестве систем целостности, которые, с точки зрения науки или здравого смысла системами не являются».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- путешествия носят характер географических, исторических, краеведческих, следопытских «экспедиций», совершаемых по книгам, картам, документам. Все они совершаются школьниками в воображаемых условиях, где все действия и переживания определяются игровыми ролями: пожарного, спасателя, медицинского работника, сотрудника ГОЧС и т.д. Учащиеся пишут дневники, пишут письма «с мест», собирают разнообразный материал познавательного характера. В этих письменных документах деловое изложение материала сопровождается домыслом. 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Отличительная черта этих игр - активность воображения, создающая своеобразие этой формы деятельности. Такие игры можно назвать практической деятельностью воображения, поскольку в них оно осуществляется во внешнем действии и непосредственно включается в действие. Стало быть, в результате игры у детей рождается теоретическая деятельность творческого воображения, создающая проект чего-либо и реализующая этот проект путем внешних действий. Происходит сосуществование игровой, учебной и трудовой деятельности. Учащиеся много и упорно трудятся, изучая по теме книги, карты, справочники и т.д.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сюжетно-ролевые игры познавательного характера не просто копируют окружающую жизнь, они являются проявлением свободной деятельности школьников, их свободной фантазией.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которые используются как средство развития познавательной активности детей - это игры с готовыми правилами. Как правило, они требуют от школьника умения расшифровывать, распутывать, разгадывать, а главное - знать предмет. Чем искуснее составляется дидактическая игра, тем наиболее умело скрыта дидактическая цель. Оперировать вложенными в игру знаниями школьник учится непреднамеренно, непроизвольно, играя.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игры - игры-упражнения, игры-тренинги, воздействующие на психическую сферу. Основанные на соревновании, они путем сравнения показывают играющим школьникам уровень их подготовленности, тренированности, подсказывают пути самосовершенствования, а значит, побуждают их познавательную активность.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 используя в своей работе все виды игровой деятельности, имеет огромный арсенал способов организации учебно-познавательной деятельности учащихся.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 выполняют следующий спектр целевых ориентаций: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дидактические: 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 развитие трудовых навыков;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воспитывающие: воспитание самостоятельности, воли; воспитание сотрудничества, коллективизма, общительности, </w:t>
      </w:r>
      <w:proofErr w:type="spellStart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развивающие: развитие внимания, памяти, речи, мышления, умений сравнивать, сопоставлять, находить аналогии, воображения, фантазии, творческих способностей, рефлексии, умения находить оптимальные решения, развитие мотивации учебной деятельности;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социализирующие: приобщение к нормам и ценностям общества; адаптация к условиям среды; стрессовый контроль, </w:t>
      </w:r>
      <w:proofErr w:type="spellStart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; обучение общению; психотерапия.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Применение игровых технологий 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понятие игры как средства обучения мож</w:t>
      </w:r>
      <w:r w:rsidR="00B37F69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но сделать следующие выводы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1) игра - эффективное средство воспитания познавательных интересов и активизации деятельности учащихся;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3) игра стимулирует умственную деятельность учащихся, развивает внимание и познавательный интерес к предмету;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4) игра - один из приёмов преодоления пассивности учеников;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5) в составе команды каждый ученик несёт ответственность за весь коллектив, каждый заинтересован в лучшем результате своей команды, каждый стремится,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Игровая деятельность выступает как деятельность, в которой происходит формирование предпосылок к переходу умственных действий на новый, более высокий этап.</w:t>
      </w:r>
    </w:p>
    <w:p w:rsidR="00D87048" w:rsidRPr="00947403" w:rsidRDefault="00947403" w:rsidP="0094740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474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Заключение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являются одними из самых эффективных методов обучения, так как их психолого-педагогической основой является игровая деятельность, которая вносит большой вклад в психическое развитие личности. Использование игровых технологий на занятиях соответствует познавательным потребностям учащихся разных возрастных групп. В игре активизируются мыслительные процессы, и возрастает мотивация школьников к изучению.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оказывают сильное эмоциональное воздействие на учащихся, формируют многие умения и навыки: прежде всего коммуникативные, умение работать в группе, принимать решения, брать ответственность на себя. Они развивают организаторские способности, воспитывают чувство сопереживания, стимулируют взаимовыручку в решении трудных проблем. Таким образом, использование в учебном процессе игровых методов позволяет решать целый комплекс педагогических задач.</w:t>
      </w:r>
    </w:p>
    <w:p w:rsidR="00D87048" w:rsidRPr="00947403" w:rsidRDefault="00D87048" w:rsidP="0094740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игровых технологий в процессе обучен</w:t>
      </w:r>
      <w:r w:rsidR="00B37F69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43B5B"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47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сочетании с другими педагогическими технологиями повышают эффективность образования учащихся. Но не следует забывать, что даже самая лучшая игра не может обеспечить достижения всех образовательно-воспитательных целей, поэтому игровые технологии необходимо рассматривать в системе всех форм и методов учебной работы, применяемых в обучении.</w:t>
      </w:r>
    </w:p>
    <w:p w:rsidR="004565A9" w:rsidRDefault="004565A9"/>
    <w:sectPr w:rsidR="004565A9" w:rsidSect="004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5378"/>
    <w:multiLevelType w:val="multilevel"/>
    <w:tmpl w:val="BCFA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7048"/>
    <w:rsid w:val="004565A9"/>
    <w:rsid w:val="00560EF1"/>
    <w:rsid w:val="00723627"/>
    <w:rsid w:val="00947403"/>
    <w:rsid w:val="00AD679E"/>
    <w:rsid w:val="00B37F69"/>
    <w:rsid w:val="00D87048"/>
    <w:rsid w:val="00E43B5B"/>
    <w:rsid w:val="00E4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2014-06-04T03:36:00Z</dcterms:created>
  <dcterms:modified xsi:type="dcterms:W3CDTF">2014-06-04T07:29:00Z</dcterms:modified>
</cp:coreProperties>
</file>