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28" w:rsidRDefault="006E3728" w:rsidP="00F757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4</w:t>
      </w:r>
      <w:r w:rsidR="00983DE1">
        <w:rPr>
          <w:rFonts w:ascii="Times New Roman" w:hAnsi="Times New Roman"/>
          <w:sz w:val="28"/>
          <w:szCs w:val="28"/>
        </w:rPr>
        <w:t xml:space="preserve"> </w:t>
      </w:r>
    </w:p>
    <w:p w:rsidR="006E3728" w:rsidRDefault="006E3728" w:rsidP="00F757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Музыкальное путешествие</w:t>
      </w:r>
    </w:p>
    <w:p w:rsidR="006E3728" w:rsidRDefault="006E3728" w:rsidP="00F757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Народный композитор Италии Дж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ерди. </w:t>
      </w:r>
    </w:p>
    <w:p w:rsidR="006E3728" w:rsidRDefault="006E3728" w:rsidP="00F757B2">
      <w:pPr>
        <w:pStyle w:val="a5"/>
        <w:spacing w:after="20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познакомить детей с музыкальной историей Италии, итальянским композитором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 xml:space="preserve">. Верди. </w:t>
      </w:r>
    </w:p>
    <w:p w:rsidR="006E3728" w:rsidRDefault="006E3728" w:rsidP="00F757B2">
      <w:pPr>
        <w:pStyle w:val="a5"/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E3728" w:rsidRDefault="006E3728" w:rsidP="00F757B2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(личностная):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 интерес учащихся к культуре Италии.</w:t>
      </w:r>
    </w:p>
    <w:p w:rsidR="006E3728" w:rsidRDefault="006E3728" w:rsidP="00F757B2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мелодические и ритмические особенности итальянской музыки;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популярной народной итальянской песней «Санта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Итальянским композитором 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ерди; </w:t>
      </w:r>
    </w:p>
    <w:p w:rsidR="006E3728" w:rsidRDefault="006E3728" w:rsidP="00F757B2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 навыки  хорового пения, умение анализировать музыкальное произведение.</w:t>
      </w:r>
    </w:p>
    <w:p w:rsidR="006E3728" w:rsidRDefault="006E3728" w:rsidP="00F757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3728" w:rsidRDefault="006E3728" w:rsidP="00F757B2">
      <w:pPr>
        <w:spacing w:after="0" w:line="360" w:lineRule="auto"/>
        <w:ind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Структура:</w:t>
      </w:r>
    </w:p>
    <w:p w:rsidR="006E3728" w:rsidRDefault="006E3728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E7288F" w:rsidRDefault="00E7288F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«Венецианская ночь»- М.И.Глинка</w:t>
      </w:r>
    </w:p>
    <w:p w:rsidR="003813E9" w:rsidRDefault="003813E9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«Санта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итальянская народная песня</w:t>
      </w:r>
    </w:p>
    <w:p w:rsidR="006E3728" w:rsidRDefault="007449EA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</w:t>
      </w:r>
      <w:r w:rsidR="006E372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6E3728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6E3728">
        <w:rPr>
          <w:rFonts w:ascii="Times New Roman" w:hAnsi="Times New Roman" w:cs="Times New Roman"/>
          <w:sz w:val="28"/>
          <w:szCs w:val="28"/>
        </w:rPr>
        <w:t xml:space="preserve"> канарейка» - итальянская народная песня</w:t>
      </w:r>
    </w:p>
    <w:p w:rsidR="006E3728" w:rsidRDefault="006E3728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Марш из оперы «Аида» - 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ерди</w:t>
      </w:r>
    </w:p>
    <w:p w:rsidR="006E3728" w:rsidRPr="006E3728" w:rsidRDefault="006E3728" w:rsidP="00F757B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«Мама,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итальянская народная песня</w:t>
      </w:r>
      <w:r w:rsidRPr="006E3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28" w:rsidRDefault="006E3728" w:rsidP="00F757B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E3728" w:rsidRDefault="006E3728" w:rsidP="00F757B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рассказ, диалог, наглядно-слуховой, сравнения, практический</w:t>
      </w:r>
    </w:p>
    <w:p w:rsidR="006E3728" w:rsidRDefault="006E3728" w:rsidP="00F757B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комбинированный</w:t>
      </w:r>
    </w:p>
    <w:p w:rsidR="006E3728" w:rsidRDefault="006E3728" w:rsidP="00F757B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 путешествие</w:t>
      </w:r>
    </w:p>
    <w:p w:rsidR="006E3728" w:rsidRDefault="006E3728" w:rsidP="00F757B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6E3728" w:rsidRPr="00C74537" w:rsidRDefault="006E3728" w:rsidP="00F757B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tbl>
      <w:tblPr>
        <w:tblpPr w:leftFromText="180" w:rightFromText="180" w:bottomFromText="160" w:vertAnchor="text" w:horzAnchor="margin" w:tblpXSpec="center" w:tblpY="-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513"/>
        <w:gridCol w:w="1276"/>
      </w:tblGrid>
      <w:tr w:rsidR="006E3728" w:rsidTr="00983DE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Этапы</w:t>
            </w:r>
          </w:p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28" w:rsidRDefault="006E3728" w:rsidP="00F75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 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28" w:rsidRDefault="006E3728" w:rsidP="00F75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Хрон-ж</w:t>
            </w:r>
            <w:proofErr w:type="spellEnd"/>
          </w:p>
        </w:tc>
      </w:tr>
      <w:tr w:rsidR="006E3728" w:rsidTr="00983DE1">
        <w:trPr>
          <w:trHeight w:val="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Орг. момент</w:t>
            </w:r>
          </w:p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Слушание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ED2C9E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</w:t>
            </w:r>
          </w:p>
          <w:p w:rsidR="00C74537" w:rsidRDefault="00C74537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728" w:rsidRDefault="006E372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Музыкальное приветствие:</w:t>
            </w:r>
          </w:p>
          <w:p w:rsidR="006E3728" w:rsidRDefault="006E372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Здравствуйте ребята.                    </w:t>
            </w:r>
          </w:p>
          <w:p w:rsidR="006E3728" w:rsidRDefault="006E372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Здравствуйте.</w:t>
            </w:r>
          </w:p>
          <w:p w:rsidR="006E3728" w:rsidRDefault="006E372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Прозвенел звонок, начался урок.</w:t>
            </w:r>
          </w:p>
          <w:p w:rsidR="006E3728" w:rsidRDefault="006E372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Здравствуйте. Давай вспомним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какой стране мы с вами путешествовали на прошлом уроке?</w:t>
            </w:r>
          </w:p>
          <w:p w:rsidR="00AC1BB5" w:rsidRDefault="00AE718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Италии</w:t>
            </w:r>
          </w:p>
          <w:p w:rsidR="005A6BAF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Верно</w:t>
            </w:r>
            <w:r w:rsidR="00E72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сегодня мы с вами продолжаем знакомс</w:t>
            </w:r>
            <w:r w:rsidR="00E72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 с этой страной, ее красотой и</w:t>
            </w:r>
            <w:r w:rsidR="00AC1B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музыкой</w:t>
            </w:r>
            <w:r w:rsidR="00E72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2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прошлом уроке мы познакомились с произведение М.И.Глинки «Венецианская ночь»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это песня «баркарола». </w:t>
            </w:r>
            <w:proofErr w:type="gramStart"/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Помните</w:t>
            </w:r>
            <w:proofErr w:type="gramEnd"/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переводится с итальянского баркарола?</w:t>
            </w:r>
          </w:p>
          <w:p w:rsidR="005A6BAF" w:rsidRDefault="00AE718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6E3728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Баркарола-это песни на воде, барка - означает лодка. </w:t>
            </w:r>
            <w:r w:rsidR="00E72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Вспомним звучание этого романса. </w:t>
            </w:r>
          </w:p>
          <w:p w:rsidR="005A6BAF" w:rsidRDefault="005A6BAF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BAF" w:rsidRPr="005A6BAF" w:rsidRDefault="005A6BAF" w:rsidP="00F757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Слушание романса «Венецианская ночь»</w:t>
            </w:r>
          </w:p>
          <w:p w:rsidR="005A6BAF" w:rsidRDefault="005A6BAF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3E9" w:rsidRPr="009631AB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получилась венецианская ночь у М.И. Глинки?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музыка помогла увидеть?</w:t>
            </w:r>
          </w:p>
          <w:p w:rsidR="003813E9" w:rsidRPr="009631AB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</w:t>
            </w:r>
            <w:r w:rsidRPr="007360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характер музыки, её «</w:t>
            </w:r>
            <w:proofErr w:type="spellStart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пейзажность</w:t>
            </w:r>
            <w:proofErr w:type="spellEnd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»,  элементы музыкальной речи, обращают внимание на необычное звучание хора без сопровождения –</w:t>
            </w:r>
            <w:proofErr w:type="spellStart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3E9" w:rsidRPr="009631AB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963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ч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ем близка русскому композитору М.И. Глинке итальянская музыка?</w:t>
            </w:r>
          </w:p>
          <w:p w:rsidR="003813E9" w:rsidRPr="005A7001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AB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Плавностью, выразительностью, мелодичностью, поэтичностью.</w:t>
            </w:r>
          </w:p>
          <w:p w:rsidR="003813E9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3E9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3E9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с вами п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утешествовали по городам Италии, вы помните, с какой песней мы познакомились в городе Неаполе?</w:t>
            </w:r>
          </w:p>
          <w:p w:rsidR="003813E9" w:rsidRDefault="00AE718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Санта </w:t>
            </w:r>
            <w:proofErr w:type="spellStart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Лючия</w:t>
            </w:r>
            <w:proofErr w:type="spellEnd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813E9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Верно, споем ее вместе. Встали у своих мест. </w:t>
            </w:r>
          </w:p>
          <w:p w:rsidR="003813E9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3E9" w:rsidRDefault="003813E9" w:rsidP="00F757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Пение «Санта </w:t>
            </w:r>
            <w:proofErr w:type="spellStart"/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Лючия</w:t>
            </w:r>
            <w:proofErr w:type="spellEnd"/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 русском языке</w:t>
            </w:r>
          </w:p>
          <w:p w:rsidR="003813E9" w:rsidRDefault="003813E9" w:rsidP="00F757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13E9" w:rsidRPr="00AE7188" w:rsidRDefault="003813E9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88">
              <w:rPr>
                <w:rFonts w:ascii="Times New Roman" w:hAnsi="Times New Roman" w:cs="Times New Roman"/>
                <w:b/>
                <w:sz w:val="24"/>
                <w:szCs w:val="24"/>
              </w:rPr>
              <w:t>ВХР: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3813E9" w:rsidRPr="002365C8" w:rsidTr="006F629A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3813E9" w:rsidRPr="002365C8" w:rsidTr="006F629A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3813E9" w:rsidRPr="002365C8" w:rsidTr="006F629A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3813E9" w:rsidRPr="002365C8" w:rsidRDefault="003813E9" w:rsidP="00F757B2">
                  <w:pPr>
                    <w:framePr w:hSpace="180" w:wrap="around" w:vAnchor="text" w:hAnchor="margin" w:xAlign="center" w:y="-13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3813E9" w:rsidRPr="005A6BAF" w:rsidRDefault="003813E9" w:rsidP="00F757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3813E9" w:rsidRDefault="003813E9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3E9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 помните, как звали мальчика, в исполнении которого мы слушали эту песню? </w:t>
            </w:r>
          </w:p>
          <w:p w:rsidR="003813E9" w:rsidRDefault="00AE718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3813E9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Его звали </w:t>
            </w:r>
            <w:proofErr w:type="spellStart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Робетино</w:t>
            </w:r>
            <w:proofErr w:type="spellEnd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Лоретти</w:t>
            </w:r>
            <w:proofErr w:type="spellEnd"/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он пел совсем как взрослый музыкант, поражая всех своим голосом. </w:t>
            </w:r>
          </w:p>
          <w:p w:rsidR="004F35FA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8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из Неаполя мы отправляемся в город Милан. И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 мы любуемся на красоту Милана, послушайте итальянскую народную песню «</w:t>
            </w:r>
            <w:proofErr w:type="spellStart"/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голубая</w:t>
            </w:r>
            <w:proofErr w:type="spellEnd"/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канарейка».</w:t>
            </w:r>
          </w:p>
          <w:p w:rsidR="005A6BAF" w:rsidRDefault="005A6BAF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BAF" w:rsidRPr="005A6BAF" w:rsidRDefault="005A6BAF" w:rsidP="00F757B2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Слушание песни «</w:t>
            </w:r>
            <w:proofErr w:type="spellStart"/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Голубая</w:t>
            </w:r>
            <w:proofErr w:type="spellEnd"/>
            <w:r w:rsidRPr="005A6BA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канарейка»</w:t>
            </w:r>
          </w:p>
          <w:p w:rsidR="006E3728" w:rsidRDefault="006E372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728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какое настроение в песне?</w:t>
            </w:r>
          </w:p>
          <w:p w:rsidR="005A6BAF" w:rsidRDefault="00AE7188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Веселое, задорное. </w:t>
            </w:r>
          </w:p>
          <w:p w:rsidR="005A6BAF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Это выражается в музыке, хотя мы и не понимаем слов. </w:t>
            </w:r>
          </w:p>
          <w:p w:rsidR="005A6BAF" w:rsidRDefault="005A6BAF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A6BAF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13E9" w:rsidRPr="009631AB">
              <w:rPr>
                <w:rFonts w:ascii="Times New Roman" w:hAnsi="Times New Roman" w:cs="Times New Roman"/>
                <w:sz w:val="24"/>
                <w:szCs w:val="24"/>
              </w:rPr>
              <w:t>Издавна итальянский народ славился своей музыкальностью</w:t>
            </w:r>
            <w:r w:rsidR="003813E9">
              <w:rPr>
                <w:rFonts w:ascii="Times New Roman" w:hAnsi="Times New Roman" w:cs="Times New Roman"/>
                <w:sz w:val="24"/>
                <w:szCs w:val="24"/>
              </w:rPr>
              <w:t>.  Э</w:t>
            </w:r>
            <w:r w:rsidR="003813E9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тому способствует необычайно красивая природа, мягкий морской климат и, наверное, сам итальянский язык. Он очень певучий, мелодичный, в нём </w:t>
            </w:r>
            <w:proofErr w:type="gramStart"/>
            <w:r w:rsidR="003813E9" w:rsidRPr="009631AB">
              <w:rPr>
                <w:rFonts w:ascii="Times New Roman" w:hAnsi="Times New Roman" w:cs="Times New Roman"/>
                <w:sz w:val="24"/>
                <w:szCs w:val="24"/>
              </w:rPr>
              <w:t>много гласных</w:t>
            </w:r>
            <w:proofErr w:type="gramEnd"/>
            <w:r w:rsidR="003813E9" w:rsidRPr="009631A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3813E9">
              <w:rPr>
                <w:rFonts w:ascii="Times New Roman" w:hAnsi="Times New Roman" w:cs="Times New Roman"/>
                <w:sz w:val="24"/>
                <w:szCs w:val="24"/>
              </w:rPr>
              <w:t xml:space="preserve">удобно </w:t>
            </w:r>
            <w:proofErr w:type="spellStart"/>
            <w:r w:rsidR="003813E9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381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0C63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0C63" w:rsidRPr="009631AB">
              <w:rPr>
                <w:rFonts w:ascii="Times New Roman" w:hAnsi="Times New Roman" w:cs="Times New Roman"/>
                <w:sz w:val="24"/>
                <w:szCs w:val="24"/>
              </w:rPr>
              <w:t>Именно в Италии родилась первая опера</w:t>
            </w:r>
            <w:r w:rsidR="00560C63">
              <w:rPr>
                <w:rFonts w:ascii="Times New Roman" w:hAnsi="Times New Roman" w:cs="Times New Roman"/>
                <w:sz w:val="24"/>
                <w:szCs w:val="24"/>
              </w:rPr>
              <w:t xml:space="preserve">, для итальянцев она является одним из любимых жанров. Потому что опера это не только прекрасное пение, но и захватывающие сюжеты, красочные декорации. Все это привлекало итальянцев в опере.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63">
              <w:rPr>
                <w:rFonts w:ascii="Times New Roman" w:hAnsi="Times New Roman" w:cs="Times New Roman"/>
                <w:sz w:val="24"/>
                <w:szCs w:val="24"/>
              </w:rPr>
              <w:t xml:space="preserve"> Оперу мог посетить любой желающий от члена правительства до бедняков. </w:t>
            </w:r>
          </w:p>
          <w:p w:rsidR="00560C63" w:rsidRDefault="00560C63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показывали в оперном театре, который назывался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Скала, перед артистами стояла сложная задача, ведь каждое новое произведение публика воспринимала очень эмоционально, если музыка нравилась то звучали долгие аплодисменты, но если нет, то люди нередко топали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ругались на артистов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0C63" w:rsidRPr="00560C63" w:rsidRDefault="00560C63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63">
              <w:rPr>
                <w:rFonts w:ascii="Times New Roman" w:hAnsi="Times New Roman" w:cs="Times New Roman"/>
                <w:sz w:val="24"/>
                <w:szCs w:val="24"/>
              </w:rPr>
              <w:t xml:space="preserve">Но любовь </w:t>
            </w:r>
            <w:r w:rsidRPr="00560C63">
              <w:rPr>
                <w:rFonts w:ascii="Times New Roman" w:eastAsia="+mn-ea" w:hAnsi="Times New Roman" w:cs="Times New Roman"/>
                <w:bCs/>
                <w:color w:val="9900CC"/>
                <w:kern w:val="24"/>
                <w:sz w:val="24"/>
                <w:szCs w:val="24"/>
              </w:rPr>
              <w:t xml:space="preserve"> </w:t>
            </w:r>
            <w:r w:rsidRPr="00560C63">
              <w:rPr>
                <w:rFonts w:ascii="Times New Roman" w:hAnsi="Times New Roman" w:cs="Times New Roman"/>
                <w:bCs/>
                <w:sz w:val="24"/>
                <w:szCs w:val="24"/>
              </w:rPr>
              <w:t>итальянцев к опере объясняется и другой важной причиной.  В 18 веке север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60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Италии был захвачен австрийскими войсками.  Чтобы удержать власть, новые правители ввели запреты на свободу слова, на издание патриотических газет и журналов. По счастью, запреты не коснулись музыкальных театров. Враги считали, что опера – всего лишь пустая забава итальянских богачей.</w:t>
            </w:r>
          </w:p>
          <w:p w:rsidR="003813E9" w:rsidRDefault="00560C63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C6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оказался неверным: ведь музыка обладает огромной силой человеческого объединения!</w:t>
            </w:r>
          </w:p>
          <w:p w:rsidR="004F35FA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63" w:rsidRDefault="004F35FA" w:rsidP="00F757B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6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Именно в это время в театре </w:t>
            </w:r>
            <w:proofErr w:type="spellStart"/>
            <w:r w:rsidR="0056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</w:t>
            </w:r>
            <w:proofErr w:type="spellEnd"/>
            <w:r w:rsidR="00560C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Скала ставятся оперы народного композитора Италии Джузеппе Верди. </w:t>
            </w:r>
          </w:p>
          <w:p w:rsidR="001A01E4" w:rsidRDefault="008E6BCC" w:rsidP="00F757B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F2">
              <w:rPr>
                <w:rFonts w:ascii="Times New Roman" w:hAnsi="Times New Roman" w:cs="Times New Roman"/>
                <w:sz w:val="24"/>
                <w:szCs w:val="24"/>
              </w:rPr>
              <w:t>Верди стал последним великим кл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ассиком в трёхвековой истории итальянской оперы.  Именно Верди превратил итальянскую оперу в поистине народное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</w:rPr>
              <w:t xml:space="preserve">В своей музыке он сумел передать переживания итальянского народа, призыв к борьбе он отразил в запоминающихся мелодиях, которые распевали итальянцы после спектаклей. </w:t>
            </w:r>
          </w:p>
          <w:p w:rsidR="001A01E4" w:rsidRDefault="001A01E4" w:rsidP="00F757B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Верди продолжает покорять сердца людей и в наше время.</w:t>
            </w:r>
          </w:p>
          <w:p w:rsidR="008E6BCC" w:rsidRPr="008E6BCC" w:rsidRDefault="008E6BCC" w:rsidP="00F757B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 xml:space="preserve">аждая из его опер представляла собой монументальное произведение.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BCC">
              <w:rPr>
                <w:rFonts w:ascii="Times New Roman" w:hAnsi="Times New Roman" w:cs="Times New Roman"/>
                <w:sz w:val="24"/>
                <w:szCs w:val="24"/>
              </w:rPr>
              <w:t>Центральное место занимают оперы «Дон Карлос» по драме Ф. Шиллера, а также «Аида» по египетской легенде.</w:t>
            </w:r>
          </w:p>
          <w:p w:rsidR="008E6BCC" w:rsidRDefault="008E6BCC" w:rsidP="00F757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F2">
              <w:rPr>
                <w:rFonts w:ascii="Times New Roman" w:hAnsi="Times New Roman" w:cs="Times New Roman"/>
                <w:sz w:val="24"/>
                <w:szCs w:val="24"/>
              </w:rPr>
              <w:t>Оперы поражают своим размером, исполнение их длилось не менее пяти часов. Кроме того, был задействован большой состав инструментов и огромное количество исполнителей.</w:t>
            </w:r>
          </w:p>
          <w:p w:rsidR="001A01E4" w:rsidRDefault="001A01E4" w:rsidP="00F757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Оперу «Аида» Верди создал в 1870 году по заказу Египта.  Эта опера стала вершиной итальянского оперного искусства.</w:t>
            </w:r>
          </w:p>
          <w:p w:rsidR="001A01E4" w:rsidRDefault="001A01E4" w:rsidP="00F757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прослушаем небольшой фрагмент из этой оперы, а именно Марш. </w:t>
            </w:r>
          </w:p>
          <w:p w:rsidR="001A01E4" w:rsidRPr="001A01E4" w:rsidRDefault="001A01E4" w:rsidP="00F75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1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Слушание марш из оперы «Аида»</w:t>
            </w:r>
          </w:p>
          <w:p w:rsidR="001A01E4" w:rsidRPr="001C4EF2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</w:rPr>
              <w:t xml:space="preserve">Как звучал марш? </w:t>
            </w:r>
          </w:p>
          <w:p w:rsidR="00560C63" w:rsidRDefault="00AE718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Торжественно, величественно, мужественно, победно. </w:t>
            </w:r>
          </w:p>
          <w:p w:rsidR="001A01E4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Какой инструмент был солирующим?</w:t>
            </w:r>
          </w:p>
          <w:p w:rsidR="001A01E4" w:rsidRDefault="00AE718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Труба</w:t>
            </w:r>
          </w:p>
          <w:p w:rsidR="001A01E4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что именно хотел выразить композитор в этом марше?</w:t>
            </w:r>
          </w:p>
          <w:p w:rsidR="001A01E4" w:rsidRDefault="00AE718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</w:t>
            </w:r>
          </w:p>
          <w:p w:rsidR="001A01E4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Марш символизирует победу египтян.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0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Невероятная сила музыки заключается в операх Верди. </w:t>
            </w:r>
          </w:p>
          <w:p w:rsidR="001A01E4" w:rsidRDefault="001A01E4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645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сейчас мы с вами выучим еще одну итальянскую народную песню, она называется «Мама, </w:t>
            </w:r>
            <w:proofErr w:type="spellStart"/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чао</w:t>
            </w:r>
            <w:proofErr w:type="spellEnd"/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 Послушайте.</w:t>
            </w:r>
          </w:p>
          <w:p w:rsidR="00956645" w:rsidRDefault="00956645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645" w:rsidRPr="00956645" w:rsidRDefault="00956645" w:rsidP="00F75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5664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Показ песни</w:t>
            </w:r>
            <w:r w:rsid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«Мама, </w:t>
            </w:r>
            <w:proofErr w:type="spellStart"/>
            <w:r w:rsid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чао</w:t>
            </w:r>
            <w:proofErr w:type="spellEnd"/>
            <w:r w:rsid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956645" w:rsidRDefault="00956645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645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Прочитаем слова все вместе. А теперь поем вместе со мной.</w:t>
            </w:r>
          </w:p>
          <w:p w:rsidR="00956645" w:rsidRDefault="00956645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7076" w:rsidRDefault="00967076" w:rsidP="00F75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Пение песни «Мама, </w:t>
            </w:r>
            <w:proofErr w:type="spellStart"/>
            <w:r w:rsidRP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чао</w:t>
            </w:r>
            <w:proofErr w:type="spellEnd"/>
            <w:r w:rsidRPr="009670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967076" w:rsidRPr="00967076" w:rsidRDefault="00967076" w:rsidP="00F757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6645" w:rsidRDefault="00956645" w:rsidP="00F757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ВХР: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956645" w:rsidTr="00956645">
              <w:trPr>
                <w:trHeight w:val="534"/>
              </w:trPr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Задача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Методы, приемы</w:t>
                  </w:r>
                </w:p>
              </w:tc>
            </w:tr>
            <w:tr w:rsidR="00956645" w:rsidTr="00956645">
              <w:trPr>
                <w:trHeight w:val="534"/>
              </w:trPr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Дыхание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Дирижерский жест</w:t>
                  </w:r>
                </w:p>
              </w:tc>
            </w:tr>
            <w:tr w:rsidR="00956645" w:rsidTr="00956645">
              <w:trPr>
                <w:trHeight w:val="534"/>
              </w:trPr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Графический показ</w:t>
                  </w:r>
                </w:p>
              </w:tc>
            </w:tr>
            <w:tr w:rsidR="00956645" w:rsidTr="00956645">
              <w:trPr>
                <w:trHeight w:val="534"/>
              </w:trPr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Дикция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645" w:rsidRDefault="00956645" w:rsidP="00F757B2">
                  <w:pPr>
                    <w:framePr w:hSpace="180" w:wrap="around" w:vAnchor="text" w:hAnchor="margin" w:xAlign="center" w:y="-131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Проговаривание в ритме, чтение вне ритма</w:t>
                  </w:r>
                </w:p>
              </w:tc>
            </w:tr>
          </w:tbl>
          <w:p w:rsidR="00956645" w:rsidRDefault="00956645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645" w:rsidRDefault="00956645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6645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Хорошо. Пока мы с вами пели эту веселую песенку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уже урок подошел к концу. Давайте вспомним, о каких произведениях и композиторах мы говорили. </w:t>
            </w:r>
          </w:p>
          <w:p w:rsidR="00956645" w:rsidRDefault="00AE718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детей.</w:t>
            </w:r>
          </w:p>
          <w:p w:rsidR="00967076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7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опера для итальянского народа является одним из любимых музыкальных жанров?</w:t>
            </w:r>
          </w:p>
          <w:p w:rsidR="00967076" w:rsidRDefault="00AE7188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70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детей.</w:t>
            </w:r>
          </w:p>
          <w:p w:rsidR="00956645" w:rsidRDefault="004F35FA" w:rsidP="00F7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Хорошо. Оценки за урок получают</w:t>
            </w:r>
            <w:proofErr w:type="gramStart"/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 Д</w:t>
            </w:r>
            <w:proofErr w:type="gramEnd"/>
            <w:r w:rsidR="00956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свидания.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28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6E37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минуты</w:t>
            </w:r>
          </w:p>
          <w:p w:rsidR="006E3728" w:rsidRDefault="006E3728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3728" w:rsidRDefault="006E3728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3728" w:rsidRDefault="006E3728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3728" w:rsidRDefault="006E3728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минут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30001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D2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минут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30001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  <w:r w:rsidR="00ED2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минут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минут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A31456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ED2C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минут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3DE1" w:rsidRDefault="00983DE1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минуты</w:t>
            </w: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2C9E" w:rsidRDefault="00ED2C9E" w:rsidP="00F7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0046" w:rsidRDefault="00D30046" w:rsidP="00F757B2"/>
    <w:sectPr w:rsidR="00D30046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6E3728"/>
    <w:rsid w:val="000177BC"/>
    <w:rsid w:val="0019480C"/>
    <w:rsid w:val="001A01E4"/>
    <w:rsid w:val="00300011"/>
    <w:rsid w:val="003813E9"/>
    <w:rsid w:val="004A690D"/>
    <w:rsid w:val="004F35FA"/>
    <w:rsid w:val="00560C63"/>
    <w:rsid w:val="005A6BAF"/>
    <w:rsid w:val="006E3728"/>
    <w:rsid w:val="007449EA"/>
    <w:rsid w:val="008E6BCC"/>
    <w:rsid w:val="00956645"/>
    <w:rsid w:val="00967076"/>
    <w:rsid w:val="00983DE1"/>
    <w:rsid w:val="00A31456"/>
    <w:rsid w:val="00AC1BB5"/>
    <w:rsid w:val="00AE7188"/>
    <w:rsid w:val="00AF0AFC"/>
    <w:rsid w:val="00B50AC4"/>
    <w:rsid w:val="00C22261"/>
    <w:rsid w:val="00C74537"/>
    <w:rsid w:val="00D275C5"/>
    <w:rsid w:val="00D30046"/>
    <w:rsid w:val="00E7288F"/>
    <w:rsid w:val="00EB5CC8"/>
    <w:rsid w:val="00ED2C9E"/>
    <w:rsid w:val="00F7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728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6E3728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6E37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E3728"/>
  </w:style>
  <w:style w:type="table" w:styleId="a6">
    <w:name w:val="Table Grid"/>
    <w:basedOn w:val="a1"/>
    <w:uiPriority w:val="59"/>
    <w:rsid w:val="006E37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6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24</cp:revision>
  <cp:lastPrinted>2015-01-04T14:46:00Z</cp:lastPrinted>
  <dcterms:created xsi:type="dcterms:W3CDTF">2015-01-04T12:05:00Z</dcterms:created>
  <dcterms:modified xsi:type="dcterms:W3CDTF">2015-04-11T07:43:00Z</dcterms:modified>
</cp:coreProperties>
</file>