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8B" w:rsidRPr="008D028B" w:rsidRDefault="008D028B" w:rsidP="008D028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8B">
        <w:rPr>
          <w:rFonts w:ascii="Times New Roman" w:hAnsi="Times New Roman" w:cs="Times New Roman"/>
          <w:b/>
          <w:sz w:val="28"/>
          <w:szCs w:val="28"/>
        </w:rPr>
        <w:t>Цыганкова Н.Ю.</w:t>
      </w:r>
    </w:p>
    <w:p w:rsidR="008D028B" w:rsidRPr="008D028B" w:rsidRDefault="008D028B" w:rsidP="008D028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8B">
        <w:rPr>
          <w:rFonts w:ascii="Times New Roman" w:hAnsi="Times New Roman" w:cs="Times New Roman"/>
          <w:b/>
          <w:sz w:val="28"/>
          <w:szCs w:val="28"/>
        </w:rPr>
        <w:t>Педагог-психолог 1 квалификационной категории</w:t>
      </w:r>
    </w:p>
    <w:p w:rsidR="008D028B" w:rsidRPr="008D028B" w:rsidRDefault="008D028B" w:rsidP="008D028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8B">
        <w:rPr>
          <w:rFonts w:ascii="Times New Roman" w:hAnsi="Times New Roman" w:cs="Times New Roman"/>
          <w:b/>
          <w:sz w:val="28"/>
          <w:szCs w:val="28"/>
        </w:rPr>
        <w:t xml:space="preserve">МБОУ вечерней (сменной) средней общеобразовательной школы </w:t>
      </w:r>
      <w:proofErr w:type="spellStart"/>
      <w:r w:rsidRPr="008D028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D028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8D028B">
        <w:rPr>
          <w:rFonts w:ascii="Times New Roman" w:hAnsi="Times New Roman" w:cs="Times New Roman"/>
          <w:b/>
          <w:sz w:val="28"/>
          <w:szCs w:val="28"/>
        </w:rPr>
        <w:t>ушкино</w:t>
      </w:r>
      <w:proofErr w:type="spellEnd"/>
    </w:p>
    <w:p w:rsidR="008D028B" w:rsidRDefault="008D028B" w:rsidP="008D028B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8B">
        <w:rPr>
          <w:rFonts w:ascii="Times New Roman" w:hAnsi="Times New Roman" w:cs="Times New Roman"/>
          <w:b/>
          <w:sz w:val="28"/>
          <w:szCs w:val="28"/>
        </w:rPr>
        <w:t>natello_c@mail.ru</w:t>
      </w:r>
    </w:p>
    <w:p w:rsidR="00B8145B" w:rsidRPr="00465D77" w:rsidRDefault="00465D77" w:rsidP="00A131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77">
        <w:rPr>
          <w:rFonts w:ascii="Times New Roman" w:hAnsi="Times New Roman" w:cs="Times New Roman"/>
          <w:b/>
          <w:sz w:val="28"/>
          <w:szCs w:val="28"/>
        </w:rPr>
        <w:t>Эмоциональный интеллект как один из механизмов  эффективного взаимодействия между участниками образовательного процесса</w:t>
      </w:r>
    </w:p>
    <w:p w:rsidR="00465D77" w:rsidRDefault="00465D77" w:rsidP="00465D77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65D77" w:rsidRDefault="00465D77" w:rsidP="00AD08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десятилетие очень актуал</w:t>
      </w:r>
      <w:r w:rsidR="000C55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 вопрос о влиянии эмоционального интеллекта на эффективность деятельности человека в любой профессиональной сфере, связанной с общением. В педагогической деятельности очень важным фактором эффективности можно назвать умение устанавливать психологический контакт, умение убеждать людей, вести их за собой, умение строить бесконфликтные отношения с обучающимися и их родителями. </w:t>
      </w:r>
      <w:r w:rsidR="00DE0D69">
        <w:rPr>
          <w:rFonts w:ascii="Times New Roman" w:hAnsi="Times New Roman" w:cs="Times New Roman"/>
          <w:sz w:val="28"/>
          <w:szCs w:val="28"/>
        </w:rPr>
        <w:t xml:space="preserve">Для формирования данных </w:t>
      </w:r>
      <w:r w:rsidR="001F23BF">
        <w:rPr>
          <w:rFonts w:ascii="Times New Roman" w:hAnsi="Times New Roman" w:cs="Times New Roman"/>
          <w:sz w:val="28"/>
          <w:szCs w:val="28"/>
        </w:rPr>
        <w:t>умений и навыков</w:t>
      </w:r>
      <w:r w:rsidR="00DE0D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23BF">
        <w:rPr>
          <w:rFonts w:ascii="Times New Roman" w:hAnsi="Times New Roman" w:cs="Times New Roman"/>
          <w:sz w:val="28"/>
          <w:szCs w:val="28"/>
        </w:rPr>
        <w:t>у</w:t>
      </w:r>
      <w:r w:rsidR="00DE0D69">
        <w:rPr>
          <w:rFonts w:ascii="Times New Roman" w:hAnsi="Times New Roman" w:cs="Times New Roman"/>
          <w:sz w:val="28"/>
          <w:szCs w:val="28"/>
        </w:rPr>
        <w:t xml:space="preserve"> необходимо обладать </w:t>
      </w:r>
      <w:r w:rsidR="001F23BF" w:rsidRPr="001F23BF">
        <w:rPr>
          <w:rFonts w:ascii="Times New Roman" w:hAnsi="Times New Roman" w:cs="Times New Roman"/>
          <w:sz w:val="28"/>
          <w:szCs w:val="28"/>
        </w:rPr>
        <w:t>способност</w:t>
      </w:r>
      <w:r w:rsidR="001F23BF">
        <w:rPr>
          <w:rFonts w:ascii="Times New Roman" w:hAnsi="Times New Roman" w:cs="Times New Roman"/>
          <w:sz w:val="28"/>
          <w:szCs w:val="28"/>
        </w:rPr>
        <w:t>ями</w:t>
      </w:r>
      <w:r w:rsidR="001F23BF" w:rsidRPr="001F23BF">
        <w:rPr>
          <w:rFonts w:ascii="Times New Roman" w:hAnsi="Times New Roman" w:cs="Times New Roman"/>
          <w:sz w:val="28"/>
          <w:szCs w:val="28"/>
        </w:rPr>
        <w:t xml:space="preserve"> воспринимать, оц</w:t>
      </w:r>
      <w:r w:rsidR="007013A7">
        <w:rPr>
          <w:rFonts w:ascii="Times New Roman" w:hAnsi="Times New Roman" w:cs="Times New Roman"/>
          <w:sz w:val="28"/>
          <w:szCs w:val="28"/>
        </w:rPr>
        <w:t>енивать и контролировать эмоции, т.е. обладать развитым эмоциональным интеллектом.</w:t>
      </w:r>
    </w:p>
    <w:p w:rsidR="005D3E24" w:rsidRPr="00082BAB" w:rsidRDefault="009C6D6F" w:rsidP="005D3E2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психологии относительно эмоционального интеллекта строились различные научные положения отечественных и зарубежных специалистов</w:t>
      </w:r>
      <w:r w:rsidR="005D3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333" w:rsidRPr="00762265" w:rsidRDefault="001C4709" w:rsidP="000E333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265">
        <w:rPr>
          <w:rFonts w:ascii="Times New Roman" w:hAnsi="Times New Roman" w:cs="Times New Roman"/>
          <w:sz w:val="28"/>
          <w:szCs w:val="28"/>
        </w:rPr>
        <w:t xml:space="preserve">Согласно теории французского психолога </w:t>
      </w:r>
      <w:proofErr w:type="spellStart"/>
      <w:r w:rsidRPr="00762265">
        <w:rPr>
          <w:rFonts w:ascii="Times New Roman" w:hAnsi="Times New Roman" w:cs="Times New Roman"/>
          <w:sz w:val="28"/>
          <w:szCs w:val="28"/>
        </w:rPr>
        <w:t>А</w:t>
      </w:r>
      <w:r w:rsidR="00E1274E">
        <w:rPr>
          <w:rFonts w:ascii="Times New Roman" w:hAnsi="Times New Roman" w:cs="Times New Roman"/>
          <w:sz w:val="28"/>
          <w:szCs w:val="28"/>
        </w:rPr>
        <w:t>.</w:t>
      </w:r>
      <w:r w:rsidRPr="00762265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="00E1274E">
        <w:rPr>
          <w:rFonts w:ascii="Times New Roman" w:hAnsi="Times New Roman" w:cs="Times New Roman"/>
          <w:sz w:val="28"/>
          <w:szCs w:val="28"/>
        </w:rPr>
        <w:t>,</w:t>
      </w:r>
      <w:r w:rsidRPr="00762265">
        <w:rPr>
          <w:rFonts w:ascii="Times New Roman" w:hAnsi="Times New Roman" w:cs="Times New Roman"/>
          <w:sz w:val="28"/>
          <w:szCs w:val="28"/>
        </w:rPr>
        <w:t xml:space="preserve"> э</w:t>
      </w:r>
      <w:r w:rsidR="000E3333" w:rsidRPr="00762265">
        <w:rPr>
          <w:rFonts w:ascii="Times New Roman" w:hAnsi="Times New Roman" w:cs="Times New Roman"/>
          <w:sz w:val="28"/>
          <w:szCs w:val="28"/>
        </w:rPr>
        <w:t>моциональный интеллект</w:t>
      </w:r>
      <w:r w:rsidRPr="00762265">
        <w:t xml:space="preserve"> </w:t>
      </w:r>
      <w:r w:rsidR="00644BB7" w:rsidRPr="00762265">
        <w:rPr>
          <w:rFonts w:ascii="Times New Roman" w:hAnsi="Times New Roman" w:cs="Times New Roman"/>
          <w:sz w:val="28"/>
          <w:szCs w:val="28"/>
        </w:rPr>
        <w:t>это</w:t>
      </w:r>
      <w:r w:rsidR="000E3333" w:rsidRPr="00762265">
        <w:rPr>
          <w:rFonts w:ascii="Times New Roman" w:hAnsi="Times New Roman" w:cs="Times New Roman"/>
          <w:sz w:val="28"/>
          <w:szCs w:val="28"/>
        </w:rPr>
        <w:t xml:space="preserve"> способность человека оперировать информацией, которую получаем или передаем с помощью эмоций. </w:t>
      </w:r>
    </w:p>
    <w:p w:rsidR="000E3333" w:rsidRPr="00762265" w:rsidRDefault="00243754" w:rsidP="001C47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0E3333" w:rsidRPr="00762265">
        <w:rPr>
          <w:rFonts w:ascii="Times New Roman" w:hAnsi="Times New Roman" w:cs="Times New Roman"/>
          <w:sz w:val="28"/>
          <w:szCs w:val="28"/>
        </w:rPr>
        <w:t>С</w:t>
      </w:r>
      <w:r w:rsidR="001C4709" w:rsidRPr="00762265">
        <w:rPr>
          <w:rFonts w:ascii="Times New Roman" w:hAnsi="Times New Roman" w:cs="Times New Roman"/>
          <w:sz w:val="28"/>
          <w:szCs w:val="28"/>
        </w:rPr>
        <w:t>э</w:t>
      </w:r>
      <w:r w:rsidR="000E3333" w:rsidRPr="00762265">
        <w:rPr>
          <w:rFonts w:ascii="Times New Roman" w:hAnsi="Times New Roman" w:cs="Times New Roman"/>
          <w:sz w:val="28"/>
          <w:szCs w:val="28"/>
        </w:rPr>
        <w:t>лове</w:t>
      </w:r>
      <w:r w:rsidR="001C4709" w:rsidRPr="0076226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E3333" w:rsidRPr="007622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4BB7" w:rsidRPr="00762265">
        <w:rPr>
          <w:rFonts w:ascii="Times New Roman" w:hAnsi="Times New Roman" w:cs="Times New Roman"/>
          <w:sz w:val="28"/>
          <w:szCs w:val="28"/>
        </w:rPr>
        <w:t>Д.</w:t>
      </w:r>
      <w:r w:rsidR="000E3333" w:rsidRPr="00762265">
        <w:rPr>
          <w:rFonts w:ascii="Times New Roman" w:hAnsi="Times New Roman" w:cs="Times New Roman"/>
          <w:sz w:val="28"/>
          <w:szCs w:val="28"/>
        </w:rPr>
        <w:t>Мейер</w:t>
      </w:r>
      <w:proofErr w:type="spellEnd"/>
      <w:r w:rsidR="001C4709" w:rsidRPr="00762265">
        <w:rPr>
          <w:rFonts w:ascii="Times New Roman" w:hAnsi="Times New Roman" w:cs="Times New Roman"/>
          <w:sz w:val="28"/>
          <w:szCs w:val="28"/>
        </w:rPr>
        <w:t xml:space="preserve"> определяли эмоциональный интеллект, как </w:t>
      </w:r>
      <w:r w:rsidR="000E3333" w:rsidRPr="00762265">
        <w:rPr>
          <w:rFonts w:ascii="Times New Roman" w:hAnsi="Times New Roman" w:cs="Times New Roman"/>
          <w:sz w:val="28"/>
          <w:szCs w:val="28"/>
        </w:rPr>
        <w:t>совокупность четырех навыков:</w:t>
      </w:r>
    </w:p>
    <w:p w:rsidR="000E3333" w:rsidRPr="00762265" w:rsidRDefault="000E3333" w:rsidP="001C470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265">
        <w:rPr>
          <w:rFonts w:ascii="Times New Roman" w:hAnsi="Times New Roman" w:cs="Times New Roman"/>
          <w:sz w:val="28"/>
          <w:szCs w:val="28"/>
        </w:rPr>
        <w:t xml:space="preserve">Точность оценки и выражения эмоций. Это способность определить эмоции по физическому состоянию и мыслям, по внешнему виду и поведению. </w:t>
      </w:r>
      <w:r w:rsidR="000D5588">
        <w:rPr>
          <w:rFonts w:ascii="Times New Roman" w:hAnsi="Times New Roman" w:cs="Times New Roman"/>
          <w:sz w:val="28"/>
          <w:szCs w:val="28"/>
        </w:rPr>
        <w:t>О</w:t>
      </w:r>
      <w:r w:rsidRPr="00762265">
        <w:rPr>
          <w:rFonts w:ascii="Times New Roman" w:hAnsi="Times New Roman" w:cs="Times New Roman"/>
          <w:sz w:val="28"/>
          <w:szCs w:val="28"/>
        </w:rPr>
        <w:t>но включает в себя и способность точно выражать свои эмоции потребности, связанные с ними, другим людям.</w:t>
      </w:r>
    </w:p>
    <w:p w:rsidR="000E3333" w:rsidRPr="00762265" w:rsidRDefault="000E3333" w:rsidP="001C470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265">
        <w:rPr>
          <w:rFonts w:ascii="Times New Roman" w:hAnsi="Times New Roman" w:cs="Times New Roman"/>
          <w:sz w:val="28"/>
          <w:szCs w:val="28"/>
        </w:rPr>
        <w:lastRenderedPageBreak/>
        <w:t>Использование эмоций в мыслительной деятельности. Это понимание того, как можно думать более эффективно, используя эмоции. Управляя эмоцией, человек может менять и свое восприятие, видеть мир под разным углом и более эффективно решать проблемы.</w:t>
      </w:r>
    </w:p>
    <w:p w:rsidR="000E3333" w:rsidRPr="00762265" w:rsidRDefault="000E3333" w:rsidP="001C470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265">
        <w:rPr>
          <w:rFonts w:ascii="Times New Roman" w:hAnsi="Times New Roman" w:cs="Times New Roman"/>
          <w:sz w:val="28"/>
          <w:szCs w:val="28"/>
        </w:rPr>
        <w:t>Понимание эмоций. Это умение определить источник эмоций, классифицировать эмоции, распознавать связи между словами и эмоциями, интерпретировать значения эмоций, касающихся взаимоотношений, понимать сложные (амбивалентные) чувства, осознавать переходы от одной эмоции к другой и возможное дальнейшее развитие эмоции.</w:t>
      </w:r>
    </w:p>
    <w:p w:rsidR="000E3333" w:rsidRPr="00762265" w:rsidRDefault="000E3333" w:rsidP="001C4709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265">
        <w:rPr>
          <w:rFonts w:ascii="Times New Roman" w:hAnsi="Times New Roman" w:cs="Times New Roman"/>
          <w:sz w:val="28"/>
          <w:szCs w:val="28"/>
        </w:rPr>
        <w:t>Управление эмоциями. Это умение использовать информацию, которую дают эмоции, вызывать эмоции или отстраняться от них в зависимости от их информативности или пользы; управлять своими и чужими эмоциями.</w:t>
      </w:r>
    </w:p>
    <w:p w:rsidR="005D3E24" w:rsidRDefault="0071458A" w:rsidP="007E1E54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эмоционального интеллекта привели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вывод</w:t>
      </w:r>
      <w:r w:rsidR="008F5F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06A8E">
        <w:rPr>
          <w:rFonts w:ascii="Times New Roman" w:hAnsi="Times New Roman" w:cs="Times New Roman"/>
          <w:sz w:val="28"/>
          <w:szCs w:val="28"/>
        </w:rPr>
        <w:t>э</w:t>
      </w:r>
      <w:r w:rsidR="00934856">
        <w:rPr>
          <w:rFonts w:ascii="Times New Roman" w:hAnsi="Times New Roman" w:cs="Times New Roman"/>
          <w:sz w:val="28"/>
          <w:szCs w:val="28"/>
        </w:rPr>
        <w:t>моции обеспечивают</w:t>
      </w:r>
      <w:r w:rsidR="007E1E54" w:rsidRPr="007E1E54">
        <w:rPr>
          <w:rFonts w:ascii="Times New Roman" w:hAnsi="Times New Roman" w:cs="Times New Roman"/>
          <w:sz w:val="28"/>
          <w:szCs w:val="28"/>
        </w:rPr>
        <w:t xml:space="preserve"> наше выживание благодаря тому, что сигнализируют о важности той или иной информации и обеспечивают необходимое в конкретной ситуации поведение</w:t>
      </w:r>
      <w:r w:rsidR="007E1E54">
        <w:rPr>
          <w:rFonts w:ascii="Times New Roman" w:hAnsi="Times New Roman" w:cs="Times New Roman"/>
          <w:sz w:val="28"/>
          <w:szCs w:val="28"/>
        </w:rPr>
        <w:t>, то есть создают почву для эффективного взаимодействия.</w:t>
      </w:r>
    </w:p>
    <w:p w:rsidR="0071458A" w:rsidRPr="005D3E24" w:rsidRDefault="005D3E24" w:rsidP="007E1E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3E24">
        <w:rPr>
          <w:rFonts w:ascii="Times New Roman" w:hAnsi="Times New Roman" w:cs="Times New Roman"/>
          <w:sz w:val="28"/>
          <w:szCs w:val="28"/>
        </w:rPr>
        <w:t>Современные психологические исследования обращены к различным сторонам эмоционального интеллекта: проблеме измерения</w:t>
      </w:r>
      <w:r w:rsidR="00243754">
        <w:rPr>
          <w:rFonts w:ascii="Times New Roman" w:hAnsi="Times New Roman" w:cs="Times New Roman"/>
          <w:sz w:val="28"/>
          <w:szCs w:val="28"/>
        </w:rPr>
        <w:t xml:space="preserve"> и применения на практике (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Д.В.</w:t>
      </w:r>
      <w:r w:rsidRPr="005D3E24">
        <w:rPr>
          <w:rFonts w:ascii="Times New Roman" w:hAnsi="Times New Roman" w:cs="Times New Roman"/>
          <w:sz w:val="28"/>
          <w:szCs w:val="28"/>
        </w:rPr>
        <w:t>Люсин</w:t>
      </w:r>
      <w:proofErr w:type="spellEnd"/>
      <w:r w:rsidRPr="005D3E24">
        <w:rPr>
          <w:rFonts w:ascii="Times New Roman" w:hAnsi="Times New Roman" w:cs="Times New Roman"/>
          <w:sz w:val="28"/>
          <w:szCs w:val="28"/>
        </w:rPr>
        <w:t xml:space="preserve"> и др.), специфике</w:t>
      </w:r>
      <w:r w:rsidR="00243754">
        <w:rPr>
          <w:rFonts w:ascii="Times New Roman" w:hAnsi="Times New Roman" w:cs="Times New Roman"/>
          <w:sz w:val="28"/>
          <w:szCs w:val="28"/>
        </w:rPr>
        <w:t xml:space="preserve"> взаимосвязи с лидерством (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Л.К.Аверченко</w:t>
      </w:r>
      <w:proofErr w:type="spellEnd"/>
      <w:r w:rsidR="0024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А.К.</w:t>
      </w:r>
      <w:r w:rsidRPr="005D3E24">
        <w:rPr>
          <w:rFonts w:ascii="Times New Roman" w:hAnsi="Times New Roman" w:cs="Times New Roman"/>
          <w:sz w:val="28"/>
          <w:szCs w:val="28"/>
        </w:rPr>
        <w:t>Кравцова</w:t>
      </w:r>
      <w:proofErr w:type="spellEnd"/>
      <w:r w:rsidRPr="005D3E24">
        <w:rPr>
          <w:rFonts w:ascii="Times New Roman" w:hAnsi="Times New Roman" w:cs="Times New Roman"/>
          <w:sz w:val="28"/>
          <w:szCs w:val="28"/>
        </w:rPr>
        <w:t xml:space="preserve"> и др.), значению в проф</w:t>
      </w:r>
      <w:r w:rsidR="00243754">
        <w:rPr>
          <w:rFonts w:ascii="Times New Roman" w:hAnsi="Times New Roman" w:cs="Times New Roman"/>
          <w:sz w:val="28"/>
          <w:szCs w:val="28"/>
        </w:rPr>
        <w:t>ессиональной деятельности (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В.П.Кутеева</w:t>
      </w:r>
      <w:proofErr w:type="spellEnd"/>
      <w:r w:rsidR="0024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Р.С.Рабаданова</w:t>
      </w:r>
      <w:proofErr w:type="spellEnd"/>
      <w:r w:rsidR="0024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Г.Н.</w:t>
      </w:r>
      <w:r w:rsidRPr="005D3E24">
        <w:rPr>
          <w:rFonts w:ascii="Times New Roman" w:hAnsi="Times New Roman" w:cs="Times New Roman"/>
          <w:sz w:val="28"/>
          <w:szCs w:val="28"/>
        </w:rPr>
        <w:t>Юлина</w:t>
      </w:r>
      <w:proofErr w:type="spellEnd"/>
      <w:r w:rsidRPr="005D3E24">
        <w:rPr>
          <w:rFonts w:ascii="Times New Roman" w:hAnsi="Times New Roman" w:cs="Times New Roman"/>
          <w:sz w:val="28"/>
          <w:szCs w:val="28"/>
        </w:rPr>
        <w:t>) и др. Эмоциональный интеллект как фактор эффективност</w:t>
      </w:r>
      <w:r w:rsidR="00934856">
        <w:rPr>
          <w:rFonts w:ascii="Times New Roman" w:hAnsi="Times New Roman" w:cs="Times New Roman"/>
          <w:sz w:val="28"/>
          <w:szCs w:val="28"/>
        </w:rPr>
        <w:t xml:space="preserve">и работы педагога изучался </w:t>
      </w:r>
      <w:proofErr w:type="spellStart"/>
      <w:r w:rsidRPr="005D3E24">
        <w:rPr>
          <w:rFonts w:ascii="Times New Roman" w:hAnsi="Times New Roman" w:cs="Times New Roman"/>
          <w:sz w:val="28"/>
          <w:szCs w:val="28"/>
        </w:rPr>
        <w:t>М.В.Голубевой</w:t>
      </w:r>
      <w:proofErr w:type="spellEnd"/>
      <w:r w:rsidRPr="005D3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Л.Б.</w:t>
      </w:r>
      <w:r w:rsidR="003213E9">
        <w:rPr>
          <w:rFonts w:ascii="Times New Roman" w:hAnsi="Times New Roman" w:cs="Times New Roman"/>
          <w:sz w:val="28"/>
          <w:szCs w:val="28"/>
        </w:rPr>
        <w:t>С</w:t>
      </w:r>
      <w:r w:rsidR="00243754">
        <w:rPr>
          <w:rFonts w:ascii="Times New Roman" w:hAnsi="Times New Roman" w:cs="Times New Roman"/>
          <w:sz w:val="28"/>
          <w:szCs w:val="28"/>
        </w:rPr>
        <w:t>имоновой</w:t>
      </w:r>
      <w:proofErr w:type="spellEnd"/>
      <w:r w:rsidR="0024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754">
        <w:rPr>
          <w:rFonts w:ascii="Times New Roman" w:hAnsi="Times New Roman" w:cs="Times New Roman"/>
          <w:sz w:val="28"/>
          <w:szCs w:val="28"/>
        </w:rPr>
        <w:t>Т.И.С</w:t>
      </w:r>
      <w:r w:rsidRPr="005D3E24">
        <w:rPr>
          <w:rFonts w:ascii="Times New Roman" w:hAnsi="Times New Roman" w:cs="Times New Roman"/>
          <w:sz w:val="28"/>
          <w:szCs w:val="28"/>
        </w:rPr>
        <w:t>олодковой</w:t>
      </w:r>
      <w:proofErr w:type="spellEnd"/>
      <w:r w:rsidRPr="005D3E2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E1E54" w:rsidRDefault="007E1E54" w:rsidP="007E1E5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исследователи утверждают, что д</w:t>
      </w:r>
      <w:r w:rsidRPr="007E1E54">
        <w:rPr>
          <w:rFonts w:ascii="Times New Roman" w:hAnsi="Times New Roman" w:cs="Times New Roman"/>
          <w:sz w:val="28"/>
          <w:szCs w:val="28"/>
        </w:rPr>
        <w:t xml:space="preserve">етство и подростковый возраст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7299">
        <w:rPr>
          <w:rFonts w:ascii="Times New Roman" w:hAnsi="Times New Roman" w:cs="Times New Roman"/>
          <w:sz w:val="28"/>
          <w:szCs w:val="28"/>
        </w:rPr>
        <w:t>вляют собой</w:t>
      </w:r>
      <w:r w:rsidRPr="007E1E54">
        <w:rPr>
          <w:rFonts w:ascii="Times New Roman" w:hAnsi="Times New Roman" w:cs="Times New Roman"/>
          <w:sz w:val="28"/>
          <w:szCs w:val="28"/>
        </w:rPr>
        <w:t xml:space="preserve"> л</w:t>
      </w:r>
      <w:r w:rsidR="003B7299">
        <w:rPr>
          <w:rFonts w:ascii="Times New Roman" w:hAnsi="Times New Roman" w:cs="Times New Roman"/>
          <w:sz w:val="28"/>
          <w:szCs w:val="28"/>
        </w:rPr>
        <w:t>учшие возможности</w:t>
      </w:r>
      <w:r w:rsidRPr="007E1E54">
        <w:rPr>
          <w:rFonts w:ascii="Times New Roman" w:hAnsi="Times New Roman" w:cs="Times New Roman"/>
          <w:sz w:val="28"/>
          <w:szCs w:val="28"/>
        </w:rPr>
        <w:t xml:space="preserve"> для 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E54">
        <w:rPr>
          <w:rFonts w:ascii="Times New Roman" w:hAnsi="Times New Roman" w:cs="Times New Roman"/>
          <w:sz w:val="28"/>
          <w:szCs w:val="28"/>
        </w:rPr>
        <w:t>эмоционального интеллекта. И здесь большую роль играет семья и педагоги.</w:t>
      </w:r>
    </w:p>
    <w:p w:rsidR="00465D77" w:rsidRDefault="009C6D6F" w:rsidP="00AD08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5D77">
        <w:rPr>
          <w:rFonts w:ascii="Times New Roman" w:hAnsi="Times New Roman" w:cs="Times New Roman"/>
          <w:sz w:val="28"/>
          <w:szCs w:val="28"/>
        </w:rPr>
        <w:t xml:space="preserve">озможность повышения эффективности деятельности педагога по средствам развития эмоционального интеллекта открывают новые </w:t>
      </w:r>
      <w:r w:rsidR="00465D77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 </w:t>
      </w:r>
      <w:r w:rsidR="00F83730">
        <w:rPr>
          <w:rFonts w:ascii="Times New Roman" w:hAnsi="Times New Roman" w:cs="Times New Roman"/>
          <w:sz w:val="28"/>
          <w:szCs w:val="28"/>
        </w:rPr>
        <w:t xml:space="preserve">перехода на новый более </w:t>
      </w:r>
      <w:r w:rsidR="00950307">
        <w:rPr>
          <w:rFonts w:ascii="Times New Roman" w:hAnsi="Times New Roman" w:cs="Times New Roman"/>
          <w:sz w:val="28"/>
          <w:szCs w:val="28"/>
        </w:rPr>
        <w:t>качественный</w:t>
      </w:r>
      <w:r w:rsidR="0093101F">
        <w:rPr>
          <w:rFonts w:ascii="Times New Roman" w:hAnsi="Times New Roman" w:cs="Times New Roman"/>
          <w:sz w:val="28"/>
          <w:szCs w:val="28"/>
        </w:rPr>
        <w:t xml:space="preserve"> </w:t>
      </w:r>
      <w:r w:rsidR="00F83730">
        <w:rPr>
          <w:rFonts w:ascii="Times New Roman" w:hAnsi="Times New Roman" w:cs="Times New Roman"/>
          <w:sz w:val="28"/>
          <w:szCs w:val="28"/>
        </w:rPr>
        <w:t xml:space="preserve">уровень взаимоотношений и </w:t>
      </w:r>
      <w:r w:rsidR="00465D77">
        <w:rPr>
          <w:rFonts w:ascii="Times New Roman" w:hAnsi="Times New Roman" w:cs="Times New Roman"/>
          <w:sz w:val="28"/>
          <w:szCs w:val="28"/>
        </w:rPr>
        <w:t xml:space="preserve">в </w:t>
      </w:r>
      <w:r w:rsidR="00F83730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DE0D69">
        <w:rPr>
          <w:rFonts w:ascii="Times New Roman" w:hAnsi="Times New Roman" w:cs="Times New Roman"/>
          <w:sz w:val="28"/>
          <w:szCs w:val="28"/>
        </w:rPr>
        <w:t xml:space="preserve">эмоциональных </w:t>
      </w:r>
      <w:r w:rsidR="00F83730">
        <w:rPr>
          <w:rFonts w:ascii="Times New Roman" w:hAnsi="Times New Roman" w:cs="Times New Roman"/>
          <w:sz w:val="28"/>
          <w:szCs w:val="28"/>
        </w:rPr>
        <w:t xml:space="preserve">компетенций педагога. </w:t>
      </w:r>
    </w:p>
    <w:p w:rsidR="00AC1B7B" w:rsidRDefault="00AC1B7B" w:rsidP="00AD08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B7B">
        <w:rPr>
          <w:rFonts w:ascii="Times New Roman" w:hAnsi="Times New Roman" w:cs="Times New Roman"/>
          <w:sz w:val="28"/>
          <w:szCs w:val="28"/>
        </w:rPr>
        <w:t xml:space="preserve">Одна из категорий психологической компетенции педагогов - способность к пониманию своих и чужих эмоций, исследовалось </w:t>
      </w:r>
      <w:r w:rsidR="002A47D4">
        <w:rPr>
          <w:rFonts w:ascii="Times New Roman" w:hAnsi="Times New Roman" w:cs="Times New Roman"/>
          <w:sz w:val="28"/>
          <w:szCs w:val="28"/>
        </w:rPr>
        <w:t>на базе МБОУ Вечерней СОШ г. Пушкино</w:t>
      </w:r>
      <w:r w:rsidR="002A47D4" w:rsidRPr="00AC1B7B">
        <w:rPr>
          <w:rFonts w:ascii="Times New Roman" w:hAnsi="Times New Roman" w:cs="Times New Roman"/>
          <w:sz w:val="28"/>
          <w:szCs w:val="28"/>
        </w:rPr>
        <w:t xml:space="preserve"> </w:t>
      </w:r>
      <w:r w:rsidRPr="00AC1B7B">
        <w:rPr>
          <w:rFonts w:ascii="Times New Roman" w:hAnsi="Times New Roman" w:cs="Times New Roman"/>
          <w:sz w:val="28"/>
          <w:szCs w:val="28"/>
        </w:rPr>
        <w:t xml:space="preserve">с помощью методики измерения эмоционального интеллекта </w:t>
      </w:r>
      <w:r w:rsidR="00E77902" w:rsidRPr="00AC1B7B">
        <w:rPr>
          <w:rFonts w:ascii="Times New Roman" w:hAnsi="Times New Roman" w:cs="Times New Roman"/>
          <w:sz w:val="28"/>
          <w:szCs w:val="28"/>
        </w:rPr>
        <w:t>Д.В.</w:t>
      </w:r>
      <w:r w:rsidRPr="00AC1B7B">
        <w:rPr>
          <w:rFonts w:ascii="Times New Roman" w:hAnsi="Times New Roman" w:cs="Times New Roman"/>
          <w:sz w:val="28"/>
          <w:szCs w:val="28"/>
        </w:rPr>
        <w:t xml:space="preserve">Люсина, результаты которой свидетельствуют о низком эмоциональном интеллекте среди </w:t>
      </w:r>
      <w:r w:rsidR="00E77902">
        <w:rPr>
          <w:rFonts w:ascii="Times New Roman" w:hAnsi="Times New Roman" w:cs="Times New Roman"/>
          <w:sz w:val="28"/>
          <w:szCs w:val="28"/>
        </w:rPr>
        <w:t xml:space="preserve">55% </w:t>
      </w:r>
      <w:r w:rsidRPr="00AC1B7B">
        <w:rPr>
          <w:rFonts w:ascii="Times New Roman" w:hAnsi="Times New Roman" w:cs="Times New Roman"/>
          <w:sz w:val="28"/>
          <w:szCs w:val="28"/>
        </w:rPr>
        <w:t>педагогического коллектива</w:t>
      </w:r>
      <w:r w:rsidR="00E77902">
        <w:rPr>
          <w:rFonts w:ascii="Times New Roman" w:hAnsi="Times New Roman" w:cs="Times New Roman"/>
          <w:sz w:val="28"/>
          <w:szCs w:val="28"/>
        </w:rPr>
        <w:t xml:space="preserve"> (Диаграмма 1) и всего 34% педагогов имеют высокий показатель общего уровня развития эмоционального интеллекта. При этом среди обучающихся 47% имеют средний уровень развития эмоционального интеллекта, 29% - высокий и 24% низкий.</w:t>
      </w:r>
    </w:p>
    <w:p w:rsidR="00E77902" w:rsidRPr="002B6AB8" w:rsidRDefault="00E77902" w:rsidP="00E77902">
      <w:pPr>
        <w:jc w:val="center"/>
        <w:rPr>
          <w:rStyle w:val="a7"/>
        </w:rPr>
      </w:pPr>
      <w:r>
        <w:rPr>
          <w:rStyle w:val="a7"/>
        </w:rPr>
        <w:t>Диаграмма</w:t>
      </w:r>
      <w:r w:rsidRPr="002B6AB8">
        <w:rPr>
          <w:rStyle w:val="a7"/>
        </w:rPr>
        <w:t xml:space="preserve"> </w:t>
      </w:r>
      <w:r>
        <w:rPr>
          <w:rStyle w:val="a7"/>
        </w:rPr>
        <w:t>1</w:t>
      </w:r>
      <w:r w:rsidRPr="002B6AB8">
        <w:rPr>
          <w:rStyle w:val="a7"/>
        </w:rPr>
        <w:t>. Показатель общего уровня развития эмоционального интеллекта.</w:t>
      </w:r>
    </w:p>
    <w:p w:rsidR="00E77902" w:rsidRDefault="00E77902" w:rsidP="00E77902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 wp14:anchorId="3F556654" wp14:editId="4A4380D4">
            <wp:extent cx="6326659" cy="2397211"/>
            <wp:effectExtent l="0" t="0" r="0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7D35" w:rsidRDefault="003B7299" w:rsidP="00FA7D3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результаты диагностики по шкалам</w:t>
      </w:r>
      <w:r w:rsidR="00A6628D">
        <w:rPr>
          <w:rFonts w:ascii="Times New Roman" w:hAnsi="Times New Roman" w:cs="Times New Roman"/>
          <w:sz w:val="28"/>
          <w:szCs w:val="28"/>
        </w:rPr>
        <w:t xml:space="preserve"> (Диаграммы 3)</w:t>
      </w:r>
      <w:r>
        <w:rPr>
          <w:rFonts w:ascii="Times New Roman" w:hAnsi="Times New Roman" w:cs="Times New Roman"/>
          <w:sz w:val="28"/>
          <w:szCs w:val="28"/>
        </w:rPr>
        <w:t>, важно обратить внимание на шкал</w:t>
      </w:r>
      <w:r w:rsidR="007579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 (управление чужими эмоциями)</w:t>
      </w:r>
      <w:r w:rsidR="0075792E">
        <w:rPr>
          <w:rFonts w:ascii="Times New Roman" w:hAnsi="Times New Roman" w:cs="Times New Roman"/>
          <w:sz w:val="28"/>
          <w:szCs w:val="28"/>
        </w:rPr>
        <w:t xml:space="preserve"> и МЭУ (межличностный эмоциональный интеллект)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75792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7579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непосредственным показателем эффективности межличностного взаимодействия. У педагогов отмечается низк</w:t>
      </w:r>
      <w:r w:rsidR="00ED6897">
        <w:rPr>
          <w:rFonts w:ascii="Times New Roman" w:hAnsi="Times New Roman" w:cs="Times New Roman"/>
          <w:sz w:val="28"/>
          <w:szCs w:val="28"/>
        </w:rPr>
        <w:t>ий (44%)</w:t>
      </w:r>
      <w:r w:rsidR="0075792E">
        <w:rPr>
          <w:rFonts w:ascii="Times New Roman" w:hAnsi="Times New Roman" w:cs="Times New Roman"/>
          <w:sz w:val="28"/>
          <w:szCs w:val="28"/>
        </w:rPr>
        <w:t>,</w:t>
      </w:r>
      <w:r w:rsidR="00ED6897">
        <w:rPr>
          <w:rFonts w:ascii="Times New Roman" w:hAnsi="Times New Roman" w:cs="Times New Roman"/>
          <w:sz w:val="28"/>
          <w:szCs w:val="28"/>
        </w:rPr>
        <w:t xml:space="preserve"> средний (44%) уровни</w:t>
      </w:r>
      <w:r w:rsidR="0075792E">
        <w:rPr>
          <w:rFonts w:ascii="Times New Roman" w:hAnsi="Times New Roman" w:cs="Times New Roman"/>
          <w:sz w:val="28"/>
          <w:szCs w:val="28"/>
        </w:rPr>
        <w:t xml:space="preserve"> МУ и низкий (44%),  средний (33%) уровни МЭУ</w:t>
      </w:r>
      <w:r w:rsidR="00ED6897">
        <w:rPr>
          <w:rFonts w:ascii="Times New Roman" w:hAnsi="Times New Roman" w:cs="Times New Roman"/>
          <w:sz w:val="28"/>
          <w:szCs w:val="28"/>
        </w:rPr>
        <w:t xml:space="preserve">, что </w:t>
      </w:r>
      <w:r w:rsidR="0075792E">
        <w:rPr>
          <w:rFonts w:ascii="Times New Roman" w:hAnsi="Times New Roman" w:cs="Times New Roman"/>
          <w:sz w:val="28"/>
          <w:szCs w:val="28"/>
        </w:rPr>
        <w:t>является показателем</w:t>
      </w:r>
      <w:r w:rsidR="00ED6897">
        <w:rPr>
          <w:rFonts w:ascii="Times New Roman" w:hAnsi="Times New Roman" w:cs="Times New Roman"/>
          <w:sz w:val="28"/>
          <w:szCs w:val="28"/>
        </w:rPr>
        <w:t xml:space="preserve"> недостаточно развитой способности приглушать чрезмерно сильные эмоции, контролировать внешнее выражение эмоций, а также произвольно вызывать ту или иную эмоцию.</w:t>
      </w:r>
      <w:r w:rsidR="003F3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CBC" w:rsidRDefault="003B7299" w:rsidP="00D81CBC">
      <w:pPr>
        <w:spacing w:after="0" w:line="360" w:lineRule="auto"/>
        <w:ind w:firstLine="42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1CBC">
        <w:rPr>
          <w:rStyle w:val="a7"/>
          <w:rFonts w:ascii="Times New Roman" w:hAnsi="Times New Roman" w:cs="Times New Roman"/>
          <w:b w:val="0"/>
          <w:sz w:val="28"/>
          <w:szCs w:val="28"/>
        </w:rPr>
        <w:t>В отличие от педагогов обучающиеся вечерней школы имеют более</w:t>
      </w:r>
      <w:r w:rsidR="00D81CBC" w:rsidRPr="00D81CB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1CB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высокие показатели по шкалам данной методики, но недостаточно высокие для поддержания эффективности межличностного взаимодействия (Диаграмма 2). </w:t>
      </w:r>
    </w:p>
    <w:p w:rsidR="008E7C66" w:rsidRDefault="00FA7D35" w:rsidP="00FA7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t>Диаграмма 2</w:t>
      </w:r>
      <w:r w:rsidRPr="00AC7242">
        <w:rPr>
          <w:rStyle w:val="a7"/>
        </w:rPr>
        <w:t>. Значение уровня развития эмоционального интеллекта обучающихся</w:t>
      </w:r>
      <w:r>
        <w:rPr>
          <w:rStyle w:val="a7"/>
        </w:rPr>
        <w:t>.</w:t>
      </w:r>
      <w:r w:rsidRPr="00FA7D35">
        <w:rPr>
          <w:rStyle w:val="a7"/>
        </w:rPr>
        <w:t xml:space="preserve"> </w:t>
      </w:r>
    </w:p>
    <w:p w:rsidR="00AC7242" w:rsidRDefault="0007144D" w:rsidP="00AC7242">
      <w:pPr>
        <w:keepNext/>
        <w:spacing w:after="0" w:line="360" w:lineRule="auto"/>
        <w:ind w:hanging="284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F6BAF" wp14:editId="74B31374">
            <wp:extent cx="6116595" cy="2360141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144D" w:rsidRPr="00AC7242" w:rsidRDefault="00FA7D35" w:rsidP="00FA7D35">
      <w:pPr>
        <w:jc w:val="center"/>
        <w:rPr>
          <w:rStyle w:val="a7"/>
        </w:rPr>
      </w:pPr>
      <w:r>
        <w:rPr>
          <w:rStyle w:val="a7"/>
        </w:rPr>
        <w:t>Диаграмма 3</w:t>
      </w:r>
      <w:r w:rsidRPr="00062329">
        <w:rPr>
          <w:rStyle w:val="a7"/>
        </w:rPr>
        <w:t>. Значение уровня развития эмоционального интеллекта педагогов.</w:t>
      </w:r>
    </w:p>
    <w:p w:rsidR="00062329" w:rsidRDefault="00062329" w:rsidP="00FA7D35">
      <w:pPr>
        <w:keepNext/>
        <w:spacing w:after="0" w:line="360" w:lineRule="auto"/>
        <w:ind w:hanging="284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E4526" wp14:editId="79AF8DF4">
            <wp:extent cx="6116595" cy="2323070"/>
            <wp:effectExtent l="0" t="0" r="0" b="1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10E5" w:rsidRPr="003A7F58" w:rsidRDefault="006C0A57" w:rsidP="00A112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На основании полученных результатов нами был подведен итог, что необходимо развивать эмоциональный интеллект у педагогов и обучающихся</w:t>
      </w:r>
      <w:r w:rsidR="00A916A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нашей школы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E4FF8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="00A916A2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педагога-психолога</w:t>
      </w:r>
      <w:r w:rsidR="004210E5" w:rsidRPr="00446F4A">
        <w:rPr>
          <w:rFonts w:ascii="Times New Roman" w:hAnsi="Times New Roman" w:cs="Times New Roman"/>
          <w:sz w:val="28"/>
          <w:szCs w:val="28"/>
        </w:rPr>
        <w:t xml:space="preserve"> </w:t>
      </w:r>
      <w:r w:rsidR="00BE4FF8">
        <w:rPr>
          <w:rFonts w:ascii="Times New Roman" w:hAnsi="Times New Roman" w:cs="Times New Roman"/>
          <w:sz w:val="28"/>
          <w:szCs w:val="28"/>
        </w:rPr>
        <w:t xml:space="preserve">были включены </w:t>
      </w:r>
      <w:r w:rsidR="004210E5" w:rsidRPr="00446F4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C79D8" w:rsidRPr="00446F4A">
        <w:rPr>
          <w:rFonts w:ascii="Times New Roman" w:hAnsi="Times New Roman" w:cs="Times New Roman"/>
          <w:sz w:val="28"/>
          <w:szCs w:val="28"/>
        </w:rPr>
        <w:t>виды</w:t>
      </w:r>
      <w:r w:rsidR="004210E5" w:rsidRPr="00446F4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4210E5" w:rsidRPr="00446F4A" w:rsidRDefault="004210E5" w:rsidP="003A7F5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В рамках педагогических советов проводятся занятия с элементами тренинга с целью</w:t>
      </w:r>
      <w:r w:rsidR="00446F4A">
        <w:rPr>
          <w:rFonts w:ascii="Times New Roman" w:hAnsi="Times New Roman" w:cs="Times New Roman"/>
          <w:sz w:val="28"/>
          <w:szCs w:val="28"/>
        </w:rPr>
        <w:t xml:space="preserve"> снижения эмоционального напряжение и уменьшения негативных реакций,</w:t>
      </w:r>
      <w:r w:rsidRPr="00446F4A">
        <w:rPr>
          <w:rFonts w:ascii="Times New Roman" w:hAnsi="Times New Roman" w:cs="Times New Roman"/>
          <w:sz w:val="28"/>
          <w:szCs w:val="28"/>
        </w:rPr>
        <w:t xml:space="preserve"> </w:t>
      </w:r>
      <w:r w:rsidR="00446F4A">
        <w:rPr>
          <w:rFonts w:ascii="Times New Roman" w:hAnsi="Times New Roman" w:cs="Times New Roman"/>
          <w:sz w:val="28"/>
          <w:szCs w:val="28"/>
        </w:rPr>
        <w:t>развития и</w:t>
      </w:r>
      <w:r w:rsidRPr="00446F4A">
        <w:rPr>
          <w:rFonts w:ascii="Times New Roman" w:hAnsi="Times New Roman" w:cs="Times New Roman"/>
          <w:sz w:val="28"/>
          <w:szCs w:val="28"/>
        </w:rPr>
        <w:t xml:space="preserve"> отработ</w:t>
      </w:r>
      <w:r w:rsidR="00446F4A">
        <w:rPr>
          <w:rFonts w:ascii="Times New Roman" w:hAnsi="Times New Roman" w:cs="Times New Roman"/>
          <w:sz w:val="28"/>
          <w:szCs w:val="28"/>
        </w:rPr>
        <w:t>ка</w:t>
      </w:r>
      <w:r w:rsidRPr="00446F4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46F4A">
        <w:rPr>
          <w:rFonts w:ascii="Times New Roman" w:hAnsi="Times New Roman" w:cs="Times New Roman"/>
          <w:sz w:val="28"/>
          <w:szCs w:val="28"/>
        </w:rPr>
        <w:t>ов</w:t>
      </w:r>
      <w:r w:rsidRPr="00446F4A">
        <w:rPr>
          <w:rFonts w:ascii="Times New Roman" w:hAnsi="Times New Roman" w:cs="Times New Roman"/>
          <w:sz w:val="28"/>
          <w:szCs w:val="28"/>
        </w:rPr>
        <w:t xml:space="preserve"> понимания своих и </w:t>
      </w:r>
      <w:r w:rsidRPr="00446F4A">
        <w:rPr>
          <w:rFonts w:ascii="Times New Roman" w:hAnsi="Times New Roman" w:cs="Times New Roman"/>
          <w:sz w:val="28"/>
          <w:szCs w:val="28"/>
        </w:rPr>
        <w:lastRenderedPageBreak/>
        <w:t>чужих эмоций</w:t>
      </w:r>
      <w:r w:rsidR="00AC456C" w:rsidRPr="00446F4A">
        <w:rPr>
          <w:rFonts w:ascii="Times New Roman" w:hAnsi="Times New Roman" w:cs="Times New Roman"/>
          <w:sz w:val="28"/>
          <w:szCs w:val="28"/>
        </w:rPr>
        <w:t xml:space="preserve"> и их управлени</w:t>
      </w:r>
      <w:r w:rsidR="00446F4A">
        <w:rPr>
          <w:rFonts w:ascii="Times New Roman" w:hAnsi="Times New Roman" w:cs="Times New Roman"/>
          <w:sz w:val="28"/>
          <w:szCs w:val="28"/>
        </w:rPr>
        <w:t>я</w:t>
      </w:r>
      <w:r w:rsidR="00AC456C" w:rsidRPr="00446F4A">
        <w:rPr>
          <w:rFonts w:ascii="Times New Roman" w:hAnsi="Times New Roman" w:cs="Times New Roman"/>
          <w:sz w:val="28"/>
          <w:szCs w:val="28"/>
        </w:rPr>
        <w:t>, а также развити</w:t>
      </w:r>
      <w:r w:rsidR="00446F4A">
        <w:rPr>
          <w:rFonts w:ascii="Times New Roman" w:hAnsi="Times New Roman" w:cs="Times New Roman"/>
          <w:sz w:val="28"/>
          <w:szCs w:val="28"/>
        </w:rPr>
        <w:t>я</w:t>
      </w:r>
      <w:r w:rsidR="00AC456C" w:rsidRPr="00446F4A">
        <w:rPr>
          <w:rFonts w:ascii="Times New Roman" w:hAnsi="Times New Roman" w:cs="Times New Roman"/>
          <w:sz w:val="28"/>
          <w:szCs w:val="28"/>
        </w:rPr>
        <w:t xml:space="preserve"> внутреннего локуса контроля, который способствует развитию эмоционального интеллекта</w:t>
      </w:r>
      <w:r w:rsidRPr="00446F4A">
        <w:rPr>
          <w:rFonts w:ascii="Times New Roman" w:hAnsi="Times New Roman" w:cs="Times New Roman"/>
          <w:sz w:val="28"/>
          <w:szCs w:val="28"/>
        </w:rPr>
        <w:t>.</w:t>
      </w:r>
    </w:p>
    <w:p w:rsidR="004210E5" w:rsidRPr="00446F4A" w:rsidRDefault="004210E5" w:rsidP="003A7F5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Психологическое сопровождение тематических семинаров и педагогических советов (пояснение психологических особенностей и поведения участников образовательного процесса в отдельно взятых случаях).</w:t>
      </w:r>
    </w:p>
    <w:p w:rsidR="004210E5" w:rsidRPr="00446F4A" w:rsidRDefault="003A7F58" w:rsidP="003A7F5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182F6E" wp14:editId="75E0912F">
            <wp:simplePos x="0" y="0"/>
            <wp:positionH relativeFrom="column">
              <wp:posOffset>30480</wp:posOffset>
            </wp:positionH>
            <wp:positionV relativeFrom="paragraph">
              <wp:posOffset>79375</wp:posOffset>
            </wp:positionV>
            <wp:extent cx="2804795" cy="2038350"/>
            <wp:effectExtent l="133350" t="95250" r="0" b="0"/>
            <wp:wrapTight wrapText="bothSides">
              <wp:wrapPolygon edited="0">
                <wp:start x="587" y="-1009"/>
                <wp:lineTo x="-1027" y="-606"/>
                <wp:lineTo x="-1027" y="9084"/>
                <wp:lineTo x="-293" y="9084"/>
                <wp:lineTo x="-293" y="21398"/>
                <wp:lineTo x="21419" y="21398"/>
                <wp:lineTo x="21419" y="-404"/>
                <wp:lineTo x="6308" y="-1009"/>
                <wp:lineTo x="587" y="-100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0670360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7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2" t="15862" r="8922" b="2351"/>
                    <a:stretch/>
                  </pic:blipFill>
                  <pic:spPr bwMode="auto">
                    <a:xfrm>
                      <a:off x="0" y="0"/>
                      <a:ext cx="280479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8600" dist="139700" dir="3300000" sx="27000" sy="27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0E5" w:rsidRPr="00446F4A">
        <w:rPr>
          <w:rFonts w:ascii="Times New Roman" w:hAnsi="Times New Roman" w:cs="Times New Roman"/>
          <w:sz w:val="28"/>
          <w:szCs w:val="28"/>
        </w:rPr>
        <w:t>Вовлечение педагогов в совместную с обучающимися внеклассную работу (поездки, конкурсы, викторины и т.д.).</w:t>
      </w:r>
    </w:p>
    <w:p w:rsidR="004210E5" w:rsidRDefault="00A23211" w:rsidP="003A7F58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педагогов </w:t>
      </w:r>
      <w:r w:rsidR="00995FC0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Pr="00446F4A">
        <w:rPr>
          <w:rFonts w:ascii="Times New Roman" w:hAnsi="Times New Roman" w:cs="Times New Roman"/>
          <w:sz w:val="28"/>
          <w:szCs w:val="28"/>
        </w:rPr>
        <w:t>с применением гешталь</w:t>
      </w:r>
      <w:proofErr w:type="gramStart"/>
      <w:r w:rsidRPr="00446F4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437399">
        <w:rPr>
          <w:rFonts w:ascii="Times New Roman" w:hAnsi="Times New Roman" w:cs="Times New Roman"/>
          <w:sz w:val="28"/>
          <w:szCs w:val="28"/>
        </w:rPr>
        <w:t xml:space="preserve"> и арт-</w:t>
      </w:r>
      <w:r w:rsidRPr="00446F4A">
        <w:rPr>
          <w:rFonts w:ascii="Times New Roman" w:hAnsi="Times New Roman" w:cs="Times New Roman"/>
          <w:sz w:val="28"/>
          <w:szCs w:val="28"/>
        </w:rPr>
        <w:t>техник</w:t>
      </w:r>
      <w:r w:rsidR="00C6438E">
        <w:rPr>
          <w:rFonts w:ascii="Times New Roman" w:hAnsi="Times New Roman" w:cs="Times New Roman"/>
          <w:sz w:val="28"/>
          <w:szCs w:val="28"/>
        </w:rPr>
        <w:t xml:space="preserve"> для разблокировки эмоциональной сферы с целью осознания себя и своих эмоциональных реакций и проявлений на ту или иную ситуацию.</w:t>
      </w:r>
    </w:p>
    <w:p w:rsidR="003B06EB" w:rsidRPr="00446F4A" w:rsidRDefault="003B06EB" w:rsidP="003B06EB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 методы развития эмоционального интеллекта педагогов и обучающихся позволили </w:t>
      </w:r>
      <w:r w:rsidR="00995FC0">
        <w:rPr>
          <w:rFonts w:ascii="Times New Roman" w:hAnsi="Times New Roman" w:cs="Times New Roman"/>
          <w:sz w:val="28"/>
          <w:szCs w:val="28"/>
        </w:rPr>
        <w:t xml:space="preserve">достичь за </w:t>
      </w:r>
      <w:r w:rsidR="00FC0600">
        <w:rPr>
          <w:rFonts w:ascii="Times New Roman" w:hAnsi="Times New Roman" w:cs="Times New Roman"/>
          <w:sz w:val="28"/>
          <w:szCs w:val="28"/>
        </w:rPr>
        <w:t>три учебных месяца</w:t>
      </w:r>
      <w:r w:rsidR="00995FC0">
        <w:rPr>
          <w:rFonts w:ascii="Times New Roman" w:hAnsi="Times New Roman" w:cs="Times New Roman"/>
          <w:sz w:val="28"/>
          <w:szCs w:val="28"/>
        </w:rPr>
        <w:t xml:space="preserve"> положительных результатов, проявляющихся в стрессоустойчивом поведении в различных ситуациях межличностного взаимодействия между участниками образовательного процесса вечерней школы, возникновении интереса к внутреннему миру окружающих и психологическому анализу собственных эмоциональных переживаний.</w:t>
      </w:r>
    </w:p>
    <w:p w:rsidR="00B75242" w:rsidRDefault="00C9687C" w:rsidP="003B06E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7ADF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3A7F58" w:rsidRPr="00637ADF">
        <w:rPr>
          <w:rFonts w:ascii="Times New Roman" w:hAnsi="Times New Roman" w:cs="Times New Roman"/>
          <w:sz w:val="28"/>
          <w:szCs w:val="28"/>
        </w:rPr>
        <w:t>хочу сказать, что</w:t>
      </w:r>
      <w:r w:rsidR="005D3E24" w:rsidRPr="00637ADF">
        <w:rPr>
          <w:rFonts w:ascii="Times New Roman" w:hAnsi="Times New Roman" w:cs="Times New Roman"/>
          <w:sz w:val="28"/>
          <w:szCs w:val="28"/>
        </w:rPr>
        <w:t xml:space="preserve"> концепция эмоционального интеллекта остается недостаточно проработанной в научной психологии, в частности, применительно к педагогической деятельности</w:t>
      </w:r>
      <w:r w:rsidR="003A7F58" w:rsidRPr="00637ADF">
        <w:rPr>
          <w:rFonts w:ascii="Times New Roman" w:hAnsi="Times New Roman" w:cs="Times New Roman"/>
          <w:sz w:val="28"/>
          <w:szCs w:val="28"/>
        </w:rPr>
        <w:t xml:space="preserve"> и ее эффективности в межличностном взаимодействии</w:t>
      </w:r>
      <w:r w:rsidR="005D3E24" w:rsidRPr="00637ADF">
        <w:rPr>
          <w:rFonts w:ascii="Times New Roman" w:hAnsi="Times New Roman" w:cs="Times New Roman"/>
          <w:sz w:val="28"/>
          <w:szCs w:val="28"/>
        </w:rPr>
        <w:t>. Возникает противоречие между актуальностью исследования эмоционального интеллекта в структуре психологической культуры личности педагога и недостаточной изученностью</w:t>
      </w:r>
      <w:bookmarkStart w:id="0" w:name="_GoBack"/>
      <w:bookmarkEnd w:id="0"/>
      <w:r w:rsidR="005D3E24" w:rsidRPr="00637ADF">
        <w:rPr>
          <w:rFonts w:ascii="Times New Roman" w:hAnsi="Times New Roman" w:cs="Times New Roman"/>
          <w:sz w:val="28"/>
          <w:szCs w:val="28"/>
        </w:rPr>
        <w:t xml:space="preserve"> структурных и функциональных особенн</w:t>
      </w:r>
      <w:r w:rsidR="002F5F1A">
        <w:rPr>
          <w:rFonts w:ascii="Times New Roman" w:hAnsi="Times New Roman" w:cs="Times New Roman"/>
          <w:sz w:val="28"/>
          <w:szCs w:val="28"/>
        </w:rPr>
        <w:t>остей эмоционального интеллекта</w:t>
      </w:r>
      <w:r w:rsidR="005D3E24" w:rsidRPr="00637ADF">
        <w:rPr>
          <w:rFonts w:ascii="Times New Roman" w:hAnsi="Times New Roman" w:cs="Times New Roman"/>
          <w:sz w:val="28"/>
          <w:szCs w:val="28"/>
        </w:rPr>
        <w:t>.</w:t>
      </w:r>
      <w:r w:rsidR="003A7F58" w:rsidRPr="00637ADF">
        <w:rPr>
          <w:rFonts w:ascii="Times New Roman" w:hAnsi="Times New Roman" w:cs="Times New Roman"/>
          <w:sz w:val="28"/>
          <w:szCs w:val="28"/>
        </w:rPr>
        <w:t xml:space="preserve"> Поэтому исследование в этой области имеют </w:t>
      </w:r>
      <w:r w:rsidR="003A7F58" w:rsidRPr="00637ADF">
        <w:rPr>
          <w:rFonts w:ascii="Times New Roman" w:hAnsi="Times New Roman" w:cs="Times New Roman"/>
          <w:sz w:val="28"/>
          <w:szCs w:val="28"/>
        </w:rPr>
        <w:lastRenderedPageBreak/>
        <w:t>перспективы изучения влияния ряда факторов, которые обуславливают уровень эмоционального интеллекта участников образовательного процесса и их специфические индивидуальные особенности.</w:t>
      </w:r>
    </w:p>
    <w:p w:rsidR="00D81CBC" w:rsidRDefault="00D81CBC" w:rsidP="00F4029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1CBC" w:rsidRPr="00CE021E" w:rsidRDefault="00D81CBC" w:rsidP="00A60843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1E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CE021E" w:rsidRDefault="00CE021E" w:rsidP="00CE021E">
      <w:pPr>
        <w:pStyle w:val="a3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21E">
        <w:rPr>
          <w:rFonts w:ascii="Times New Roman" w:hAnsi="Times New Roman" w:cs="Times New Roman"/>
          <w:sz w:val="28"/>
          <w:szCs w:val="28"/>
        </w:rPr>
        <w:t>Адаир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1E">
        <w:rPr>
          <w:rFonts w:ascii="Times New Roman" w:hAnsi="Times New Roman" w:cs="Times New Roman"/>
          <w:sz w:val="28"/>
          <w:szCs w:val="28"/>
        </w:rPr>
        <w:t xml:space="preserve">Дж. Искусство управлять людьми и самим собой. – М.: </w:t>
      </w:r>
      <w:proofErr w:type="spellStart"/>
      <w:r w:rsidRPr="00CE021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E021E">
        <w:rPr>
          <w:rFonts w:ascii="Times New Roman" w:hAnsi="Times New Roman" w:cs="Times New Roman"/>
          <w:sz w:val="28"/>
          <w:szCs w:val="28"/>
        </w:rPr>
        <w:t>, 2007. 656 с.</w:t>
      </w:r>
    </w:p>
    <w:p w:rsidR="00CE021E" w:rsidRDefault="00CE021E" w:rsidP="00CE021E">
      <w:pPr>
        <w:pStyle w:val="a3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021E">
        <w:rPr>
          <w:rFonts w:ascii="Times New Roman" w:hAnsi="Times New Roman" w:cs="Times New Roman"/>
          <w:sz w:val="28"/>
          <w:szCs w:val="28"/>
        </w:rPr>
        <w:t>Андреева И.Н. Предпосылки раз</w:t>
      </w:r>
      <w:r w:rsidR="00C90C28">
        <w:rPr>
          <w:rFonts w:ascii="Times New Roman" w:hAnsi="Times New Roman" w:cs="Times New Roman"/>
          <w:sz w:val="28"/>
          <w:szCs w:val="28"/>
        </w:rPr>
        <w:t xml:space="preserve">вития эмоционального интеллекта// </w:t>
      </w:r>
      <w:r w:rsidRPr="00CE021E">
        <w:rPr>
          <w:rFonts w:ascii="Times New Roman" w:hAnsi="Times New Roman" w:cs="Times New Roman"/>
          <w:sz w:val="28"/>
          <w:szCs w:val="28"/>
        </w:rPr>
        <w:t>Вопросы психологии. 2007. № 5. С. 57-65.</w:t>
      </w:r>
    </w:p>
    <w:p w:rsidR="00C0355B" w:rsidRDefault="003247DE" w:rsidP="00A60843">
      <w:pPr>
        <w:pStyle w:val="a3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</w:t>
      </w:r>
      <w:r w:rsidR="00C0355B" w:rsidRPr="00C0355B">
        <w:rPr>
          <w:rFonts w:ascii="Times New Roman" w:hAnsi="Times New Roman" w:cs="Times New Roman"/>
          <w:sz w:val="28"/>
          <w:szCs w:val="28"/>
        </w:rPr>
        <w:t>И.Н. Развитие эмоциональной компетентности педагогов// Психология образования сегодня: Теория и практика: Материалы Международной</w:t>
      </w:r>
      <w:r w:rsidR="00C90C28">
        <w:rPr>
          <w:rFonts w:ascii="Times New Roman" w:hAnsi="Times New Roman" w:cs="Times New Roman"/>
          <w:sz w:val="28"/>
          <w:szCs w:val="28"/>
        </w:rPr>
        <w:t xml:space="preserve"> научно-</w:t>
      </w:r>
      <w:proofErr w:type="spellStart"/>
      <w:r w:rsidR="00C90C28">
        <w:rPr>
          <w:rFonts w:ascii="Times New Roman" w:hAnsi="Times New Roman" w:cs="Times New Roman"/>
          <w:sz w:val="28"/>
          <w:szCs w:val="28"/>
        </w:rPr>
        <w:t>пракической</w:t>
      </w:r>
      <w:proofErr w:type="spellEnd"/>
      <w:r w:rsidR="00C90C28">
        <w:rPr>
          <w:rFonts w:ascii="Times New Roman" w:hAnsi="Times New Roman" w:cs="Times New Roman"/>
          <w:sz w:val="28"/>
          <w:szCs w:val="28"/>
        </w:rPr>
        <w:t xml:space="preserve"> конференции</w:t>
      </w:r>
      <w:proofErr w:type="gramStart"/>
      <w:r w:rsidR="00C90C28">
        <w:rPr>
          <w:rFonts w:ascii="Times New Roman" w:hAnsi="Times New Roman" w:cs="Times New Roman"/>
          <w:sz w:val="28"/>
          <w:szCs w:val="28"/>
        </w:rPr>
        <w:t>/</w:t>
      </w:r>
      <w:r w:rsidR="00C0355B" w:rsidRPr="00C035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355B" w:rsidRPr="00C0355B">
        <w:rPr>
          <w:rFonts w:ascii="Times New Roman" w:hAnsi="Times New Roman" w:cs="Times New Roman"/>
          <w:sz w:val="28"/>
          <w:szCs w:val="28"/>
        </w:rPr>
        <w:t xml:space="preserve">од ред. С.И. </w:t>
      </w:r>
      <w:proofErr w:type="spellStart"/>
      <w:r w:rsidR="00C0355B" w:rsidRPr="00C0355B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C0355B" w:rsidRPr="00C0355B">
        <w:rPr>
          <w:rFonts w:ascii="Times New Roman" w:hAnsi="Times New Roman" w:cs="Times New Roman"/>
          <w:sz w:val="28"/>
          <w:szCs w:val="28"/>
        </w:rPr>
        <w:t>, А.П. Лобанова, Н.В. Дроздовой. – Мн., 2003. С. 166-168.</w:t>
      </w:r>
    </w:p>
    <w:p w:rsidR="00025FEF" w:rsidRPr="00CE021E" w:rsidRDefault="00025FEF" w:rsidP="00CE021E">
      <w:pPr>
        <w:pStyle w:val="a3"/>
        <w:numPr>
          <w:ilvl w:val="0"/>
          <w:numId w:val="3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интеллект: Теория, измерение, 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Д.В.Люсина, Д.В.Ушакова. М.: Институт психологии РАН, 2004. С.29. – 36.</w:t>
      </w:r>
    </w:p>
    <w:p w:rsidR="00D81CBC" w:rsidRPr="00637ADF" w:rsidRDefault="00D81CBC" w:rsidP="00A6084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D81CBC" w:rsidRPr="00637AD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32" w:rsidRDefault="00965232" w:rsidP="00CE55D6">
      <w:pPr>
        <w:spacing w:after="0" w:line="240" w:lineRule="auto"/>
      </w:pPr>
      <w:r>
        <w:separator/>
      </w:r>
    </w:p>
  </w:endnote>
  <w:endnote w:type="continuationSeparator" w:id="0">
    <w:p w:rsidR="00965232" w:rsidRDefault="00965232" w:rsidP="00CE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863574"/>
      <w:docPartObj>
        <w:docPartGallery w:val="Page Numbers (Bottom of Page)"/>
        <w:docPartUnique/>
      </w:docPartObj>
    </w:sdtPr>
    <w:sdtEndPr/>
    <w:sdtContent>
      <w:p w:rsidR="00CE55D6" w:rsidRDefault="00CE55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C28">
          <w:rPr>
            <w:noProof/>
          </w:rPr>
          <w:t>6</w:t>
        </w:r>
        <w:r>
          <w:fldChar w:fldCharType="end"/>
        </w:r>
      </w:p>
    </w:sdtContent>
  </w:sdt>
  <w:p w:rsidR="00CE55D6" w:rsidRDefault="00CE55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32" w:rsidRDefault="00965232" w:rsidP="00CE55D6">
      <w:pPr>
        <w:spacing w:after="0" w:line="240" w:lineRule="auto"/>
      </w:pPr>
      <w:r>
        <w:separator/>
      </w:r>
    </w:p>
  </w:footnote>
  <w:footnote w:type="continuationSeparator" w:id="0">
    <w:p w:rsidR="00965232" w:rsidRDefault="00965232" w:rsidP="00CE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645"/>
    <w:multiLevelType w:val="hybridMultilevel"/>
    <w:tmpl w:val="F52AEF70"/>
    <w:lvl w:ilvl="0" w:tplc="194AA1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3778A9"/>
    <w:multiLevelType w:val="hybridMultilevel"/>
    <w:tmpl w:val="5680BE42"/>
    <w:lvl w:ilvl="0" w:tplc="2028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2D6AE6"/>
    <w:multiLevelType w:val="hybridMultilevel"/>
    <w:tmpl w:val="DC4A9BFC"/>
    <w:lvl w:ilvl="0" w:tplc="74D8F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7"/>
    <w:rsid w:val="000013D5"/>
    <w:rsid w:val="00025FEF"/>
    <w:rsid w:val="00061C61"/>
    <w:rsid w:val="00062329"/>
    <w:rsid w:val="0007144D"/>
    <w:rsid w:val="00082BAB"/>
    <w:rsid w:val="000C5589"/>
    <w:rsid w:val="000D5588"/>
    <w:rsid w:val="000E3333"/>
    <w:rsid w:val="00126134"/>
    <w:rsid w:val="00136786"/>
    <w:rsid w:val="00145472"/>
    <w:rsid w:val="001A2EBB"/>
    <w:rsid w:val="001C4709"/>
    <w:rsid w:val="001C6AAF"/>
    <w:rsid w:val="001F23BF"/>
    <w:rsid w:val="001F77FF"/>
    <w:rsid w:val="00243754"/>
    <w:rsid w:val="002A47D4"/>
    <w:rsid w:val="002B6AB8"/>
    <w:rsid w:val="002C504E"/>
    <w:rsid w:val="002D1AD4"/>
    <w:rsid w:val="002F5F1A"/>
    <w:rsid w:val="003213E9"/>
    <w:rsid w:val="003247DE"/>
    <w:rsid w:val="003A7F58"/>
    <w:rsid w:val="003B06EB"/>
    <w:rsid w:val="003B7299"/>
    <w:rsid w:val="003F3392"/>
    <w:rsid w:val="00414F6E"/>
    <w:rsid w:val="004210E5"/>
    <w:rsid w:val="00425376"/>
    <w:rsid w:val="00437399"/>
    <w:rsid w:val="00444A22"/>
    <w:rsid w:val="00446F4A"/>
    <w:rsid w:val="004614C9"/>
    <w:rsid w:val="00465D77"/>
    <w:rsid w:val="004C4098"/>
    <w:rsid w:val="005D3E24"/>
    <w:rsid w:val="00600C47"/>
    <w:rsid w:val="00637ADF"/>
    <w:rsid w:val="00644BB7"/>
    <w:rsid w:val="0064731E"/>
    <w:rsid w:val="0066534C"/>
    <w:rsid w:val="00665662"/>
    <w:rsid w:val="00697B85"/>
    <w:rsid w:val="006C0A57"/>
    <w:rsid w:val="007013A7"/>
    <w:rsid w:val="0071458A"/>
    <w:rsid w:val="0075792E"/>
    <w:rsid w:val="00762265"/>
    <w:rsid w:val="007B7EF4"/>
    <w:rsid w:val="007D32DA"/>
    <w:rsid w:val="007E1E54"/>
    <w:rsid w:val="00861167"/>
    <w:rsid w:val="008A0352"/>
    <w:rsid w:val="008D028B"/>
    <w:rsid w:val="008E7C66"/>
    <w:rsid w:val="008F272E"/>
    <w:rsid w:val="008F5F73"/>
    <w:rsid w:val="0093101F"/>
    <w:rsid w:val="00934856"/>
    <w:rsid w:val="00950307"/>
    <w:rsid w:val="00965232"/>
    <w:rsid w:val="00990647"/>
    <w:rsid w:val="00995FC0"/>
    <w:rsid w:val="009C4A28"/>
    <w:rsid w:val="009C6D6F"/>
    <w:rsid w:val="009D3EF1"/>
    <w:rsid w:val="00A112AB"/>
    <w:rsid w:val="00A1318B"/>
    <w:rsid w:val="00A23211"/>
    <w:rsid w:val="00A30497"/>
    <w:rsid w:val="00A30E0F"/>
    <w:rsid w:val="00A60843"/>
    <w:rsid w:val="00A6628D"/>
    <w:rsid w:val="00A916A2"/>
    <w:rsid w:val="00AC1B7B"/>
    <w:rsid w:val="00AC456C"/>
    <w:rsid w:val="00AC7242"/>
    <w:rsid w:val="00AD088F"/>
    <w:rsid w:val="00B059C4"/>
    <w:rsid w:val="00B06A8E"/>
    <w:rsid w:val="00B71E77"/>
    <w:rsid w:val="00B75242"/>
    <w:rsid w:val="00B80D5E"/>
    <w:rsid w:val="00B8145B"/>
    <w:rsid w:val="00BD084D"/>
    <w:rsid w:val="00BE4FF8"/>
    <w:rsid w:val="00BF6A89"/>
    <w:rsid w:val="00C0355B"/>
    <w:rsid w:val="00C109A1"/>
    <w:rsid w:val="00C6438E"/>
    <w:rsid w:val="00C67998"/>
    <w:rsid w:val="00C90C28"/>
    <w:rsid w:val="00C9687C"/>
    <w:rsid w:val="00CC79D8"/>
    <w:rsid w:val="00CE021E"/>
    <w:rsid w:val="00CE55D6"/>
    <w:rsid w:val="00D1392A"/>
    <w:rsid w:val="00D81CBC"/>
    <w:rsid w:val="00DA0822"/>
    <w:rsid w:val="00DE0D69"/>
    <w:rsid w:val="00E00DCF"/>
    <w:rsid w:val="00E1274E"/>
    <w:rsid w:val="00E331F9"/>
    <w:rsid w:val="00E56C8B"/>
    <w:rsid w:val="00E77902"/>
    <w:rsid w:val="00ED6897"/>
    <w:rsid w:val="00F40291"/>
    <w:rsid w:val="00F83730"/>
    <w:rsid w:val="00FA7D35"/>
    <w:rsid w:val="00FC0600"/>
    <w:rsid w:val="00FD0104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4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C72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Strong"/>
    <w:basedOn w:val="a0"/>
    <w:uiPriority w:val="22"/>
    <w:qFormat/>
    <w:rsid w:val="00AC7242"/>
    <w:rPr>
      <w:b/>
      <w:bCs/>
    </w:rPr>
  </w:style>
  <w:style w:type="paragraph" w:styleId="a8">
    <w:name w:val="header"/>
    <w:basedOn w:val="a"/>
    <w:link w:val="a9"/>
    <w:uiPriority w:val="99"/>
    <w:unhideWhenUsed/>
    <w:rsid w:val="00C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5D6"/>
  </w:style>
  <w:style w:type="paragraph" w:styleId="aa">
    <w:name w:val="footer"/>
    <w:basedOn w:val="a"/>
    <w:link w:val="ab"/>
    <w:uiPriority w:val="99"/>
    <w:unhideWhenUsed/>
    <w:rsid w:val="00C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4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C72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Strong"/>
    <w:basedOn w:val="a0"/>
    <w:uiPriority w:val="22"/>
    <w:qFormat/>
    <w:rsid w:val="00AC7242"/>
    <w:rPr>
      <w:b/>
      <w:bCs/>
    </w:rPr>
  </w:style>
  <w:style w:type="paragraph" w:styleId="a8">
    <w:name w:val="header"/>
    <w:basedOn w:val="a"/>
    <w:link w:val="a9"/>
    <w:uiPriority w:val="99"/>
    <w:unhideWhenUsed/>
    <w:rsid w:val="00C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5D6"/>
  </w:style>
  <w:style w:type="paragraph" w:styleId="aa">
    <w:name w:val="footer"/>
    <w:basedOn w:val="a"/>
    <w:link w:val="ab"/>
    <w:uiPriority w:val="99"/>
    <w:unhideWhenUsed/>
    <w:rsid w:val="00C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низкий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Педагоги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0.06</c:v>
                </c:pt>
                <c:pt idx="1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Педагоги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0.18</c:v>
                </c:pt>
                <c:pt idx="1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Педагоги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0.47</c:v>
                </c:pt>
                <c:pt idx="1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Педагоги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0.18</c:v>
                </c:pt>
                <c:pt idx="1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очень 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Обучающиеся</c:v>
                </c:pt>
                <c:pt idx="1">
                  <c:v>Педагоги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0.11</c:v>
                </c:pt>
                <c:pt idx="1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341120"/>
        <c:axId val="123126144"/>
        <c:axId val="0"/>
      </c:bar3DChart>
      <c:catAx>
        <c:axId val="14834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3126144"/>
        <c:crosses val="autoZero"/>
        <c:auto val="1"/>
        <c:lblAlgn val="ctr"/>
        <c:lblOffset val="100"/>
        <c:noMultiLvlLbl val="0"/>
      </c:catAx>
      <c:valAx>
        <c:axId val="123126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34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низкий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</c:v>
                </c:pt>
                <c:pt idx="1">
                  <c:v>6</c:v>
                </c:pt>
                <c:pt idx="2">
                  <c:v>12</c:v>
                </c:pt>
                <c:pt idx="3">
                  <c:v>6</c:v>
                </c:pt>
                <c:pt idx="4">
                  <c:v>12</c:v>
                </c:pt>
                <c:pt idx="5">
                  <c:v>18</c:v>
                </c:pt>
                <c:pt idx="6">
                  <c:v>6</c:v>
                </c:pt>
                <c:pt idx="7">
                  <c:v>18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</c:v>
                </c:pt>
                <c:pt idx="1">
                  <c:v>24</c:v>
                </c:pt>
                <c:pt idx="2">
                  <c:v>18</c:v>
                </c:pt>
                <c:pt idx="3">
                  <c:v>0</c:v>
                </c:pt>
                <c:pt idx="4">
                  <c:v>18</c:v>
                </c:pt>
                <c:pt idx="5">
                  <c:v>18</c:v>
                </c:pt>
                <c:pt idx="6">
                  <c:v>18</c:v>
                </c:pt>
                <c:pt idx="7">
                  <c:v>12</c:v>
                </c:pt>
                <c:pt idx="8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41</c:v>
                </c:pt>
                <c:pt idx="1">
                  <c:v>47</c:v>
                </c:pt>
                <c:pt idx="2">
                  <c:v>35</c:v>
                </c:pt>
                <c:pt idx="3">
                  <c:v>47</c:v>
                </c:pt>
                <c:pt idx="4">
                  <c:v>24</c:v>
                </c:pt>
                <c:pt idx="5">
                  <c:v>41</c:v>
                </c:pt>
                <c:pt idx="6">
                  <c:v>29</c:v>
                </c:pt>
                <c:pt idx="7">
                  <c:v>47</c:v>
                </c:pt>
                <c:pt idx="8">
                  <c:v>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18</c:v>
                </c:pt>
                <c:pt idx="1">
                  <c:v>18</c:v>
                </c:pt>
                <c:pt idx="2">
                  <c:v>24</c:v>
                </c:pt>
                <c:pt idx="3">
                  <c:v>24</c:v>
                </c:pt>
                <c:pt idx="4">
                  <c:v>28</c:v>
                </c:pt>
                <c:pt idx="5">
                  <c:v>12</c:v>
                </c:pt>
                <c:pt idx="6">
                  <c:v>29</c:v>
                </c:pt>
                <c:pt idx="7">
                  <c:v>12</c:v>
                </c:pt>
                <c:pt idx="8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очень 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11</c:v>
                </c:pt>
                <c:pt idx="1">
                  <c:v>5</c:v>
                </c:pt>
                <c:pt idx="2">
                  <c:v>11</c:v>
                </c:pt>
                <c:pt idx="3">
                  <c:v>23</c:v>
                </c:pt>
                <c:pt idx="4">
                  <c:v>18</c:v>
                </c:pt>
                <c:pt idx="5">
                  <c:v>11</c:v>
                </c:pt>
                <c:pt idx="6">
                  <c:v>18</c:v>
                </c:pt>
                <c:pt idx="7">
                  <c:v>11</c:v>
                </c:pt>
                <c:pt idx="8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284864"/>
        <c:axId val="123307136"/>
        <c:axId val="0"/>
      </c:bar3DChart>
      <c:catAx>
        <c:axId val="12328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23307136"/>
        <c:crosses val="autoZero"/>
        <c:auto val="1"/>
        <c:lblAlgn val="ctr"/>
        <c:lblOffset val="100"/>
        <c:noMultiLvlLbl val="0"/>
      </c:catAx>
      <c:valAx>
        <c:axId val="12330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28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низкий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</c:v>
                </c:pt>
                <c:pt idx="1">
                  <c:v>33</c:v>
                </c:pt>
                <c:pt idx="2">
                  <c:v>0</c:v>
                </c:pt>
                <c:pt idx="3">
                  <c:v>22</c:v>
                </c:pt>
                <c:pt idx="4">
                  <c:v>0</c:v>
                </c:pt>
                <c:pt idx="5">
                  <c:v>44</c:v>
                </c:pt>
                <c:pt idx="6">
                  <c:v>33</c:v>
                </c:pt>
                <c:pt idx="7">
                  <c:v>22</c:v>
                </c:pt>
                <c:pt idx="8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23</c:v>
                </c:pt>
                <c:pt idx="3">
                  <c:v>33</c:v>
                </c:pt>
                <c:pt idx="4">
                  <c:v>44</c:v>
                </c:pt>
                <c:pt idx="5">
                  <c:v>0</c:v>
                </c:pt>
                <c:pt idx="6">
                  <c:v>11</c:v>
                </c:pt>
                <c:pt idx="7">
                  <c:v>11</c:v>
                </c:pt>
                <c:pt idx="8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22</c:v>
                </c:pt>
                <c:pt idx="1">
                  <c:v>44</c:v>
                </c:pt>
                <c:pt idx="2">
                  <c:v>44</c:v>
                </c:pt>
                <c:pt idx="3">
                  <c:v>11</c:v>
                </c:pt>
                <c:pt idx="4">
                  <c:v>22</c:v>
                </c:pt>
                <c:pt idx="5">
                  <c:v>33</c:v>
                </c:pt>
                <c:pt idx="6">
                  <c:v>22</c:v>
                </c:pt>
                <c:pt idx="7">
                  <c:v>44</c:v>
                </c:pt>
                <c:pt idx="8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11</c:v>
                </c:pt>
                <c:pt idx="1">
                  <c:v>12</c:v>
                </c:pt>
                <c:pt idx="2">
                  <c:v>33</c:v>
                </c:pt>
                <c:pt idx="3">
                  <c:v>11</c:v>
                </c:pt>
                <c:pt idx="4">
                  <c:v>22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очень 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МП</c:v>
                </c:pt>
                <c:pt idx="1">
                  <c:v>МУ</c:v>
                </c:pt>
                <c:pt idx="2">
                  <c:v>ВП</c:v>
                </c:pt>
                <c:pt idx="3">
                  <c:v>ВУ</c:v>
                </c:pt>
                <c:pt idx="4">
                  <c:v>ВЭ</c:v>
                </c:pt>
                <c:pt idx="5">
                  <c:v>МЭИ</c:v>
                </c:pt>
                <c:pt idx="6">
                  <c:v>ВЭИ</c:v>
                </c:pt>
                <c:pt idx="7">
                  <c:v>ПЭ</c:v>
                </c:pt>
                <c:pt idx="8">
                  <c:v>УЭ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23</c:v>
                </c:pt>
                <c:pt idx="1">
                  <c:v>0</c:v>
                </c:pt>
                <c:pt idx="2">
                  <c:v>0</c:v>
                </c:pt>
                <c:pt idx="3">
                  <c:v>23</c:v>
                </c:pt>
                <c:pt idx="4">
                  <c:v>12</c:v>
                </c:pt>
                <c:pt idx="5">
                  <c:v>12</c:v>
                </c:pt>
                <c:pt idx="6">
                  <c:v>23</c:v>
                </c:pt>
                <c:pt idx="7">
                  <c:v>12</c:v>
                </c:pt>
                <c:pt idx="8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097472"/>
        <c:axId val="123099008"/>
        <c:axId val="0"/>
      </c:bar3DChart>
      <c:catAx>
        <c:axId val="12309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099008"/>
        <c:crosses val="autoZero"/>
        <c:auto val="1"/>
        <c:lblAlgn val="ctr"/>
        <c:lblOffset val="100"/>
        <c:noMultiLvlLbl val="0"/>
      </c:catAx>
      <c:valAx>
        <c:axId val="123099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09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c</dc:creator>
  <cp:lastModifiedBy>vadim c</cp:lastModifiedBy>
  <cp:revision>106</cp:revision>
  <dcterms:created xsi:type="dcterms:W3CDTF">2015-03-09T16:50:00Z</dcterms:created>
  <dcterms:modified xsi:type="dcterms:W3CDTF">2015-04-05T20:51:00Z</dcterms:modified>
</cp:coreProperties>
</file>