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C5" w:rsidRDefault="002F4FC5" w:rsidP="002F4FC5">
      <w:pPr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 «Детский сад № 12 «Звёздочка»</w:t>
      </w:r>
    </w:p>
    <w:p w:rsidR="002F4FC5" w:rsidRPr="002F4FC5" w:rsidRDefault="002F4FC5" w:rsidP="002F4FC5">
      <w:pPr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4FC5" w:rsidRPr="009019AA" w:rsidRDefault="005047B9" w:rsidP="009019AA">
      <w:pPr>
        <w:shd w:val="clear" w:color="auto" w:fill="FFFFFF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воспитателей «Как определить статус ребенка в группе?»</w:t>
      </w:r>
    </w:p>
    <w:p w:rsidR="002F4FC5" w:rsidRDefault="002F4FC5" w:rsidP="005047B9">
      <w:pPr>
        <w:shd w:val="clear" w:color="auto" w:fill="FFFFFF"/>
        <w:spacing w:line="641" w:lineRule="atLeast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F4FC5" w:rsidRDefault="002F4FC5" w:rsidP="002F4FC5">
      <w:pPr>
        <w:shd w:val="clear" w:color="auto" w:fill="FFFFFF"/>
        <w:spacing w:line="641" w:lineRule="atLeast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35805" cy="3410644"/>
            <wp:effectExtent l="19050" t="0" r="0" b="0"/>
            <wp:docPr id="1" name="Рисунок 1" descr="D:\картинки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дет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341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FC5" w:rsidRDefault="002F4FC5" w:rsidP="005047B9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47B9" w:rsidRPr="0051052A" w:rsidRDefault="005047B9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10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Группа детей детского сада – первое социальное объединение детей, в котором они занимают различное положение. Одних в группе предпочитают больше, других меньше. Обычно детские предпочтения связывают с понятием </w:t>
      </w:r>
      <w:r w:rsidRPr="00061E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лидерства</w:t>
      </w:r>
      <w:r w:rsidRPr="00510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Принято считать, что феномен лидерства проявляется в решении какой-то задачи, в организации какой либо</w:t>
      </w:r>
      <w:r w:rsidR="002F4FC5" w:rsidRPr="00510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важной для группы деятельности. Но к группе детского сада трудно применить такое представление: у нее нет четких целей и задач, какой-либо определенной, объединительной деятельности. Вместе с тем существуют предпочтения определенных детей, их особой притягательности. Поэтому более правильно говорить не о лидерстве, а о </w:t>
      </w:r>
      <w:r w:rsidR="002F4FC5" w:rsidRPr="00E734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привлекательности, или популярности</w:t>
      </w:r>
      <w:r w:rsidR="002F4FC5" w:rsidRPr="00510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детей. Положение в группе выявляется социометрическими методами, которые позволяют определить взаимные избирательные предпочтения, </w:t>
      </w:r>
      <w:r w:rsidR="002F4FC5" w:rsidRPr="005105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(метод вербальных выборов, «Два домика»)</w:t>
      </w:r>
    </w:p>
    <w:p w:rsidR="0051052A" w:rsidRDefault="0051052A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51052A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52A" w:rsidRDefault="0051052A" w:rsidP="0051052A">
      <w:pP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4FC5" w:rsidRPr="00E73404" w:rsidRDefault="00795923" w:rsidP="002F4FC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Выделяют следующие</w:t>
      </w:r>
      <w:r w:rsidRPr="00E73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734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социометрические статусы</w:t>
      </w:r>
      <w:r w:rsidRPr="00E7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5923" w:rsidRPr="00E73404" w:rsidRDefault="00795923" w:rsidP="00E7340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Популярные дети («звезды») – </w:t>
      </w:r>
      <w:r w:rsidRPr="00E7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«душа» группы, ее эмоциональный центр.</w:t>
      </w:r>
      <w:r w:rsidRPr="00E73404">
        <w:rPr>
          <w:rFonts w:ascii="Times New Roman" w:hAnsi="Times New Roman" w:cs="Times New Roman"/>
          <w:color w:val="000000"/>
          <w:sz w:val="28"/>
          <w:szCs w:val="28"/>
        </w:rPr>
        <w:t xml:space="preserve"> Такие дети находятся «в группе в атмосфере чистосердечного и искреннего обожания.</w:t>
      </w:r>
      <w:r w:rsidRPr="00E7340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 xml:space="preserve"> «Звезды» пользуются максимальной популярностью среди своих</w:t>
      </w:r>
      <w:r w:rsidR="009019AA" w:rsidRPr="00E7340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 xml:space="preserve"> </w:t>
      </w:r>
      <w:r w:rsidRPr="00E7340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сверстников, все хотят с ними дру</w:t>
      </w:r>
      <w:r w:rsidRPr="00E7340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softHyphen/>
        <w:t xml:space="preserve">жить, входить в круг </w:t>
      </w:r>
      <w:r w:rsidR="009019AA" w:rsidRPr="00E7340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 xml:space="preserve">их </w:t>
      </w:r>
      <w:r w:rsidRPr="00E7340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общения.</w:t>
      </w:r>
    </w:p>
    <w:p w:rsidR="0051052A" w:rsidRPr="00E73404" w:rsidRDefault="009019AA" w:rsidP="00E7340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E73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Предпочитаемые </w:t>
      </w:r>
      <w:r w:rsidRPr="00E7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это </w:t>
      </w:r>
      <w:r w:rsidRPr="00E7340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такие дети, которые особо не выделяются, но облада</w:t>
      </w:r>
      <w:r w:rsidRPr="00E7340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softHyphen/>
        <w:t>ют достаточно широким кругом связей со своими</w:t>
      </w:r>
      <w:r w:rsidR="00E7340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 xml:space="preserve"> сверстниками</w:t>
      </w:r>
      <w:r w:rsidRPr="00E73404">
        <w:rPr>
          <w:rFonts w:ascii="Times New Roman" w:hAnsi="Times New Roman" w:cs="Times New Roman"/>
          <w:color w:val="23271B"/>
          <w:sz w:val="28"/>
          <w:szCs w:val="28"/>
          <w:shd w:val="clear" w:color="auto" w:fill="FFFFFF"/>
        </w:rPr>
        <w:t>.</w:t>
      </w:r>
      <w:r w:rsidRPr="00E73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такими детьми, тоже хотело бы дружить достаточное количество детей.</w:t>
      </w:r>
      <w:r w:rsidRPr="00E7340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51052A" w:rsidRPr="00E73404" w:rsidRDefault="0051052A" w:rsidP="00E7340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E73404">
        <w:rPr>
          <w:rFonts w:ascii="Times New Roman" w:hAnsi="Times New Roman" w:cs="Times New Roman"/>
          <w:b/>
          <w:sz w:val="28"/>
          <w:szCs w:val="28"/>
        </w:rPr>
        <w:t>Пренебрегаемые</w:t>
      </w:r>
      <w:proofErr w:type="spellEnd"/>
      <w:r w:rsidRPr="00E73404">
        <w:rPr>
          <w:rFonts w:ascii="Times New Roman" w:hAnsi="Times New Roman" w:cs="Times New Roman"/>
          <w:b/>
          <w:sz w:val="28"/>
          <w:szCs w:val="28"/>
        </w:rPr>
        <w:t xml:space="preserve"> (оттесненные)</w:t>
      </w:r>
      <w:r w:rsidRPr="00E73404">
        <w:rPr>
          <w:rFonts w:ascii="Times New Roman" w:hAnsi="Times New Roman" w:cs="Times New Roman"/>
          <w:sz w:val="28"/>
          <w:szCs w:val="28"/>
        </w:rPr>
        <w:t xml:space="preserve"> – дети, которые пользуются вниманием только со стороны отдельных членов группы. Большинство членов группы не вступают с ними в контакт и не завязывают никаких отношений.  “Оттесненные” ведут себя пассивно стараются не принимать никакого участия в делах группы, </w:t>
      </w:r>
      <w:proofErr w:type="gramStart"/>
      <w:r w:rsidRPr="00E7340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73404">
        <w:rPr>
          <w:rFonts w:ascii="Times New Roman" w:hAnsi="Times New Roman" w:cs="Times New Roman"/>
          <w:sz w:val="28"/>
          <w:szCs w:val="28"/>
        </w:rPr>
        <w:t xml:space="preserve"> что поручают им делают неохотно, часто не доводят порученное дело до конца.</w:t>
      </w:r>
    </w:p>
    <w:p w:rsidR="0051052A" w:rsidRPr="00E73404" w:rsidRDefault="0051052A" w:rsidP="00E73404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4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Изолированные </w:t>
      </w:r>
      <w:r w:rsidR="00E73404" w:rsidRPr="00E73404">
        <w:rPr>
          <w:rFonts w:ascii="Times New Roman" w:hAnsi="Times New Roman" w:cs="Times New Roman"/>
          <w:b/>
          <w:sz w:val="28"/>
          <w:szCs w:val="28"/>
        </w:rPr>
        <w:t>–</w:t>
      </w:r>
      <w:r w:rsidRPr="00E73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404" w:rsidRPr="00E73404">
        <w:rPr>
          <w:rFonts w:ascii="Times New Roman" w:hAnsi="Times New Roman" w:cs="Times New Roman"/>
          <w:sz w:val="28"/>
          <w:szCs w:val="28"/>
        </w:rPr>
        <w:t xml:space="preserve">это </w:t>
      </w:r>
      <w:r w:rsidRPr="00E73404">
        <w:rPr>
          <w:rFonts w:ascii="Times New Roman" w:hAnsi="Times New Roman" w:cs="Times New Roman"/>
          <w:sz w:val="28"/>
          <w:szCs w:val="28"/>
        </w:rPr>
        <w:t>обычно тихони, их не видно, не слышно, они не участвуют в общих делах и играх, отказываются от всего, что им предлагают, если такой ребенок не пришел в детский сад, его отсутствия могут не заметить.</w:t>
      </w:r>
      <w:r w:rsidR="00E73404" w:rsidRPr="00E73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дети сами не проявляют инициативы в общении с одноклассниками, и те, в свою очередь, не имеют выраженного к ним отношения.</w:t>
      </w:r>
    </w:p>
    <w:p w:rsidR="009019AA" w:rsidRPr="00E73404" w:rsidRDefault="0051052A" w:rsidP="00E73404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404">
        <w:rPr>
          <w:rFonts w:ascii="Times New Roman" w:hAnsi="Times New Roman" w:cs="Times New Roman"/>
          <w:b/>
          <w:sz w:val="28"/>
          <w:szCs w:val="28"/>
        </w:rPr>
        <w:t xml:space="preserve">Отвергаемые </w:t>
      </w:r>
      <w:r w:rsidR="00E73404" w:rsidRPr="00E73404">
        <w:rPr>
          <w:rFonts w:ascii="Times New Roman" w:hAnsi="Times New Roman" w:cs="Times New Roman"/>
          <w:b/>
          <w:sz w:val="28"/>
          <w:szCs w:val="28"/>
        </w:rPr>
        <w:t>–</w:t>
      </w:r>
      <w:r w:rsidR="009019AA" w:rsidRPr="00E73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404" w:rsidRPr="00E73404">
        <w:rPr>
          <w:rFonts w:ascii="Times New Roman" w:hAnsi="Times New Roman" w:cs="Times New Roman"/>
          <w:b/>
          <w:sz w:val="28"/>
          <w:szCs w:val="28"/>
        </w:rPr>
        <w:t xml:space="preserve">эти дети </w:t>
      </w:r>
      <w:r w:rsidRPr="00E73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чувствуют равнодушие или неприязнь сверстников. Такие дети чаще всего драчуны, задиры, с ними не хотят играть именно из-за этого. </w:t>
      </w:r>
    </w:p>
    <w:p w:rsidR="00E73404" w:rsidRDefault="00E73404" w:rsidP="00E73404">
      <w:pPr>
        <w:spacing w:line="360" w:lineRule="auto"/>
        <w:ind w:left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73404">
        <w:rPr>
          <w:rFonts w:ascii="Times New Roman" w:hAnsi="Times New Roman" w:cs="Times New Roman"/>
          <w:i/>
          <w:sz w:val="28"/>
          <w:szCs w:val="28"/>
        </w:rPr>
        <w:t>Низкий социометрический статус</w:t>
      </w:r>
      <w:r w:rsidRPr="00E73404">
        <w:rPr>
          <w:rFonts w:ascii="Times New Roman" w:hAnsi="Times New Roman" w:cs="Times New Roman"/>
          <w:sz w:val="28"/>
          <w:szCs w:val="28"/>
        </w:rPr>
        <w:t xml:space="preserve"> ребенка дошкольного возраста влияе</w:t>
      </w:r>
      <w:r>
        <w:rPr>
          <w:rFonts w:ascii="Times New Roman" w:hAnsi="Times New Roman" w:cs="Times New Roman"/>
          <w:sz w:val="28"/>
          <w:szCs w:val="28"/>
        </w:rPr>
        <w:t xml:space="preserve">т на все сферы психики ребенка: </w:t>
      </w:r>
      <w:r w:rsidRPr="00E73404">
        <w:rPr>
          <w:rFonts w:ascii="Times New Roman" w:hAnsi="Times New Roman" w:cs="Times New Roman"/>
          <w:sz w:val="28"/>
          <w:szCs w:val="28"/>
        </w:rPr>
        <w:t xml:space="preserve">аффективно-эмоциональную, коммуникативную, морально-волевую, когнитивную. Исследования В.В. Лебединского позволяют сделать вывод, что дети с низким социометрическим статусом </w:t>
      </w:r>
      <w:r w:rsidRPr="00E73404">
        <w:rPr>
          <w:rFonts w:ascii="Times New Roman" w:hAnsi="Times New Roman" w:cs="Times New Roman"/>
          <w:i/>
          <w:sz w:val="28"/>
          <w:szCs w:val="28"/>
        </w:rPr>
        <w:t>относятся к группам риска</w:t>
      </w:r>
      <w:r w:rsidRPr="00E73404">
        <w:rPr>
          <w:rFonts w:ascii="Times New Roman" w:hAnsi="Times New Roman" w:cs="Times New Roman"/>
          <w:sz w:val="28"/>
          <w:szCs w:val="28"/>
        </w:rPr>
        <w:t xml:space="preserve"> по неврозам, аддитивному поведению, эмоциональным нарушениям личности.</w:t>
      </w:r>
    </w:p>
    <w:p w:rsidR="00061EF9" w:rsidRPr="00061EF9" w:rsidRDefault="00061EF9" w:rsidP="00061EF9">
      <w:pPr>
        <w:spacing w:line="360" w:lineRule="auto"/>
        <w:ind w:left="0"/>
        <w:contextualSpacing/>
        <w:mirrorIndents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1EF9">
        <w:rPr>
          <w:rFonts w:ascii="Times New Roman" w:hAnsi="Times New Roman" w:cs="Times New Roman"/>
          <w:b/>
          <w:i/>
          <w:sz w:val="28"/>
          <w:szCs w:val="28"/>
        </w:rPr>
        <w:t>Педагог-психолог - Смурова Елена Владимировна</w:t>
      </w:r>
    </w:p>
    <w:sectPr w:rsidR="00061EF9" w:rsidRPr="00061EF9" w:rsidSect="00E73404">
      <w:type w:val="continuous"/>
      <w:pgSz w:w="16838" w:h="11906" w:orient="landscape" w:code="9"/>
      <w:pgMar w:top="709" w:right="709" w:bottom="566" w:left="426" w:header="709" w:footer="709" w:gutter="0"/>
      <w:cols w:num="2" w:space="739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42B6"/>
    <w:multiLevelType w:val="hybridMultilevel"/>
    <w:tmpl w:val="0B58A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1C03D9"/>
    <w:rsid w:val="00061EF9"/>
    <w:rsid w:val="001C03D9"/>
    <w:rsid w:val="002F4FC5"/>
    <w:rsid w:val="003376B4"/>
    <w:rsid w:val="0037474E"/>
    <w:rsid w:val="005047B9"/>
    <w:rsid w:val="0051052A"/>
    <w:rsid w:val="00552EC3"/>
    <w:rsid w:val="005F4ABF"/>
    <w:rsid w:val="00795923"/>
    <w:rsid w:val="007E35A4"/>
    <w:rsid w:val="007E3CBA"/>
    <w:rsid w:val="009019AA"/>
    <w:rsid w:val="00A47ADC"/>
    <w:rsid w:val="00A67C86"/>
    <w:rsid w:val="00A7322C"/>
    <w:rsid w:val="00A91594"/>
    <w:rsid w:val="00E21919"/>
    <w:rsid w:val="00E73404"/>
    <w:rsid w:val="00F96469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92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1052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2015-03-14T10:59:00Z</dcterms:created>
  <dcterms:modified xsi:type="dcterms:W3CDTF">2015-03-14T10:59:00Z</dcterms:modified>
</cp:coreProperties>
</file>