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ind w:firstLine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Человек издавна стремился украсить своё жилище и всё, с чем ему приходилось сталкиваться в быту. При изготовлении любой вещи народный мастер не только думал о её практическом назначении, но и не забывал о красоте. Красота и польза в его творчестве всегда были неотделимы. Из самых простых материалов  создавал он истинные произведения декоративно-прикладного искусства, отражающие представление мастера об окружающем мире.             </w:t>
      </w:r>
    </w:p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ind w:firstLine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Народное искусство веками складывалось усилиями мастеров многих поколений. Секреты  передавались от отца к сыну. Это и керамика, и резьба по дереву, и аппликации из меха, войлока или тканей различных фактур и расцветок, и инкрустация из соломки, и вышивка, чеканка по металлу. Но раньше всего возникло плетение из берёсты, щепы и лозы.</w:t>
      </w:r>
    </w:p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Традиционное для России и Древней Руси искусство плетения из соломы и камыша, коры ивы и самого ивняка в современном мире трансформировалось в плетение из газетных трубочек. Попробуйте достать в городе хорошего качества солому, иву или камыш! Тут и плохого то сорта днем с огнем не найти. Вот и используются газеты, чтобы вспомнили руки </w:t>
      </w:r>
      <w:proofErr w:type="gramStart"/>
      <w:r>
        <w:rPr>
          <w:color w:val="000000"/>
          <w:sz w:val="32"/>
          <w:szCs w:val="32"/>
        </w:rPr>
        <w:t>привычное</w:t>
      </w:r>
      <w:proofErr w:type="gramEnd"/>
      <w:r>
        <w:rPr>
          <w:color w:val="000000"/>
          <w:sz w:val="32"/>
          <w:szCs w:val="32"/>
        </w:rPr>
        <w:t xml:space="preserve"> многим поколениям ремесло.</w:t>
      </w:r>
    </w:p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Вопрос, что можно сделать из газет даже не стоит – века плетения из соломы и ивовых прутиков собрали такое количество идей, что начать и не закончить! Корзинки и вазы – классика жанра плетения из прутьев  или из газетных трубочек. Фигурки животных </w:t>
      </w:r>
      <w:r>
        <w:rPr>
          <w:color w:val="000000"/>
          <w:sz w:val="32"/>
          <w:szCs w:val="32"/>
        </w:rPr>
        <w:lastRenderedPageBreak/>
        <w:t>и птиц – лебедей, например, хлебницы, подставки, подносы, картинки, шкатулки – тут уже важнее конкретный способ реализации красоты идеи в голове мастеров.</w:t>
      </w:r>
    </w:p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         Здесь даётся возможность реально, самостоятельно открыть для себя волшебный мир листа бумаги, постичь свойства, структуру. Система работы с бумагой построена по принципу от </w:t>
      </w:r>
      <w:proofErr w:type="gramStart"/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простого</w:t>
      </w:r>
      <w:proofErr w:type="gramEnd"/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 к сложному.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Причины плетения из газет: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Практически нулевая стоимость материала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Возможность плетения из газет широкого спектра изделий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Не высокая стоимость пищевых красителей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Причастность к экологическому  движению </w:t>
      </w:r>
    </w:p>
    <w:p w:rsidR="00DF4383" w:rsidRDefault="00DF4383" w:rsidP="00DF4383">
      <w:pPr>
        <w:pStyle w:val="af4"/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Почему стоит заниматься плетением?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Жизнь с хобби значительно интереснее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Человеку нужна творческая реализация,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Приятно вносить в жизнь позитивные моменты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Возможность создания собственного  стиля в интерьере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Наличие под рукой подарков для родных и близких</w:t>
      </w:r>
    </w:p>
    <w:p w:rsidR="00DF4383" w:rsidRDefault="00DF4383" w:rsidP="00DF4383">
      <w:pPr>
        <w:pStyle w:val="af4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Возможность построения рукодельного, обучающегося бизнеса. </w:t>
      </w:r>
    </w:p>
    <w:p w:rsidR="00DF4383" w:rsidRDefault="00DF4383" w:rsidP="00DF4383">
      <w:pPr>
        <w:pStyle w:val="c1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lastRenderedPageBreak/>
        <w:t xml:space="preserve">    У каждого из вас дома существует стопка прочитанных газет и журналов. Скажите, что вы с ними делаете? А я вам покажу, какие красивые и практичные изделия создаются из этого неказистого материала. </w:t>
      </w:r>
    </w:p>
    <w:p w:rsidR="00DF4383" w:rsidRDefault="00DF4383" w:rsidP="00DF4383">
      <w:pPr>
        <w:pStyle w:val="c1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Style w:val="c0"/>
          <w:rFonts w:eastAsiaTheme="majorEastAsia"/>
          <w:b/>
          <w:color w:val="000000"/>
          <w:sz w:val="32"/>
          <w:szCs w:val="32"/>
          <w:shd w:val="clear" w:color="auto" w:fill="FFFFFF"/>
        </w:rPr>
        <w:t>Затраты максимальны</w:t>
      </w: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: газеты или журналы, клей, спица вязальная, основа.</w:t>
      </w:r>
    </w:p>
    <w:p w:rsidR="00DF4383" w:rsidRDefault="00DF4383" w:rsidP="00DF4383">
      <w:pPr>
        <w:pStyle w:val="c1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</w:pP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Style w:val="c0"/>
          <w:rFonts w:eastAsiaTheme="majorEastAsia"/>
          <w:b/>
          <w:color w:val="000000"/>
          <w:sz w:val="32"/>
          <w:szCs w:val="32"/>
          <w:shd w:val="clear" w:color="auto" w:fill="FFFFFF"/>
        </w:rPr>
        <w:t>Техника исполнения проста</w:t>
      </w:r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: газета разрезается на отдельные полоски, накручивается на вязальную спицу, фиксируется в отдельных местах. Когда вы накрутите наибольшее количество трубочек, их соединяют  друг с другом острыми концами (получается длинная трубочка). Для основы берется любой сосуд, коробка, ящик. У основания (дно) </w:t>
      </w:r>
      <w:proofErr w:type="gramStart"/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>фиксируются  ряд трубочек</w:t>
      </w:r>
      <w:proofErr w:type="gramEnd"/>
      <w:r>
        <w:rPr>
          <w:rStyle w:val="c0"/>
          <w:rFonts w:eastAsiaTheme="majorEastAsia"/>
          <w:color w:val="000000"/>
          <w:sz w:val="32"/>
          <w:szCs w:val="32"/>
          <w:shd w:val="clear" w:color="auto" w:fill="FFFFFF"/>
        </w:rPr>
        <w:t xml:space="preserve">. Далее  осуществляется плетение. </w:t>
      </w:r>
    </w:p>
    <w:p w:rsidR="00DF4383" w:rsidRDefault="00DF4383" w:rsidP="00DF4383">
      <w:pPr>
        <w:pStyle w:val="c1"/>
        <w:spacing w:before="0" w:beforeAutospacing="0" w:after="0" w:afterAutospacing="0" w:line="360" w:lineRule="auto"/>
        <w:rPr>
          <w:rFonts w:eastAsiaTheme="majorEastAsia"/>
        </w:rPr>
      </w:pPr>
      <w:r>
        <w:rPr>
          <w:rStyle w:val="c5"/>
          <w:rFonts w:eastAsiaTheme="majorEastAsia"/>
          <w:b/>
          <w:bCs/>
          <w:color w:val="000000"/>
          <w:sz w:val="32"/>
          <w:szCs w:val="32"/>
        </w:rPr>
        <w:t>Виды плетения</w:t>
      </w:r>
      <w:r>
        <w:rPr>
          <w:rStyle w:val="c5"/>
          <w:rFonts w:eastAsiaTheme="majorEastAsia"/>
          <w:bCs/>
          <w:color w:val="000000"/>
          <w:sz w:val="32"/>
          <w:szCs w:val="32"/>
        </w:rPr>
        <w:t>.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 изготовлении плетёных изделий применяют различные виды плетения. 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>
        <w:rPr>
          <w:rStyle w:val="c0"/>
          <w:rFonts w:eastAsiaTheme="majorEastAsia"/>
          <w:iCs/>
          <w:color w:val="000000"/>
          <w:sz w:val="32"/>
          <w:szCs w:val="32"/>
          <w:u w:val="single"/>
        </w:rPr>
        <w:t>Простое плетение</w:t>
      </w:r>
      <w:r>
        <w:rPr>
          <w:color w:val="000000"/>
          <w:sz w:val="32"/>
          <w:szCs w:val="32"/>
        </w:rPr>
        <w:t>  - это самый лёгкий из всех видов плетения. Простое плетение выполняют как одним, так и двумя трубочками.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>
        <w:rPr>
          <w:rStyle w:val="c0"/>
          <w:rFonts w:eastAsiaTheme="majorEastAsia"/>
          <w:iCs/>
          <w:color w:val="000000"/>
          <w:sz w:val="32"/>
          <w:szCs w:val="32"/>
          <w:u w:val="single"/>
        </w:rPr>
        <w:t>Плетение верёвочкой</w:t>
      </w:r>
      <w:r>
        <w:rPr>
          <w:color w:val="000000"/>
          <w:sz w:val="32"/>
          <w:szCs w:val="32"/>
        </w:rPr>
        <w:t xml:space="preserve">  состоит в том, что трубочки  не только оплетают стойки, но и перевиваются между собой, плотно охватывая стойки. Плетение верёвочкой бывает в два, три, четыре и пять трубочек. 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>
        <w:rPr>
          <w:rStyle w:val="c0"/>
          <w:rFonts w:eastAsiaTheme="majorEastAsia"/>
          <w:iCs/>
          <w:color w:val="000000"/>
          <w:sz w:val="32"/>
          <w:szCs w:val="32"/>
          <w:u w:val="single"/>
        </w:rPr>
        <w:t>Ажурное плетение</w:t>
      </w:r>
      <w:r>
        <w:rPr>
          <w:color w:val="000000"/>
          <w:sz w:val="32"/>
          <w:szCs w:val="32"/>
        </w:rPr>
        <w:t> - это плетение с открытыми ячейками. Сложный ажур может быть похож на кружево.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>
        <w:rPr>
          <w:rStyle w:val="c0"/>
          <w:rFonts w:eastAsiaTheme="majorEastAsia"/>
          <w:iCs/>
          <w:color w:val="000000"/>
          <w:sz w:val="32"/>
          <w:szCs w:val="32"/>
          <w:u w:val="single"/>
        </w:rPr>
        <w:t>Плетением загибки</w:t>
      </w:r>
      <w:r>
        <w:rPr>
          <w:color w:val="000000"/>
          <w:sz w:val="32"/>
          <w:szCs w:val="32"/>
        </w:rPr>
        <w:t> заканчивают плетение корзин, сумок и других изделий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>
        <w:rPr>
          <w:rStyle w:val="c0"/>
          <w:rFonts w:eastAsiaTheme="majorEastAsia"/>
          <w:iCs/>
          <w:color w:val="000000"/>
          <w:sz w:val="32"/>
          <w:szCs w:val="32"/>
          <w:u w:val="single"/>
        </w:rPr>
        <w:lastRenderedPageBreak/>
        <w:t>Косичками</w:t>
      </w:r>
      <w:r>
        <w:rPr>
          <w:rStyle w:val="c8"/>
          <w:rFonts w:eastAsiaTheme="majorEastAsia"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обычно заканчивают плетение стенок изделий Косички бывают накладные и кромочные.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>
        <w:rPr>
          <w:rStyle w:val="c0"/>
          <w:rFonts w:eastAsiaTheme="majorEastAsia"/>
          <w:iCs/>
          <w:color w:val="000000"/>
          <w:sz w:val="32"/>
          <w:szCs w:val="32"/>
          <w:u w:val="single"/>
        </w:rPr>
        <w:t>Плетение лентами</w:t>
      </w:r>
      <w:r>
        <w:rPr>
          <w:color w:val="000000"/>
          <w:sz w:val="32"/>
          <w:szCs w:val="32"/>
        </w:rPr>
        <w:t> во многом похоже на плетение из прутьев Плетёнка - простейший вид плетения, применяемый  при изготовлении корзин.</w:t>
      </w:r>
      <w:r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>
        <w:rPr>
          <w:rStyle w:val="c8"/>
          <w:rFonts w:eastAsiaTheme="majorEastAsia"/>
          <w:iCs/>
          <w:color w:val="000000"/>
          <w:sz w:val="32"/>
          <w:szCs w:val="32"/>
        </w:rPr>
        <w:t>Клеточка</w:t>
      </w:r>
      <w:r>
        <w:rPr>
          <w:color w:val="000000"/>
          <w:sz w:val="32"/>
          <w:szCs w:val="32"/>
        </w:rPr>
        <w:t> - это разновидность плетёнки. Она очень похожа на переплетение нитей в ткани.</w:t>
      </w:r>
      <w:r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>
        <w:rPr>
          <w:rStyle w:val="c8"/>
          <w:rFonts w:eastAsiaTheme="majorEastAsia"/>
          <w:iCs/>
          <w:color w:val="000000"/>
          <w:sz w:val="32"/>
          <w:szCs w:val="32"/>
        </w:rPr>
        <w:t>Ёлочка</w:t>
      </w:r>
      <w:r>
        <w:rPr>
          <w:rStyle w:val="apple-converted-space"/>
          <w:rFonts w:eastAsiaTheme="majorEastAsia"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- более сложный вид плетения.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Покраска трубочек</w:t>
      </w:r>
    </w:p>
    <w:p w:rsidR="00DF4383" w:rsidRDefault="00DF4383" w:rsidP="00DF4383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>Краситель для пасхальных яиц.  Найти его очень просто, тем более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 xml:space="preserve"> что он безопасен, так как является пищевым, да и с наличием красок все в порядке.</w:t>
      </w:r>
    </w:p>
    <w:p w:rsidR="00DF4383" w:rsidRDefault="00DF4383" w:rsidP="00DF4383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>Водная морилка. Она достаточно безвредная и подходит для плетения из более мягкого материала, так как не уплотняет газетные трубочки, но при этом придает достаточно насыщенный цвет.</w:t>
      </w:r>
    </w:p>
    <w:p w:rsidR="00DF4383" w:rsidRDefault="00DF4383" w:rsidP="00DF4383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 xml:space="preserve">Обычная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>эмульсионка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 xml:space="preserve">. Так же подойдет, но знайте, что плести после нее гораздо труднее. Она делает трубочки гораздо плотнее и жестче. Зато такой конструкции не страшна ни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>влага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eastAsia="ru-RU"/>
        </w:rPr>
        <w:t xml:space="preserve"> ни солнце. Конструкции из нее можно ставить в ванную, например корзины для белья или кашпо на улицу в сад.</w:t>
      </w:r>
    </w:p>
    <w:p w:rsidR="00DF4383" w:rsidRDefault="00DF4383" w:rsidP="00DF4383">
      <w:pPr>
        <w:spacing w:after="0" w:line="360" w:lineRule="auto"/>
        <w:textAlignment w:val="baseline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>
        <w:rPr>
          <w:rStyle w:val="c8"/>
          <w:rFonts w:ascii="Times New Roman" w:hAnsi="Times New Roman" w:cs="Times New Roman"/>
          <w:bCs/>
          <w:i w:val="0"/>
          <w:color w:val="000000"/>
          <w:sz w:val="32"/>
          <w:szCs w:val="32"/>
        </w:rPr>
        <w:t>        </w:t>
      </w:r>
      <w:r>
        <w:rPr>
          <w:rStyle w:val="c8"/>
          <w:rFonts w:ascii="Times New Roman" w:hAnsi="Times New Roman" w:cs="Times New Roman"/>
          <w:b/>
          <w:bCs/>
          <w:i w:val="0"/>
          <w:color w:val="000000"/>
          <w:sz w:val="32"/>
          <w:szCs w:val="32"/>
        </w:rPr>
        <w:t>Техника</w:t>
      </w:r>
      <w:r>
        <w:rPr>
          <w:rStyle w:val="c8"/>
          <w:b/>
          <w:bCs/>
          <w:color w:val="000000"/>
          <w:sz w:val="32"/>
          <w:szCs w:val="32"/>
        </w:rPr>
        <w:t xml:space="preserve"> безопасности при работе </w:t>
      </w:r>
      <w:r>
        <w:rPr>
          <w:rStyle w:val="c8"/>
          <w:rFonts w:ascii="Times New Roman" w:hAnsi="Times New Roman" w:cs="Times New Roman"/>
          <w:bCs/>
          <w:i w:val="0"/>
          <w:color w:val="000000"/>
          <w:sz w:val="32"/>
          <w:szCs w:val="32"/>
        </w:rPr>
        <w:t>      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рабочем месте надо быть внимательным, чтобы при работе  спицей не нанести рану себе или товарищу. Малейшее неправильное движение или поспешность могут привести к серьёзной травме. Недостаток освещения рабочего места нередко становится причиной несчастных случаев. Очень важно соблюдать правила  безопасности.</w:t>
      </w:r>
    </w:p>
    <w:p w:rsidR="00DF4383" w:rsidRDefault="00DF4383" w:rsidP="00DF4383">
      <w:pPr>
        <w:pStyle w:val="c2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DF4383" w:rsidRDefault="00DF4383" w:rsidP="00DF4383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DF4383" w:rsidRDefault="00DF4383" w:rsidP="00DF4383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90125F" w:rsidRDefault="0090125F">
      <w:bookmarkStart w:id="0" w:name="_GoBack"/>
      <w:bookmarkEnd w:id="0"/>
    </w:p>
    <w:sectPr w:rsidR="0090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621"/>
    <w:multiLevelType w:val="multilevel"/>
    <w:tmpl w:val="AE66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33976"/>
    <w:multiLevelType w:val="hybridMultilevel"/>
    <w:tmpl w:val="08C6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9"/>
    <w:rsid w:val="00206469"/>
    <w:rsid w:val="0090125F"/>
    <w:rsid w:val="00DF4383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DF4383"/>
  </w:style>
  <w:style w:type="character" w:customStyle="1" w:styleId="c8">
    <w:name w:val="c8"/>
    <w:basedOn w:val="a0"/>
    <w:rsid w:val="00DF4383"/>
  </w:style>
  <w:style w:type="character" w:customStyle="1" w:styleId="c0">
    <w:name w:val="c0"/>
    <w:basedOn w:val="a0"/>
    <w:rsid w:val="00DF4383"/>
  </w:style>
  <w:style w:type="character" w:customStyle="1" w:styleId="apple-converted-space">
    <w:name w:val="apple-converted-space"/>
    <w:basedOn w:val="a0"/>
    <w:rsid w:val="00DF4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DF4383"/>
  </w:style>
  <w:style w:type="character" w:customStyle="1" w:styleId="c8">
    <w:name w:val="c8"/>
    <w:basedOn w:val="a0"/>
    <w:rsid w:val="00DF4383"/>
  </w:style>
  <w:style w:type="character" w:customStyle="1" w:styleId="c0">
    <w:name w:val="c0"/>
    <w:basedOn w:val="a0"/>
    <w:rsid w:val="00DF4383"/>
  </w:style>
  <w:style w:type="character" w:customStyle="1" w:styleId="apple-converted-space">
    <w:name w:val="apple-converted-space"/>
    <w:basedOn w:val="a0"/>
    <w:rsid w:val="00DF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</dc:creator>
  <cp:keywords/>
  <dc:description/>
  <cp:lastModifiedBy>маз</cp:lastModifiedBy>
  <cp:revision>2</cp:revision>
  <dcterms:created xsi:type="dcterms:W3CDTF">2015-04-16T06:02:00Z</dcterms:created>
  <dcterms:modified xsi:type="dcterms:W3CDTF">2015-04-16T06:03:00Z</dcterms:modified>
</cp:coreProperties>
</file>