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43" w:rsidRDefault="00AE6043" w:rsidP="00AE6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14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детьми 1,5 – 3 года.</w:t>
      </w:r>
    </w:p>
    <w:p w:rsidR="00AE6043" w:rsidRPr="00E51482" w:rsidRDefault="00AE6043" w:rsidP="00AE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6043" w:rsidRPr="005856FF" w:rsidRDefault="00AE6043" w:rsidP="00AE6043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Мяч в кругу</w:t>
      </w:r>
    </w:p>
    <w:p w:rsidR="00AE6043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Дети (8-10 человек) садятся на пол в круг и прокатывают мяч друг другу. Воспитатель показывает, как отталкивать мяч двумя руками, чтобы он катился в нужном направлении.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Все дальше и выше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Материал. Яркий мяч.</w:t>
      </w:r>
    </w:p>
    <w:p w:rsidR="00AE6043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Ребенок сидит. Воспитатель, стоя на некотором расстоянии, бросает ему мяч и приговаривает: "Бросим дальше, бросим выше". Малыш ловит мяч.  Упражнение повторяется с другим ребенком.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Бегом к дереву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В двух-трех местах участка - к дереву, к двери, к скамейке - привязаны цветные ленты. Воспитатель говорит ребенку; "Я хочу побежать к дереву". Берет его за руку и бежит вместе с ним. Затем бежит с ребенком в другое, отмеченное лентой место, всякий раз объясняя, что собирается делать.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После этого взрослый предлагает малышу самостоятельно побежать к дереву, к двери и т. д. Хвалит ребенка, когда он достигнет места назначения.</w:t>
      </w: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Еле-еле, еле-еле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Дети вместе с взрослым бегут по кругу, держась за руки. Воспитатель говорит или поет: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Еле-еле, еле-еле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Завертелись карусели,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А потом, а потом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Все бегом, бегом, бегом!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Тише, тише, не бегите,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Карусель остановите.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Раз и два, раз и два,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Вот и кончилась игра!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В соответствии со словами песенки дети бегут по кругу все быстрее и быстрее, затем медленнее и останавливаются.</w:t>
      </w:r>
    </w:p>
    <w:p w:rsidR="00AE6043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Мы топаем ногами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Играющие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Мы топаем ногами.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lastRenderedPageBreak/>
        <w:t>Мы хлопаем руками.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Киваем головой.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Мы руки поднимаем,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Мы руки опускаем,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Мы руки подаем. (Дети берутся за руки, образуя круг.)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Мы бегаем кругом.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Через некоторое время воспитатель говорит: "Стой". Все останавливаются. Игра повторяется.</w:t>
      </w:r>
    </w:p>
    <w:p w:rsidR="00AE6043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Мяч</w:t>
      </w:r>
    </w:p>
    <w:p w:rsidR="00AE6043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Ребенок изображает мяч, прыгает на месте, а воспитатель, положив на его голову ладонь, приговаривает: "Друг веселый, мячик мой. Всюду, всюду он со мной! Раз, два, три, четыре, пять. Хорошо мне с ним играть!" После этого "мячик" убегает, а взрослый ловит его.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Огуречик</w:t>
      </w:r>
      <w:proofErr w:type="spellEnd"/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 xml:space="preserve"> - </w:t>
      </w:r>
      <w:proofErr w:type="spellStart"/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огуречик</w:t>
      </w:r>
      <w:proofErr w:type="spellEnd"/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...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На одном конце площадки - воспитатель (</w:t>
      </w:r>
      <w:proofErr w:type="spellStart"/>
      <w:r w:rsidRPr="005856FF">
        <w:rPr>
          <w:rFonts w:eastAsia="Times New Roman" w:cstheme="minorHAnsi"/>
          <w:sz w:val="28"/>
          <w:szCs w:val="28"/>
          <w:lang w:eastAsia="ru-RU"/>
        </w:rPr>
        <w:t>ловишка</w:t>
      </w:r>
      <w:proofErr w:type="spellEnd"/>
      <w:r w:rsidRPr="005856FF">
        <w:rPr>
          <w:rFonts w:eastAsia="Times New Roman" w:cstheme="minorHAnsi"/>
          <w:sz w:val="28"/>
          <w:szCs w:val="28"/>
          <w:lang w:eastAsia="ru-RU"/>
        </w:rPr>
        <w:t xml:space="preserve">), на другом - дети. Они приближаются к </w:t>
      </w:r>
      <w:proofErr w:type="spellStart"/>
      <w:r w:rsidRPr="005856FF">
        <w:rPr>
          <w:rFonts w:eastAsia="Times New Roman" w:cstheme="minorHAnsi"/>
          <w:sz w:val="28"/>
          <w:szCs w:val="28"/>
          <w:lang w:eastAsia="ru-RU"/>
        </w:rPr>
        <w:t>ловишке</w:t>
      </w:r>
      <w:proofErr w:type="spellEnd"/>
      <w:r w:rsidRPr="005856FF">
        <w:rPr>
          <w:rFonts w:eastAsia="Times New Roman" w:cstheme="minorHAnsi"/>
          <w:sz w:val="28"/>
          <w:szCs w:val="28"/>
          <w:lang w:eastAsia="ru-RU"/>
        </w:rPr>
        <w:t xml:space="preserve"> прыжками на двух ногах. Воспитатель говорит: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5856FF">
        <w:rPr>
          <w:rFonts w:eastAsia="Times New Roman" w:cstheme="minorHAnsi"/>
          <w:sz w:val="28"/>
          <w:szCs w:val="28"/>
          <w:lang w:eastAsia="ru-RU"/>
        </w:rPr>
        <w:t>Огуречик</w:t>
      </w:r>
      <w:proofErr w:type="spellEnd"/>
      <w:r w:rsidRPr="005856FF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5856FF">
        <w:rPr>
          <w:rFonts w:eastAsia="Times New Roman" w:cstheme="minorHAnsi"/>
          <w:sz w:val="28"/>
          <w:szCs w:val="28"/>
          <w:lang w:eastAsia="ru-RU"/>
        </w:rPr>
        <w:t>огуречик</w:t>
      </w:r>
      <w:proofErr w:type="spellEnd"/>
      <w:r w:rsidRPr="005856FF">
        <w:rPr>
          <w:rFonts w:eastAsia="Times New Roman" w:cstheme="minorHAnsi"/>
          <w:sz w:val="28"/>
          <w:szCs w:val="28"/>
          <w:lang w:eastAsia="ru-RU"/>
        </w:rPr>
        <w:t>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 xml:space="preserve">Не ходи на тот </w:t>
      </w:r>
      <w:proofErr w:type="spellStart"/>
      <w:r w:rsidRPr="005856FF">
        <w:rPr>
          <w:rFonts w:eastAsia="Times New Roman" w:cstheme="minorHAnsi"/>
          <w:sz w:val="28"/>
          <w:szCs w:val="28"/>
          <w:lang w:eastAsia="ru-RU"/>
        </w:rPr>
        <w:t>конечик</w:t>
      </w:r>
      <w:proofErr w:type="spellEnd"/>
      <w:r w:rsidRPr="005856FF">
        <w:rPr>
          <w:rFonts w:eastAsia="Times New Roman" w:cstheme="minorHAnsi"/>
          <w:sz w:val="28"/>
          <w:szCs w:val="28"/>
          <w:lang w:eastAsia="ru-RU"/>
        </w:rPr>
        <w:t>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Там мышка живет,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Тебе хвостик отгрызет.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При последних словах дети убегают, а воспитатель их догоняет.</w:t>
      </w: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Солнышко и дождик</w:t>
      </w:r>
    </w:p>
    <w:p w:rsidR="00AE6043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Дети присаживаются на корточки позади стульев, расположенных на некотором расстоянии от края площадки или стены комнаты, и смотрят в "окошко" {в отверстие спинки стула). Воспитатель говорит: "На небе солнышко! Можно идти гулять". Дети бегают по всей площадке. По сигналу: "Дождик! Скорей домой!" - бегут на свои места и присаживаются за стульями. Игра повторяется.</w:t>
      </w:r>
    </w:p>
    <w:p w:rsidR="00AE6043" w:rsidRPr="00AE6043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t>Поезд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Воспитатель предлагает поиграть в "поезд": "Я - паровоз, а вы - вагончики". Дети встают в колонну друг за другом, держась за одежду впереди стоящего. "Поехали", - говорит взрослый, и все начинают двигаться, приговаривая: "Чу-чу-чу". Воспитатель ведет поезд в одном направлении, затем в другом, потом замедляет ход, останавливается и говорит: "Остановка". Через некоторое время поезд опять отправляется в путь.  (Эта игра способствует отработке основных движений ~ бега и ходьбы.)</w:t>
      </w: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6043" w:rsidRPr="005856FF" w:rsidRDefault="00AE6043" w:rsidP="00AE6043">
      <w:pPr>
        <w:spacing w:after="0" w:line="240" w:lineRule="auto"/>
        <w:ind w:firstLine="142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u w:val="single"/>
          <w:lang w:eastAsia="ru-RU"/>
        </w:rPr>
        <w:lastRenderedPageBreak/>
        <w:t>Догонялки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856FF">
        <w:rPr>
          <w:rFonts w:eastAsia="Times New Roman" w:cstheme="minorHAnsi"/>
          <w:sz w:val="28"/>
          <w:szCs w:val="28"/>
          <w:lang w:eastAsia="ru-RU"/>
        </w:rPr>
        <w:t>(проводится с двумя-тремя детьми)</w:t>
      </w:r>
    </w:p>
    <w:p w:rsidR="00AE6043" w:rsidRPr="005856FF" w:rsidRDefault="00AE6043" w:rsidP="00AE6043">
      <w:pPr>
        <w:spacing w:after="0" w:line="240" w:lineRule="auto"/>
        <w:ind w:firstLine="142"/>
        <w:rPr>
          <w:rFonts w:eastAsia="Times New Roman" w:cstheme="minorHAnsi"/>
          <w:sz w:val="28"/>
          <w:szCs w:val="28"/>
          <w:lang w:eastAsia="ru-RU"/>
        </w:rPr>
      </w:pPr>
      <w:r w:rsidRPr="005856FF">
        <w:rPr>
          <w:rFonts w:eastAsia="Times New Roman" w:cstheme="minorHAnsi"/>
          <w:sz w:val="28"/>
          <w:szCs w:val="28"/>
          <w:lang w:eastAsia="ru-RU"/>
        </w:rPr>
        <w:t>Ход игры. Кукла, знакомая детям по игре "Хоровод с куклой",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"Вот мои ребятки".   Вариант: игра проводится с мишкой.</w:t>
      </w:r>
    </w:p>
    <w:p w:rsidR="00AE6043" w:rsidRDefault="00AE6043" w:rsidP="00AE6043">
      <w:pPr>
        <w:pStyle w:val="3"/>
        <w:ind w:firstLine="142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</w:p>
    <w:p w:rsidR="00AE6043" w:rsidRDefault="00AE6043" w:rsidP="00AE6043">
      <w:pPr>
        <w:rPr>
          <w:lang w:eastAsia="ru-RU"/>
        </w:rPr>
      </w:pPr>
    </w:p>
    <w:p w:rsidR="00AE6043" w:rsidRDefault="00AE6043" w:rsidP="00AE6043">
      <w:pPr>
        <w:rPr>
          <w:lang w:eastAsia="ru-RU"/>
        </w:rPr>
      </w:pPr>
    </w:p>
    <w:p w:rsidR="00AE6043" w:rsidRDefault="00AE6043" w:rsidP="00AE6043">
      <w:pPr>
        <w:rPr>
          <w:lang w:eastAsia="ru-RU"/>
        </w:rPr>
      </w:pPr>
    </w:p>
    <w:p w:rsidR="000538D5" w:rsidRDefault="000538D5"/>
    <w:sectPr w:rsidR="0005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3"/>
    <w:rsid w:val="000538D5"/>
    <w:rsid w:val="00A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1B138-A234-4E6A-88F4-13738DE3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04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E604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2014-12-03T16:05:00Z</dcterms:created>
  <dcterms:modified xsi:type="dcterms:W3CDTF">2014-12-03T16:08:00Z</dcterms:modified>
</cp:coreProperties>
</file>