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0" w:rsidRDefault="00177299">
      <w:pPr>
        <w:rPr>
          <w:b/>
          <w:color w:val="0000CC"/>
          <w:sz w:val="40"/>
          <w:szCs w:val="40"/>
        </w:rPr>
      </w:pPr>
      <w:r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556260</wp:posOffset>
            </wp:positionV>
            <wp:extent cx="2760345" cy="3238500"/>
            <wp:effectExtent l="19050" t="0" r="1905" b="0"/>
            <wp:wrapNone/>
            <wp:docPr id="3" name="Рисунок 2" descr="а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E50"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765810</wp:posOffset>
            </wp:positionV>
            <wp:extent cx="3838575" cy="2876550"/>
            <wp:effectExtent l="19050" t="0" r="9525" b="0"/>
            <wp:wrapNone/>
            <wp:docPr id="1" name="Рисунок 0" descr="[00054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000543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CC"/>
          <w:sz w:val="40"/>
          <w:szCs w:val="40"/>
        </w:rPr>
        <w:t xml:space="preserve">3.Опрыскивание мелких </w:t>
      </w:r>
      <w:r w:rsidR="00583E50">
        <w:rPr>
          <w:b/>
          <w:color w:val="0000CC"/>
          <w:sz w:val="40"/>
          <w:szCs w:val="40"/>
        </w:rPr>
        <w:t xml:space="preserve"> и протирание крупных листьев.</w:t>
      </w:r>
    </w:p>
    <w:p w:rsidR="00583E50" w:rsidRDefault="00583E50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</w:p>
    <w:p w:rsidR="00177299" w:rsidRDefault="00177299">
      <w:pPr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4.Рыхление земли.</w:t>
      </w:r>
    </w:p>
    <w:p w:rsidR="00177299" w:rsidRPr="00583E50" w:rsidRDefault="00177299">
      <w:pPr>
        <w:rPr>
          <w:b/>
          <w:color w:val="0000CC"/>
          <w:sz w:val="40"/>
          <w:szCs w:val="40"/>
        </w:rPr>
      </w:pPr>
      <w:r>
        <w:rPr>
          <w:b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29210</wp:posOffset>
            </wp:positionV>
            <wp:extent cx="3924300" cy="3600450"/>
            <wp:effectExtent l="19050" t="0" r="0" b="0"/>
            <wp:wrapNone/>
            <wp:docPr id="4" name="Рисунок 3" descr="а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7299" w:rsidRPr="00583E50" w:rsidSect="004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50"/>
    <w:rsid w:val="00177299"/>
    <w:rsid w:val="004713E0"/>
    <w:rsid w:val="005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2015-03-21T18:33:00Z</dcterms:created>
  <dcterms:modified xsi:type="dcterms:W3CDTF">2015-03-21T18:50:00Z</dcterms:modified>
</cp:coreProperties>
</file>