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9A" w:rsidRPr="0008769A" w:rsidRDefault="0008769A" w:rsidP="0008769A">
      <w:pPr>
        <w:spacing w:after="120" w:line="276" w:lineRule="auto"/>
        <w:jc w:val="center"/>
        <w:rPr>
          <w:rFonts w:eastAsia="Calibri"/>
          <w:b/>
          <w:color w:val="000000"/>
          <w:sz w:val="28"/>
          <w:szCs w:val="28"/>
          <w:shd w:val="clear" w:color="auto" w:fill="FFFFFF"/>
          <w:lang w:eastAsia="en-US"/>
        </w:rPr>
      </w:pPr>
      <w:bookmarkStart w:id="0" w:name="_Toc404853573"/>
      <w:r w:rsidRPr="0008769A">
        <w:rPr>
          <w:rFonts w:eastAsia="Calibri"/>
          <w:b/>
          <w:sz w:val="28"/>
          <w:szCs w:val="28"/>
          <w:lang w:eastAsia="en-US"/>
        </w:rPr>
        <w:t xml:space="preserve"> </w:t>
      </w:r>
      <w:r w:rsidRPr="0008769A">
        <w:rPr>
          <w:rFonts w:eastAsia="Calibri"/>
          <w:b/>
          <w:color w:val="000000"/>
          <w:sz w:val="28"/>
          <w:szCs w:val="28"/>
          <w:shd w:val="clear" w:color="auto" w:fill="FFFFFF"/>
          <w:lang w:eastAsia="en-US"/>
        </w:rPr>
        <w:t>«Фольклор, как средство речевого развития детей младшего дошкольного возраста».</w:t>
      </w:r>
    </w:p>
    <w:p w:rsidR="0008769A" w:rsidRPr="0008769A" w:rsidRDefault="0008769A" w:rsidP="0008769A">
      <w:pPr>
        <w:spacing w:after="200" w:line="276" w:lineRule="auto"/>
        <w:jc w:val="center"/>
        <w:rPr>
          <w:rFonts w:eastAsia="Calibri"/>
          <w:szCs w:val="22"/>
          <w:lang w:eastAsia="en-US"/>
        </w:rPr>
      </w:pPr>
    </w:p>
    <w:p w:rsidR="0008769A" w:rsidRPr="0008769A" w:rsidRDefault="0008769A" w:rsidP="0008769A">
      <w:pPr>
        <w:spacing w:after="200" w:line="276" w:lineRule="auto"/>
        <w:jc w:val="center"/>
        <w:rPr>
          <w:rFonts w:eastAsia="Calibri"/>
          <w:szCs w:val="22"/>
          <w:lang w:eastAsia="en-US"/>
        </w:rPr>
      </w:pPr>
    </w:p>
    <w:p w:rsidR="0008769A" w:rsidRPr="0008769A" w:rsidRDefault="0008769A" w:rsidP="0008769A">
      <w:pPr>
        <w:spacing w:after="200" w:line="276" w:lineRule="auto"/>
        <w:jc w:val="center"/>
        <w:rPr>
          <w:rFonts w:eastAsia="Calibri"/>
          <w:szCs w:val="22"/>
          <w:lang w:eastAsia="en-US"/>
        </w:rPr>
      </w:pPr>
    </w:p>
    <w:p w:rsidR="0008769A" w:rsidRDefault="0008769A" w:rsidP="002B62FA">
      <w:pPr>
        <w:pStyle w:val="1"/>
        <w:jc w:val="center"/>
        <w:rPr>
          <w:rFonts w:ascii="Times New Roman" w:eastAsiaTheme="minorHAnsi" w:hAnsi="Times New Roman" w:cs="Times New Roman"/>
          <w:b/>
          <w:color w:val="auto"/>
          <w:sz w:val="28"/>
          <w:szCs w:val="28"/>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bookmarkStart w:id="1" w:name="_GoBack"/>
      <w:bookmarkEnd w:id="1"/>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Default="00B304C5" w:rsidP="00B304C5">
      <w:pPr>
        <w:rPr>
          <w:rFonts w:eastAsiaTheme="minorHAnsi"/>
          <w:lang w:eastAsia="en-US"/>
        </w:rPr>
      </w:pPr>
    </w:p>
    <w:p w:rsidR="00B304C5" w:rsidRPr="00B304C5" w:rsidRDefault="00B304C5" w:rsidP="00B304C5">
      <w:pPr>
        <w:rPr>
          <w:rFonts w:eastAsiaTheme="minorHAnsi"/>
          <w:lang w:eastAsia="en-US"/>
        </w:rPr>
      </w:pPr>
    </w:p>
    <w:p w:rsidR="0008769A" w:rsidRPr="00FA41F5" w:rsidRDefault="00FA41F5" w:rsidP="00FA41F5">
      <w:pPr>
        <w:pStyle w:val="1"/>
        <w:spacing w:before="0" w:line="360" w:lineRule="auto"/>
        <w:ind w:firstLine="426"/>
        <w:jc w:val="both"/>
        <w:rPr>
          <w:rFonts w:ascii="Times New Roman" w:eastAsiaTheme="minorHAnsi" w:hAnsi="Times New Roman" w:cs="Times New Roman"/>
          <w:b/>
          <w:color w:val="auto"/>
          <w:sz w:val="28"/>
          <w:szCs w:val="28"/>
          <w:lang w:eastAsia="en-US"/>
        </w:rPr>
      </w:pPr>
      <w:r w:rsidRPr="00FA41F5">
        <w:rPr>
          <w:rFonts w:ascii="Times New Roman" w:eastAsia="Times New Roman" w:hAnsi="Times New Roman" w:cs="Times New Roman"/>
          <w:color w:val="auto"/>
          <w:sz w:val="28"/>
          <w:szCs w:val="28"/>
          <w:lang w:eastAsia="ar-SA"/>
        </w:rPr>
        <w:lastRenderedPageBreak/>
        <w:t xml:space="preserve">   </w:t>
      </w:r>
      <w:r w:rsidR="0008769A" w:rsidRPr="00FA41F5">
        <w:rPr>
          <w:rFonts w:ascii="Times New Roman" w:eastAsia="Times New Roman" w:hAnsi="Times New Roman" w:cs="Times New Roman"/>
          <w:color w:val="auto"/>
          <w:sz w:val="28"/>
          <w:szCs w:val="28"/>
          <w:lang w:eastAsia="ar-SA"/>
        </w:rPr>
        <w:t>Тема нашего исследования:</w:t>
      </w:r>
      <w:r w:rsidR="0008769A" w:rsidRPr="00FA41F5">
        <w:rPr>
          <w:rFonts w:ascii="Times New Roman" w:hAnsi="Times New Roman" w:cs="Times New Roman"/>
          <w:sz w:val="28"/>
          <w:szCs w:val="28"/>
        </w:rPr>
        <w:t xml:space="preserve"> </w:t>
      </w:r>
      <w:r w:rsidR="0008769A" w:rsidRPr="00FA41F5">
        <w:rPr>
          <w:rFonts w:ascii="Times New Roman" w:eastAsia="Times New Roman" w:hAnsi="Times New Roman" w:cs="Times New Roman"/>
          <w:color w:val="auto"/>
          <w:sz w:val="28"/>
          <w:szCs w:val="28"/>
          <w:lang w:eastAsia="ar-SA"/>
        </w:rPr>
        <w:t>«Фольклор, как средство речевого развития детей младшего дошкольного возраста».</w:t>
      </w:r>
    </w:p>
    <w:p w:rsidR="00EA0020" w:rsidRPr="00FA41F5" w:rsidRDefault="004A3006" w:rsidP="00FA41F5">
      <w:pPr>
        <w:pStyle w:val="a5"/>
        <w:keepNext/>
        <w:autoSpaceDE w:val="0"/>
        <w:autoSpaceDN w:val="0"/>
        <w:adjustRightInd w:val="0"/>
        <w:spacing w:line="360" w:lineRule="auto"/>
        <w:ind w:left="0" w:firstLine="426"/>
        <w:jc w:val="both"/>
        <w:outlineLvl w:val="0"/>
        <w:rPr>
          <w:sz w:val="28"/>
          <w:szCs w:val="28"/>
        </w:rPr>
      </w:pPr>
      <w:bookmarkStart w:id="2" w:name="_Toc404853435"/>
      <w:bookmarkStart w:id="3" w:name="_Toc404853574"/>
      <w:bookmarkEnd w:id="0"/>
      <w:r>
        <w:rPr>
          <w:bCs/>
          <w:sz w:val="28"/>
          <w:szCs w:val="28"/>
        </w:rPr>
        <w:t xml:space="preserve">   </w:t>
      </w:r>
      <w:r w:rsidR="00FA41F5" w:rsidRPr="00FA41F5">
        <w:rPr>
          <w:bCs/>
          <w:sz w:val="28"/>
          <w:szCs w:val="28"/>
        </w:rPr>
        <w:t xml:space="preserve"> </w:t>
      </w:r>
      <w:r w:rsidR="00EA0020" w:rsidRPr="00FA41F5">
        <w:rPr>
          <w:bCs/>
          <w:sz w:val="28"/>
          <w:szCs w:val="28"/>
        </w:rPr>
        <w:t xml:space="preserve">Актуальность темы исследования доказана выходом Федеральных государственных стандартов дошкольного образования (ФГОС ДО), в которых существенное место отводится речевому развитию детей. Согласно ФГОС </w:t>
      </w:r>
      <w:proofErr w:type="gramStart"/>
      <w:r w:rsidR="00EA0020" w:rsidRPr="00FA41F5">
        <w:rPr>
          <w:bCs/>
          <w:sz w:val="28"/>
          <w:szCs w:val="28"/>
        </w:rPr>
        <w:t>ДО  р</w:t>
      </w:r>
      <w:r w:rsidR="00EA0020" w:rsidRPr="00FA41F5">
        <w:rPr>
          <w:sz w:val="28"/>
          <w:szCs w:val="28"/>
        </w:rPr>
        <w:t>ечевое</w:t>
      </w:r>
      <w:proofErr w:type="gramEnd"/>
      <w:r w:rsidR="00EA0020" w:rsidRPr="00FA41F5">
        <w:rPr>
          <w:sz w:val="28"/>
          <w:szCs w:val="28"/>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r w:rsidR="0008769A" w:rsidRPr="00FA41F5">
        <w:rPr>
          <w:sz w:val="28"/>
          <w:szCs w:val="28"/>
        </w:rPr>
        <w:t>.</w:t>
      </w:r>
      <w:bookmarkStart w:id="4" w:name="_Toc402093317"/>
      <w:bookmarkStart w:id="5" w:name="_Toc402205456"/>
      <w:r w:rsidR="0008769A" w:rsidRPr="00FA41F5">
        <w:rPr>
          <w:sz w:val="28"/>
          <w:szCs w:val="28"/>
        </w:rPr>
        <w:t xml:space="preserve"> </w:t>
      </w:r>
      <w:r w:rsidR="00EA0020" w:rsidRPr="00FA41F5">
        <w:rPr>
          <w:sz w:val="28"/>
          <w:szCs w:val="28"/>
        </w:rPr>
        <w:t>Стандарты отмечают, что задачи речевого развития детей могут реализовываться в различных видах деятельности, а также через восприятие художественной литературы и фольклора. Что не только подтверждает современность выбранной темы, но и её актуальность.</w:t>
      </w:r>
      <w:bookmarkEnd w:id="2"/>
      <w:bookmarkEnd w:id="3"/>
      <w:bookmarkEnd w:id="4"/>
      <w:bookmarkEnd w:id="5"/>
    </w:p>
    <w:p w:rsidR="00EA0020" w:rsidRPr="00FA41F5" w:rsidRDefault="00FA41F5" w:rsidP="00FA41F5">
      <w:pPr>
        <w:suppressAutoHyphens/>
        <w:spacing w:line="360" w:lineRule="auto"/>
        <w:ind w:firstLine="426"/>
        <w:jc w:val="both"/>
        <w:rPr>
          <w:color w:val="000000"/>
          <w:sz w:val="28"/>
          <w:szCs w:val="28"/>
          <w:lang w:eastAsia="ar-SA"/>
        </w:rPr>
      </w:pPr>
      <w:r w:rsidRPr="00FA41F5">
        <w:rPr>
          <w:sz w:val="28"/>
          <w:szCs w:val="28"/>
          <w:lang w:eastAsia="ar-SA"/>
        </w:rPr>
        <w:t xml:space="preserve">     </w:t>
      </w:r>
      <w:r w:rsidR="0008769A" w:rsidRPr="00FA41F5">
        <w:rPr>
          <w:sz w:val="28"/>
          <w:szCs w:val="28"/>
          <w:lang w:eastAsia="ar-SA"/>
        </w:rPr>
        <w:t>Ц</w:t>
      </w:r>
      <w:r w:rsidR="00EA0020" w:rsidRPr="00FA41F5">
        <w:rPr>
          <w:sz w:val="28"/>
          <w:szCs w:val="28"/>
          <w:lang w:eastAsia="ar-SA"/>
        </w:rPr>
        <w:t>ель нашего исследования:</w:t>
      </w:r>
      <w:r w:rsidR="0008769A" w:rsidRPr="00FA41F5">
        <w:rPr>
          <w:sz w:val="28"/>
          <w:szCs w:val="28"/>
        </w:rPr>
        <w:t xml:space="preserve"> выявить оптимальные условия развития речи детей младшего дошкольного возраста средствами различных форм фольклора</w:t>
      </w:r>
    </w:p>
    <w:p w:rsidR="00EA0020" w:rsidRPr="00FA41F5" w:rsidRDefault="00EA0020" w:rsidP="00FA41F5">
      <w:pPr>
        <w:tabs>
          <w:tab w:val="left" w:pos="4110"/>
        </w:tabs>
        <w:suppressAutoHyphens/>
        <w:spacing w:line="360" w:lineRule="auto"/>
        <w:ind w:firstLine="426"/>
        <w:jc w:val="both"/>
        <w:rPr>
          <w:i/>
          <w:iCs/>
          <w:color w:val="000000"/>
          <w:sz w:val="28"/>
          <w:szCs w:val="28"/>
          <w:lang w:eastAsia="ar-SA"/>
        </w:rPr>
      </w:pPr>
      <w:r w:rsidRPr="00FA41F5">
        <w:rPr>
          <w:b/>
          <w:i/>
          <w:iCs/>
          <w:color w:val="000000"/>
          <w:sz w:val="28"/>
          <w:szCs w:val="28"/>
          <w:lang w:eastAsia="ar-SA"/>
        </w:rPr>
        <w:t xml:space="preserve">    </w:t>
      </w:r>
      <w:r w:rsidRPr="00FA41F5">
        <w:rPr>
          <w:iCs/>
          <w:color w:val="000000"/>
          <w:sz w:val="28"/>
          <w:szCs w:val="28"/>
          <w:lang w:eastAsia="ar-SA"/>
        </w:rPr>
        <w:t>Задачи исследования</w:t>
      </w:r>
      <w:r w:rsidRPr="00FA41F5">
        <w:rPr>
          <w:i/>
          <w:iCs/>
          <w:color w:val="000000"/>
          <w:sz w:val="28"/>
          <w:szCs w:val="28"/>
          <w:lang w:eastAsia="ar-SA"/>
        </w:rPr>
        <w:t>:</w:t>
      </w:r>
    </w:p>
    <w:p w:rsidR="00EA0020" w:rsidRPr="004A3006" w:rsidRDefault="00EA0020" w:rsidP="004A3006">
      <w:pPr>
        <w:pStyle w:val="a5"/>
        <w:keepNext/>
        <w:numPr>
          <w:ilvl w:val="0"/>
          <w:numId w:val="13"/>
        </w:numPr>
        <w:autoSpaceDE w:val="0"/>
        <w:autoSpaceDN w:val="0"/>
        <w:adjustRightInd w:val="0"/>
        <w:spacing w:line="360" w:lineRule="auto"/>
        <w:ind w:firstLine="66"/>
        <w:jc w:val="both"/>
        <w:outlineLvl w:val="0"/>
        <w:rPr>
          <w:color w:val="000000"/>
          <w:sz w:val="28"/>
          <w:szCs w:val="28"/>
          <w:lang w:eastAsia="ar-SA"/>
        </w:rPr>
      </w:pPr>
      <w:bookmarkStart w:id="6" w:name="_Toc404853439"/>
      <w:bookmarkStart w:id="7" w:name="_Toc404853578"/>
      <w:r w:rsidRPr="004A3006">
        <w:rPr>
          <w:sz w:val="28"/>
          <w:szCs w:val="28"/>
          <w:lang w:eastAsia="ar-SA"/>
        </w:rPr>
        <w:t xml:space="preserve">Изучить теоретический аспект </w:t>
      </w:r>
      <w:r w:rsidRPr="004A3006">
        <w:rPr>
          <w:color w:val="000000"/>
          <w:sz w:val="28"/>
          <w:szCs w:val="28"/>
          <w:lang w:eastAsia="ar-SA"/>
        </w:rPr>
        <w:t>речевого развития детей младшего дошкольного возраста.</w:t>
      </w:r>
      <w:bookmarkEnd w:id="6"/>
      <w:bookmarkEnd w:id="7"/>
    </w:p>
    <w:p w:rsidR="00EA0020" w:rsidRPr="00FA41F5" w:rsidRDefault="00EA0020" w:rsidP="00FA41F5">
      <w:pPr>
        <w:numPr>
          <w:ilvl w:val="0"/>
          <w:numId w:val="13"/>
        </w:numPr>
        <w:suppressAutoHyphens/>
        <w:spacing w:line="360" w:lineRule="auto"/>
        <w:ind w:left="0" w:firstLine="426"/>
        <w:jc w:val="both"/>
        <w:rPr>
          <w:color w:val="000000"/>
          <w:sz w:val="28"/>
          <w:szCs w:val="28"/>
          <w:lang w:eastAsia="ar-SA"/>
        </w:rPr>
      </w:pPr>
      <w:r w:rsidRPr="00FA41F5">
        <w:rPr>
          <w:color w:val="000000"/>
          <w:sz w:val="28"/>
          <w:szCs w:val="28"/>
          <w:lang w:eastAsia="ar-SA"/>
        </w:rPr>
        <w:t xml:space="preserve"> Выявить уровень речевого развития детей младшего дошкольного возраста.</w:t>
      </w:r>
    </w:p>
    <w:p w:rsidR="00EA0020" w:rsidRPr="00FA41F5" w:rsidRDefault="00EA0020" w:rsidP="00FA41F5">
      <w:pPr>
        <w:numPr>
          <w:ilvl w:val="0"/>
          <w:numId w:val="13"/>
        </w:numPr>
        <w:suppressAutoHyphens/>
        <w:spacing w:line="360" w:lineRule="auto"/>
        <w:ind w:left="0" w:firstLine="426"/>
        <w:jc w:val="both"/>
        <w:rPr>
          <w:color w:val="000000"/>
          <w:sz w:val="28"/>
          <w:szCs w:val="28"/>
          <w:lang w:eastAsia="ar-SA"/>
        </w:rPr>
      </w:pPr>
      <w:r w:rsidRPr="00FA41F5">
        <w:rPr>
          <w:sz w:val="28"/>
          <w:szCs w:val="28"/>
          <w:lang w:eastAsia="ar-SA"/>
        </w:rPr>
        <w:t xml:space="preserve">Определить, обосновать и экспериментально проверить эффективность </w:t>
      </w:r>
      <w:r w:rsidRPr="00FA41F5">
        <w:rPr>
          <w:sz w:val="28"/>
          <w:szCs w:val="28"/>
        </w:rPr>
        <w:t>методов при использовании различных форм фольклора в процессе речевого развития детей</w:t>
      </w:r>
      <w:r w:rsidRPr="00FA41F5">
        <w:rPr>
          <w:sz w:val="28"/>
          <w:szCs w:val="28"/>
          <w:lang w:eastAsia="ar-SA"/>
        </w:rPr>
        <w:t xml:space="preserve"> </w:t>
      </w:r>
      <w:r w:rsidRPr="00FA41F5">
        <w:rPr>
          <w:color w:val="000000"/>
          <w:sz w:val="28"/>
          <w:szCs w:val="28"/>
          <w:lang w:eastAsia="ar-SA"/>
        </w:rPr>
        <w:t>младшего дошкольного возраста.</w:t>
      </w:r>
    </w:p>
    <w:p w:rsidR="00EA0020" w:rsidRPr="00FA41F5" w:rsidRDefault="00EA0020" w:rsidP="00FA41F5">
      <w:pPr>
        <w:suppressAutoHyphens/>
        <w:spacing w:line="360" w:lineRule="auto"/>
        <w:ind w:firstLine="426"/>
        <w:jc w:val="both"/>
        <w:rPr>
          <w:color w:val="000000"/>
          <w:sz w:val="28"/>
          <w:szCs w:val="28"/>
          <w:lang w:eastAsia="ar-SA"/>
        </w:rPr>
      </w:pPr>
      <w:r w:rsidRPr="00FA41F5">
        <w:rPr>
          <w:iCs/>
          <w:color w:val="000000"/>
          <w:sz w:val="28"/>
          <w:szCs w:val="28"/>
          <w:lang w:eastAsia="ar-SA"/>
        </w:rPr>
        <w:t>Объект исследования:</w:t>
      </w:r>
      <w:r w:rsidRPr="00FA41F5">
        <w:rPr>
          <w:color w:val="000000"/>
          <w:sz w:val="28"/>
          <w:szCs w:val="28"/>
          <w:lang w:eastAsia="ar-SA"/>
        </w:rPr>
        <w:t xml:space="preserve"> речевое развитие детей младшего дошкольного возраста.</w:t>
      </w:r>
    </w:p>
    <w:p w:rsidR="00EA0020" w:rsidRPr="00FA41F5" w:rsidRDefault="00EA0020" w:rsidP="00FA41F5">
      <w:pPr>
        <w:suppressAutoHyphens/>
        <w:spacing w:line="360" w:lineRule="auto"/>
        <w:ind w:firstLine="426"/>
        <w:jc w:val="both"/>
        <w:rPr>
          <w:color w:val="000000"/>
          <w:sz w:val="28"/>
          <w:szCs w:val="28"/>
          <w:lang w:eastAsia="ar-SA"/>
        </w:rPr>
      </w:pPr>
      <w:r w:rsidRPr="00FA41F5">
        <w:rPr>
          <w:iCs/>
          <w:color w:val="000000"/>
          <w:sz w:val="28"/>
          <w:szCs w:val="28"/>
          <w:lang w:eastAsia="ar-SA"/>
        </w:rPr>
        <w:t>Предмет исследования:</w:t>
      </w:r>
      <w:r w:rsidRPr="00FA41F5">
        <w:rPr>
          <w:color w:val="000000"/>
          <w:sz w:val="28"/>
          <w:szCs w:val="28"/>
          <w:lang w:eastAsia="ar-SA"/>
        </w:rPr>
        <w:t xml:space="preserve"> процесс использования малых</w:t>
      </w:r>
      <w:r w:rsidR="0008769A" w:rsidRPr="00FA41F5">
        <w:rPr>
          <w:color w:val="000000"/>
          <w:sz w:val="28"/>
          <w:szCs w:val="28"/>
          <w:lang w:eastAsia="ar-SA"/>
        </w:rPr>
        <w:t xml:space="preserve"> </w:t>
      </w:r>
      <w:r w:rsidRPr="00FA41F5">
        <w:rPr>
          <w:color w:val="000000"/>
          <w:sz w:val="28"/>
          <w:szCs w:val="28"/>
          <w:lang w:eastAsia="ar-SA"/>
        </w:rPr>
        <w:t>форм фольклора в речевом развитии детей младшего дошкольного возраста посредством.</w:t>
      </w:r>
    </w:p>
    <w:p w:rsidR="00EA0020" w:rsidRPr="00FA41F5" w:rsidRDefault="0008769A" w:rsidP="00FA41F5">
      <w:pPr>
        <w:suppressAutoHyphens/>
        <w:spacing w:line="360" w:lineRule="auto"/>
        <w:ind w:firstLine="426"/>
        <w:jc w:val="both"/>
        <w:rPr>
          <w:color w:val="000000"/>
          <w:sz w:val="28"/>
          <w:szCs w:val="28"/>
          <w:lang w:eastAsia="ar-SA"/>
        </w:rPr>
      </w:pPr>
      <w:r w:rsidRPr="00FA41F5">
        <w:rPr>
          <w:sz w:val="28"/>
          <w:szCs w:val="28"/>
          <w:lang w:eastAsia="ar-SA"/>
        </w:rPr>
        <w:lastRenderedPageBreak/>
        <w:t>Мы считаем, что</w:t>
      </w:r>
      <w:r w:rsidR="00EA0020" w:rsidRPr="00FA41F5">
        <w:rPr>
          <w:sz w:val="28"/>
          <w:szCs w:val="28"/>
          <w:lang w:eastAsia="ar-SA"/>
        </w:rPr>
        <w:t xml:space="preserve"> речевое </w:t>
      </w:r>
      <w:r w:rsidR="00EA0020" w:rsidRPr="00FA41F5">
        <w:rPr>
          <w:color w:val="000000"/>
          <w:sz w:val="28"/>
          <w:szCs w:val="28"/>
          <w:lang w:eastAsia="ar-SA"/>
        </w:rPr>
        <w:t>развитие детей младшего дошкольного возраста</w:t>
      </w:r>
      <w:r w:rsidRPr="00FA41F5">
        <w:rPr>
          <w:color w:val="000000"/>
          <w:sz w:val="28"/>
          <w:szCs w:val="28"/>
          <w:lang w:eastAsia="ar-SA"/>
        </w:rPr>
        <w:t xml:space="preserve"> </w:t>
      </w:r>
      <w:r w:rsidR="00EA0020" w:rsidRPr="00FA41F5">
        <w:rPr>
          <w:sz w:val="28"/>
          <w:szCs w:val="28"/>
          <w:lang w:eastAsia="ar-SA"/>
        </w:rPr>
        <w:t>будет успешным при соблюдении следующих условий:</w:t>
      </w:r>
    </w:p>
    <w:p w:rsidR="00EA0020" w:rsidRPr="00FA41F5" w:rsidRDefault="00EA0020" w:rsidP="00FA41F5">
      <w:pPr>
        <w:spacing w:line="360" w:lineRule="auto"/>
        <w:ind w:firstLine="426"/>
        <w:jc w:val="both"/>
        <w:rPr>
          <w:sz w:val="28"/>
          <w:szCs w:val="28"/>
          <w:lang w:eastAsia="ar-SA"/>
        </w:rPr>
      </w:pPr>
      <w:r w:rsidRPr="00FA41F5">
        <w:rPr>
          <w:sz w:val="28"/>
          <w:szCs w:val="28"/>
          <w:lang w:eastAsia="ar-SA"/>
        </w:rPr>
        <w:t xml:space="preserve">- грамотная организация педагогического процесса через осуществление комплексного подхода к организации образовательной деятельности; </w:t>
      </w:r>
    </w:p>
    <w:p w:rsidR="00EA0020" w:rsidRPr="00FA41F5" w:rsidRDefault="00EA0020" w:rsidP="00FA41F5">
      <w:pPr>
        <w:suppressAutoHyphens/>
        <w:spacing w:line="360" w:lineRule="auto"/>
        <w:ind w:firstLine="426"/>
        <w:jc w:val="both"/>
        <w:rPr>
          <w:sz w:val="28"/>
          <w:szCs w:val="28"/>
          <w:lang w:eastAsia="ar-SA"/>
        </w:rPr>
      </w:pPr>
      <w:r w:rsidRPr="00FA41F5">
        <w:rPr>
          <w:sz w:val="28"/>
          <w:szCs w:val="28"/>
          <w:lang w:eastAsia="ar-SA"/>
        </w:rPr>
        <w:t xml:space="preserve">- </w:t>
      </w:r>
      <w:r w:rsidRPr="00FA41F5">
        <w:rPr>
          <w:sz w:val="28"/>
          <w:szCs w:val="28"/>
        </w:rPr>
        <w:t>процесс должен происходить не только в процессе НОД, но и в повседневной жизни детей;</w:t>
      </w:r>
      <w:r w:rsidRPr="00FA41F5">
        <w:rPr>
          <w:sz w:val="28"/>
          <w:szCs w:val="28"/>
          <w:lang w:eastAsia="ar-SA"/>
        </w:rPr>
        <w:t xml:space="preserve"> </w:t>
      </w:r>
    </w:p>
    <w:p w:rsidR="00EA0020" w:rsidRPr="00FA41F5" w:rsidRDefault="00EA0020" w:rsidP="00FA41F5">
      <w:pPr>
        <w:suppressAutoHyphens/>
        <w:spacing w:line="360" w:lineRule="auto"/>
        <w:ind w:firstLine="426"/>
        <w:jc w:val="both"/>
        <w:rPr>
          <w:sz w:val="28"/>
          <w:szCs w:val="28"/>
          <w:lang w:eastAsia="ar-SA"/>
        </w:rPr>
      </w:pPr>
      <w:r w:rsidRPr="00FA41F5">
        <w:rPr>
          <w:sz w:val="28"/>
          <w:szCs w:val="28"/>
          <w:lang w:eastAsia="ar-SA"/>
        </w:rPr>
        <w:t>- учтены возрастные особенности детей при подборе фольклора;</w:t>
      </w:r>
    </w:p>
    <w:p w:rsidR="00EA0020" w:rsidRPr="00FA41F5" w:rsidRDefault="00EA0020" w:rsidP="00FA41F5">
      <w:pPr>
        <w:suppressAutoHyphens/>
        <w:spacing w:line="360" w:lineRule="auto"/>
        <w:ind w:firstLine="426"/>
        <w:jc w:val="both"/>
        <w:rPr>
          <w:sz w:val="28"/>
          <w:szCs w:val="28"/>
          <w:lang w:eastAsia="ar-SA"/>
        </w:rPr>
      </w:pPr>
      <w:r w:rsidRPr="00FA41F5">
        <w:rPr>
          <w:sz w:val="28"/>
          <w:szCs w:val="28"/>
          <w:lang w:eastAsia="ar-SA"/>
        </w:rPr>
        <w:t xml:space="preserve">-организовано тесное сотрудничество с </w:t>
      </w:r>
      <w:r w:rsidR="0008769A" w:rsidRPr="00FA41F5">
        <w:rPr>
          <w:sz w:val="28"/>
          <w:szCs w:val="28"/>
          <w:lang w:eastAsia="ar-SA"/>
        </w:rPr>
        <w:t>родителями воспитанников.</w:t>
      </w:r>
    </w:p>
    <w:p w:rsidR="0008769A" w:rsidRPr="00FA41F5" w:rsidRDefault="0008769A" w:rsidP="00FA41F5">
      <w:pPr>
        <w:keepNext/>
        <w:autoSpaceDE w:val="0"/>
        <w:autoSpaceDN w:val="0"/>
        <w:adjustRightInd w:val="0"/>
        <w:spacing w:line="360" w:lineRule="auto"/>
        <w:ind w:firstLine="426"/>
        <w:jc w:val="both"/>
        <w:outlineLvl w:val="0"/>
        <w:rPr>
          <w:sz w:val="28"/>
          <w:szCs w:val="28"/>
        </w:rPr>
      </w:pPr>
      <w:bookmarkStart w:id="8" w:name="_Toc402093318"/>
      <w:bookmarkStart w:id="9" w:name="_Toc402205457"/>
      <w:bookmarkStart w:id="10" w:name="_Toc404853436"/>
      <w:bookmarkStart w:id="11" w:name="_Toc404853575"/>
      <w:r w:rsidRPr="00FA41F5">
        <w:rPr>
          <w:sz w:val="28"/>
          <w:szCs w:val="28"/>
        </w:rPr>
        <w:t xml:space="preserve"> В теоретической части исследования рассмотрены труды педагогов и психологов, которые </w:t>
      </w:r>
      <w:r w:rsidR="001103D2" w:rsidRPr="00FA41F5">
        <w:rPr>
          <w:sz w:val="28"/>
          <w:szCs w:val="28"/>
        </w:rPr>
        <w:t>характеризуются</w:t>
      </w:r>
      <w:r w:rsidRPr="00FA41F5">
        <w:rPr>
          <w:sz w:val="28"/>
          <w:szCs w:val="28"/>
        </w:rPr>
        <w:t xml:space="preserve"> неослабевающим вниманием к нему со стороны педагогов и психологов.</w:t>
      </w:r>
      <w:bookmarkEnd w:id="8"/>
      <w:bookmarkEnd w:id="9"/>
      <w:bookmarkEnd w:id="10"/>
      <w:bookmarkEnd w:id="11"/>
      <w:r w:rsidRPr="00FA41F5">
        <w:rPr>
          <w:sz w:val="28"/>
          <w:szCs w:val="28"/>
        </w:rPr>
        <w:t xml:space="preserve"> </w:t>
      </w:r>
      <w:bookmarkStart w:id="12" w:name="_Toc402093319"/>
      <w:bookmarkStart w:id="13" w:name="_Toc402205458"/>
      <w:bookmarkStart w:id="14" w:name="_Toc404853437"/>
      <w:bookmarkStart w:id="15" w:name="_Toc404853576"/>
      <w:r w:rsidRPr="00FA41F5">
        <w:rPr>
          <w:sz w:val="28"/>
          <w:szCs w:val="28"/>
        </w:rPr>
        <w:t>Многие педагоги, психологи (</w:t>
      </w:r>
      <w:proofErr w:type="spellStart"/>
      <w:r w:rsidRPr="00FA41F5">
        <w:rPr>
          <w:sz w:val="28"/>
          <w:szCs w:val="28"/>
        </w:rPr>
        <w:t>В.Г.Белинский</w:t>
      </w:r>
      <w:proofErr w:type="spellEnd"/>
      <w:r w:rsidRPr="00FA41F5">
        <w:rPr>
          <w:sz w:val="28"/>
          <w:szCs w:val="28"/>
        </w:rPr>
        <w:t xml:space="preserve">, </w:t>
      </w:r>
      <w:proofErr w:type="spellStart"/>
      <w:r w:rsidRPr="00FA41F5">
        <w:rPr>
          <w:sz w:val="28"/>
          <w:szCs w:val="28"/>
        </w:rPr>
        <w:t>М.К.Боголюбская</w:t>
      </w:r>
      <w:proofErr w:type="spellEnd"/>
      <w:r w:rsidRPr="00FA41F5">
        <w:rPr>
          <w:sz w:val="28"/>
          <w:szCs w:val="28"/>
        </w:rPr>
        <w:t xml:space="preserve">, Е.Н. </w:t>
      </w:r>
      <w:proofErr w:type="spellStart"/>
      <w:r w:rsidRPr="00FA41F5">
        <w:rPr>
          <w:sz w:val="28"/>
          <w:szCs w:val="28"/>
        </w:rPr>
        <w:t>Водовозова</w:t>
      </w:r>
      <w:proofErr w:type="spellEnd"/>
      <w:r w:rsidRPr="00FA41F5">
        <w:rPr>
          <w:sz w:val="28"/>
          <w:szCs w:val="28"/>
        </w:rPr>
        <w:t xml:space="preserve">, Л.С. Выготский, </w:t>
      </w:r>
      <w:proofErr w:type="spellStart"/>
      <w:r w:rsidRPr="00FA41F5">
        <w:rPr>
          <w:sz w:val="28"/>
          <w:szCs w:val="28"/>
        </w:rPr>
        <w:t>А.В.Запорожец</w:t>
      </w:r>
      <w:proofErr w:type="spellEnd"/>
      <w:r w:rsidRPr="00FA41F5">
        <w:rPr>
          <w:sz w:val="28"/>
          <w:szCs w:val="28"/>
        </w:rPr>
        <w:t xml:space="preserve">, Н.С. Карпинская, О.И. Соловьёва, </w:t>
      </w:r>
      <w:proofErr w:type="spellStart"/>
      <w:r w:rsidRPr="00FA41F5">
        <w:rPr>
          <w:sz w:val="28"/>
          <w:szCs w:val="28"/>
        </w:rPr>
        <w:t>В.Н.Сорока-Росинский</w:t>
      </w:r>
      <w:proofErr w:type="spellEnd"/>
      <w:r w:rsidRPr="00FA41F5">
        <w:rPr>
          <w:sz w:val="28"/>
          <w:szCs w:val="28"/>
        </w:rPr>
        <w:t xml:space="preserve">, </w:t>
      </w:r>
      <w:proofErr w:type="spellStart"/>
      <w:r w:rsidRPr="00FA41F5">
        <w:rPr>
          <w:sz w:val="28"/>
          <w:szCs w:val="28"/>
        </w:rPr>
        <w:t>А.П.Усова</w:t>
      </w:r>
      <w:proofErr w:type="spellEnd"/>
      <w:r w:rsidRPr="00FA41F5">
        <w:rPr>
          <w:sz w:val="28"/>
          <w:szCs w:val="28"/>
        </w:rPr>
        <w:t xml:space="preserve">, </w:t>
      </w:r>
      <w:proofErr w:type="spellStart"/>
      <w:r w:rsidRPr="00FA41F5">
        <w:rPr>
          <w:sz w:val="28"/>
          <w:szCs w:val="28"/>
        </w:rPr>
        <w:t>К.Д.Ушинский</w:t>
      </w:r>
      <w:proofErr w:type="spellEnd"/>
      <w:r w:rsidRPr="00FA41F5">
        <w:rPr>
          <w:sz w:val="28"/>
          <w:szCs w:val="28"/>
        </w:rPr>
        <w:t xml:space="preserve">, </w:t>
      </w:r>
      <w:proofErr w:type="spellStart"/>
      <w:r w:rsidRPr="00FA41F5">
        <w:rPr>
          <w:sz w:val="28"/>
          <w:szCs w:val="28"/>
        </w:rPr>
        <w:t>Е.А.Флерина</w:t>
      </w:r>
      <w:proofErr w:type="spellEnd"/>
      <w:r w:rsidRPr="00FA41F5">
        <w:rPr>
          <w:sz w:val="28"/>
          <w:szCs w:val="28"/>
        </w:rPr>
        <w:t xml:space="preserve"> и др.), фольклористы (</w:t>
      </w:r>
      <w:proofErr w:type="spellStart"/>
      <w:r w:rsidRPr="00FA41F5">
        <w:rPr>
          <w:sz w:val="28"/>
          <w:szCs w:val="28"/>
        </w:rPr>
        <w:t>В.Ф.Аникин</w:t>
      </w:r>
      <w:proofErr w:type="spellEnd"/>
      <w:r w:rsidRPr="00FA41F5">
        <w:rPr>
          <w:sz w:val="28"/>
          <w:szCs w:val="28"/>
        </w:rPr>
        <w:t xml:space="preserve">, </w:t>
      </w:r>
      <w:proofErr w:type="spellStart"/>
      <w:r w:rsidRPr="00FA41F5">
        <w:rPr>
          <w:sz w:val="28"/>
          <w:szCs w:val="28"/>
        </w:rPr>
        <w:t>А.Ф.Афанасьев</w:t>
      </w:r>
      <w:proofErr w:type="spellEnd"/>
      <w:r w:rsidRPr="00FA41F5">
        <w:rPr>
          <w:sz w:val="28"/>
          <w:szCs w:val="28"/>
        </w:rPr>
        <w:t xml:space="preserve">, </w:t>
      </w:r>
      <w:proofErr w:type="spellStart"/>
      <w:r w:rsidRPr="00FA41F5">
        <w:rPr>
          <w:sz w:val="28"/>
          <w:szCs w:val="28"/>
        </w:rPr>
        <w:t>М.А.Булатов</w:t>
      </w:r>
      <w:proofErr w:type="spellEnd"/>
      <w:r w:rsidRPr="00FA41F5">
        <w:rPr>
          <w:sz w:val="28"/>
          <w:szCs w:val="28"/>
        </w:rPr>
        <w:t xml:space="preserve">, </w:t>
      </w:r>
      <w:proofErr w:type="spellStart"/>
      <w:r w:rsidRPr="00FA41F5">
        <w:rPr>
          <w:sz w:val="28"/>
          <w:szCs w:val="28"/>
        </w:rPr>
        <w:t>М.Забылин</w:t>
      </w:r>
      <w:proofErr w:type="spellEnd"/>
      <w:r w:rsidRPr="00FA41F5">
        <w:rPr>
          <w:sz w:val="28"/>
          <w:szCs w:val="28"/>
        </w:rPr>
        <w:t xml:space="preserve">, О.И. </w:t>
      </w:r>
      <w:proofErr w:type="spellStart"/>
      <w:r w:rsidRPr="00FA41F5">
        <w:rPr>
          <w:sz w:val="28"/>
          <w:szCs w:val="28"/>
        </w:rPr>
        <w:t>Капица</w:t>
      </w:r>
      <w:proofErr w:type="spellEnd"/>
      <w:r w:rsidRPr="00FA41F5">
        <w:rPr>
          <w:sz w:val="28"/>
          <w:szCs w:val="28"/>
        </w:rPr>
        <w:t xml:space="preserve">, </w:t>
      </w:r>
      <w:proofErr w:type="spellStart"/>
      <w:r w:rsidRPr="00FA41F5">
        <w:rPr>
          <w:sz w:val="28"/>
          <w:szCs w:val="28"/>
        </w:rPr>
        <w:t>ЮГ.Круглов</w:t>
      </w:r>
      <w:proofErr w:type="spellEnd"/>
      <w:r w:rsidRPr="00FA41F5">
        <w:rPr>
          <w:sz w:val="28"/>
          <w:szCs w:val="28"/>
        </w:rPr>
        <w:t xml:space="preserve">, </w:t>
      </w:r>
      <w:proofErr w:type="spellStart"/>
      <w:r w:rsidRPr="00FA41F5">
        <w:rPr>
          <w:sz w:val="28"/>
          <w:szCs w:val="28"/>
        </w:rPr>
        <w:t>Э.В.Померанцева</w:t>
      </w:r>
      <w:proofErr w:type="spellEnd"/>
      <w:r w:rsidRPr="00FA41F5">
        <w:rPr>
          <w:sz w:val="28"/>
          <w:szCs w:val="28"/>
        </w:rPr>
        <w:t xml:space="preserve">, </w:t>
      </w:r>
      <w:proofErr w:type="spellStart"/>
      <w:r w:rsidRPr="00FA41F5">
        <w:rPr>
          <w:sz w:val="28"/>
          <w:szCs w:val="28"/>
        </w:rPr>
        <w:t>В.Я.Пропп</w:t>
      </w:r>
      <w:proofErr w:type="spellEnd"/>
      <w:r w:rsidRPr="00FA41F5">
        <w:rPr>
          <w:sz w:val="28"/>
          <w:szCs w:val="28"/>
        </w:rPr>
        <w:t xml:space="preserve">, </w:t>
      </w:r>
      <w:proofErr w:type="spellStart"/>
      <w:r w:rsidRPr="00FA41F5">
        <w:rPr>
          <w:sz w:val="28"/>
          <w:szCs w:val="28"/>
        </w:rPr>
        <w:t>И.П.Сахаров</w:t>
      </w:r>
      <w:proofErr w:type="spellEnd"/>
      <w:r w:rsidRPr="00FA41F5">
        <w:rPr>
          <w:sz w:val="28"/>
          <w:szCs w:val="28"/>
        </w:rPr>
        <w:t xml:space="preserve">, ИМ. Снегирев, П.В.Шейн и др.) определили важное значение словесного творчества народа в жизни человека.    В теории дошкольного воспитания вопросы восприятия фольклора в разных аспектах рассматривались исследователями и практиками (К.Д.Ушинский, </w:t>
      </w:r>
      <w:proofErr w:type="spellStart"/>
      <w:r w:rsidRPr="00FA41F5">
        <w:rPr>
          <w:sz w:val="28"/>
          <w:szCs w:val="28"/>
        </w:rPr>
        <w:t>О.И.Капица</w:t>
      </w:r>
      <w:proofErr w:type="spellEnd"/>
      <w:r w:rsidRPr="00FA41F5">
        <w:rPr>
          <w:sz w:val="28"/>
          <w:szCs w:val="28"/>
        </w:rPr>
        <w:t xml:space="preserve">, </w:t>
      </w:r>
      <w:proofErr w:type="spellStart"/>
      <w:r w:rsidRPr="00FA41F5">
        <w:rPr>
          <w:sz w:val="28"/>
          <w:szCs w:val="28"/>
        </w:rPr>
        <w:t>Г.С.Виноградов</w:t>
      </w:r>
      <w:proofErr w:type="spellEnd"/>
      <w:r w:rsidRPr="00FA41F5">
        <w:rPr>
          <w:sz w:val="28"/>
          <w:szCs w:val="28"/>
        </w:rPr>
        <w:t xml:space="preserve">, </w:t>
      </w:r>
      <w:proofErr w:type="spellStart"/>
      <w:r w:rsidRPr="00FA41F5">
        <w:rPr>
          <w:sz w:val="28"/>
          <w:szCs w:val="28"/>
        </w:rPr>
        <w:t>А.П.Усова</w:t>
      </w:r>
      <w:proofErr w:type="spellEnd"/>
      <w:r w:rsidRPr="00FA41F5">
        <w:rPr>
          <w:sz w:val="28"/>
          <w:szCs w:val="28"/>
        </w:rPr>
        <w:t xml:space="preserve">, </w:t>
      </w:r>
      <w:proofErr w:type="spellStart"/>
      <w:r w:rsidRPr="00FA41F5">
        <w:rPr>
          <w:sz w:val="28"/>
          <w:szCs w:val="28"/>
        </w:rPr>
        <w:t>Е.А.Флерина</w:t>
      </w:r>
      <w:proofErr w:type="spellEnd"/>
      <w:r w:rsidRPr="00FA41F5">
        <w:rPr>
          <w:sz w:val="28"/>
          <w:szCs w:val="28"/>
        </w:rPr>
        <w:t xml:space="preserve">, </w:t>
      </w:r>
      <w:proofErr w:type="spellStart"/>
      <w:r w:rsidRPr="00FA41F5">
        <w:rPr>
          <w:sz w:val="28"/>
          <w:szCs w:val="28"/>
        </w:rPr>
        <w:t>Г.Гучене</w:t>
      </w:r>
      <w:proofErr w:type="spellEnd"/>
      <w:r w:rsidRPr="00FA41F5">
        <w:rPr>
          <w:sz w:val="28"/>
          <w:szCs w:val="28"/>
        </w:rPr>
        <w:t xml:space="preserve">, </w:t>
      </w:r>
      <w:proofErr w:type="spellStart"/>
      <w:r w:rsidRPr="00FA41F5">
        <w:rPr>
          <w:sz w:val="28"/>
          <w:szCs w:val="28"/>
        </w:rPr>
        <w:t>М.Ю.Новицкая</w:t>
      </w:r>
      <w:proofErr w:type="spellEnd"/>
      <w:r w:rsidRPr="00FA41F5">
        <w:rPr>
          <w:sz w:val="28"/>
          <w:szCs w:val="28"/>
        </w:rPr>
        <w:t xml:space="preserve">, </w:t>
      </w:r>
      <w:proofErr w:type="spellStart"/>
      <w:r w:rsidRPr="00FA41F5">
        <w:rPr>
          <w:sz w:val="28"/>
          <w:szCs w:val="28"/>
        </w:rPr>
        <w:t>Р.П.Боша</w:t>
      </w:r>
      <w:proofErr w:type="spellEnd"/>
      <w:r w:rsidRPr="00FA41F5">
        <w:rPr>
          <w:sz w:val="28"/>
          <w:szCs w:val="28"/>
        </w:rPr>
        <w:t xml:space="preserve">, </w:t>
      </w:r>
      <w:proofErr w:type="spellStart"/>
      <w:r w:rsidRPr="00FA41F5">
        <w:rPr>
          <w:sz w:val="28"/>
          <w:szCs w:val="28"/>
        </w:rPr>
        <w:t>А.Е.Шибицкая</w:t>
      </w:r>
      <w:proofErr w:type="spellEnd"/>
      <w:r w:rsidRPr="00FA41F5">
        <w:rPr>
          <w:sz w:val="28"/>
          <w:szCs w:val="28"/>
        </w:rPr>
        <w:t xml:space="preserve">, </w:t>
      </w:r>
      <w:proofErr w:type="spellStart"/>
      <w:r w:rsidRPr="00FA41F5">
        <w:rPr>
          <w:sz w:val="28"/>
          <w:szCs w:val="28"/>
        </w:rPr>
        <w:t>Н.Ф.Самсонюк</w:t>
      </w:r>
      <w:proofErr w:type="spellEnd"/>
      <w:r w:rsidRPr="00FA41F5">
        <w:rPr>
          <w:sz w:val="28"/>
          <w:szCs w:val="28"/>
        </w:rPr>
        <w:t xml:space="preserve"> и другие).</w:t>
      </w:r>
      <w:bookmarkEnd w:id="12"/>
      <w:bookmarkEnd w:id="13"/>
      <w:bookmarkEnd w:id="14"/>
      <w:bookmarkEnd w:id="15"/>
      <w:r w:rsidRPr="00FA41F5">
        <w:rPr>
          <w:sz w:val="28"/>
          <w:szCs w:val="28"/>
        </w:rPr>
        <w:t xml:space="preserve">    </w:t>
      </w:r>
    </w:p>
    <w:p w:rsidR="001103D2" w:rsidRPr="00FA41F5" w:rsidRDefault="001103D2" w:rsidP="00FA41F5">
      <w:pPr>
        <w:suppressAutoHyphens/>
        <w:spacing w:line="360" w:lineRule="auto"/>
        <w:ind w:firstLine="426"/>
        <w:jc w:val="both"/>
        <w:rPr>
          <w:sz w:val="28"/>
          <w:szCs w:val="28"/>
          <w:lang w:eastAsia="ar-SA"/>
        </w:rPr>
      </w:pPr>
      <w:r w:rsidRPr="00FA41F5">
        <w:rPr>
          <w:sz w:val="28"/>
          <w:szCs w:val="28"/>
          <w:lang w:eastAsia="ar-SA"/>
        </w:rPr>
        <w:t xml:space="preserve">  Мы рассмотрели особенности речевого развития детей, выявили, что ребёнок на четвёртом году жизни умеет строить грамматически правильные предложения. Заучивание наизусть стихотворений и чистоговорок способствует улучшению у него звукопроизношения, речь становится внятной, четкой, практически все звуки ребенок произносит правильно. Речевое дыхание удлиняется, голос приобретает нужный тембр, ребёнок уже может регулировать его громкость. Правильно произносить все звуки родного языка.</w:t>
      </w:r>
    </w:p>
    <w:p w:rsidR="00701EF8" w:rsidRPr="00FA41F5" w:rsidRDefault="00701EF8" w:rsidP="00FA41F5">
      <w:pPr>
        <w:suppressAutoHyphens/>
        <w:spacing w:line="360" w:lineRule="auto"/>
        <w:ind w:firstLine="426"/>
        <w:jc w:val="both"/>
        <w:rPr>
          <w:sz w:val="28"/>
          <w:szCs w:val="28"/>
        </w:rPr>
      </w:pPr>
      <w:bookmarkStart w:id="16" w:name="_Toc404853591"/>
      <w:bookmarkStart w:id="17" w:name="_Toc401927465"/>
      <w:r w:rsidRPr="00FA41F5">
        <w:rPr>
          <w:sz w:val="28"/>
          <w:szCs w:val="28"/>
        </w:rPr>
        <w:lastRenderedPageBreak/>
        <w:t xml:space="preserve">    </w:t>
      </w:r>
      <w:r w:rsidR="00ED4DCE" w:rsidRPr="00FA41F5">
        <w:rPr>
          <w:sz w:val="28"/>
          <w:szCs w:val="28"/>
        </w:rPr>
        <w:t>Анализ современных образовательных программ дошкольного образования</w:t>
      </w:r>
      <w:r w:rsidR="00ED4DCE" w:rsidRPr="00FA41F5">
        <w:rPr>
          <w:rFonts w:eastAsia="Calibri"/>
          <w:sz w:val="28"/>
          <w:szCs w:val="28"/>
          <w:lang w:eastAsia="en-US"/>
        </w:rPr>
        <w:t xml:space="preserve"> </w:t>
      </w:r>
      <w:r w:rsidR="00ED4DCE" w:rsidRPr="00FA41F5">
        <w:rPr>
          <w:sz w:val="28"/>
          <w:szCs w:val="28"/>
        </w:rPr>
        <w:t>по организации работы по развитию речи дошкольников</w:t>
      </w:r>
      <w:bookmarkEnd w:id="16"/>
      <w:r w:rsidR="001103D2" w:rsidRPr="00FA41F5">
        <w:rPr>
          <w:sz w:val="28"/>
          <w:szCs w:val="28"/>
        </w:rPr>
        <w:t xml:space="preserve"> и </w:t>
      </w:r>
      <w:r w:rsidR="001103D2" w:rsidRPr="00FA41F5">
        <w:rPr>
          <w:sz w:val="28"/>
          <w:szCs w:val="28"/>
          <w:lang w:eastAsia="ar-SA"/>
        </w:rPr>
        <w:t>т</w:t>
      </w:r>
      <w:r w:rsidR="00ED4DCE" w:rsidRPr="00FA41F5">
        <w:rPr>
          <w:sz w:val="28"/>
          <w:szCs w:val="28"/>
        </w:rPr>
        <w:t>ребования ФГОС ДО</w:t>
      </w:r>
      <w:r w:rsidR="001103D2" w:rsidRPr="00FA41F5">
        <w:rPr>
          <w:sz w:val="28"/>
          <w:szCs w:val="28"/>
        </w:rPr>
        <w:t xml:space="preserve"> способствовал определению</w:t>
      </w:r>
      <w:r w:rsidR="00ED4DCE" w:rsidRPr="00FA41F5">
        <w:rPr>
          <w:i/>
          <w:sz w:val="28"/>
          <w:szCs w:val="28"/>
        </w:rPr>
        <w:t xml:space="preserve"> </w:t>
      </w:r>
      <w:r w:rsidR="001103D2" w:rsidRPr="00FA41F5">
        <w:rPr>
          <w:sz w:val="28"/>
          <w:szCs w:val="28"/>
          <w:lang w:eastAsia="ar-SA"/>
        </w:rPr>
        <w:t xml:space="preserve">основных задач развития речи младшего дошкольника. </w:t>
      </w:r>
      <w:r w:rsidRPr="00FA41F5">
        <w:rPr>
          <w:sz w:val="28"/>
          <w:szCs w:val="28"/>
          <w:lang w:eastAsia="ar-SA"/>
        </w:rPr>
        <w:t xml:space="preserve">Мы пришли к выводу, что содержание каждой задачи имеет свою специфику и требует продуманного подбора наиболее подходящих методов, приемов обучения и материала по речевому развитию детей младших дошкольников. Нами было выявлено, что использование в работе с младшими дошкольниками </w:t>
      </w:r>
      <w:r w:rsidRPr="00FA41F5">
        <w:rPr>
          <w:sz w:val="28"/>
          <w:szCs w:val="28"/>
        </w:rPr>
        <w:t>малых фольклорных жанров, помогают воспитателю эффективно решать задачи речевого развития воспитанников.</w:t>
      </w:r>
    </w:p>
    <w:bookmarkEnd w:id="17"/>
    <w:p w:rsidR="00BC5AE3" w:rsidRPr="00FA41F5" w:rsidRDefault="00701EF8" w:rsidP="00FA41F5">
      <w:pPr>
        <w:suppressAutoHyphens/>
        <w:spacing w:line="360" w:lineRule="auto"/>
        <w:ind w:firstLine="426"/>
        <w:jc w:val="both"/>
        <w:rPr>
          <w:sz w:val="28"/>
          <w:szCs w:val="28"/>
        </w:rPr>
      </w:pPr>
      <w:r w:rsidRPr="00FA41F5">
        <w:rPr>
          <w:sz w:val="28"/>
          <w:szCs w:val="28"/>
        </w:rPr>
        <w:t xml:space="preserve">Практическая часть исследования включала три этапа-констатирующий, формирующий и контрольный. </w:t>
      </w:r>
    </w:p>
    <w:p w:rsidR="00F31CC8" w:rsidRPr="00FA41F5" w:rsidRDefault="00F31CC8" w:rsidP="00FA41F5">
      <w:pPr>
        <w:spacing w:line="360" w:lineRule="auto"/>
        <w:ind w:firstLine="426"/>
        <w:jc w:val="both"/>
        <w:rPr>
          <w:sz w:val="28"/>
          <w:szCs w:val="28"/>
        </w:rPr>
      </w:pPr>
      <w:r w:rsidRPr="00FA41F5">
        <w:rPr>
          <w:sz w:val="28"/>
          <w:szCs w:val="28"/>
        </w:rPr>
        <w:t xml:space="preserve">      Цель констатирующего этапа работы - выявление уровня развития речи у детей младшего дошкольного возраста.</w:t>
      </w:r>
      <w:r w:rsidR="00701EF8" w:rsidRPr="00FA41F5">
        <w:rPr>
          <w:sz w:val="28"/>
          <w:szCs w:val="28"/>
        </w:rPr>
        <w:t xml:space="preserve"> Опытно-экспериментальная работа велась на базе МДОУ – детский сад комбинированного вида «Тополёк» р.п. Н. Майна с детьми младшего дошкольного возраста (четвёртый год жизни). В экспериментальном исследовании принимали участие 12 детей.   </w:t>
      </w:r>
    </w:p>
    <w:p w:rsidR="00F31CC8" w:rsidRPr="00FA41F5" w:rsidRDefault="00007166" w:rsidP="00FA41F5">
      <w:pPr>
        <w:spacing w:line="360" w:lineRule="auto"/>
        <w:ind w:firstLine="426"/>
        <w:jc w:val="both"/>
        <w:rPr>
          <w:sz w:val="28"/>
          <w:szCs w:val="28"/>
        </w:rPr>
      </w:pPr>
      <w:r w:rsidRPr="00FA41F5">
        <w:rPr>
          <w:sz w:val="28"/>
          <w:szCs w:val="28"/>
        </w:rPr>
        <w:t xml:space="preserve">     </w:t>
      </w:r>
      <w:r w:rsidR="00F31CC8" w:rsidRPr="00FA41F5">
        <w:rPr>
          <w:sz w:val="28"/>
          <w:szCs w:val="28"/>
        </w:rPr>
        <w:t xml:space="preserve">Диагностика с целью выявления уровня развития </w:t>
      </w:r>
      <w:r w:rsidRPr="00FA41F5">
        <w:rPr>
          <w:sz w:val="28"/>
          <w:szCs w:val="28"/>
        </w:rPr>
        <w:t xml:space="preserve">речи у детей младшего </w:t>
      </w:r>
      <w:r w:rsidR="00F31CC8" w:rsidRPr="00FA41F5">
        <w:rPr>
          <w:sz w:val="28"/>
          <w:szCs w:val="28"/>
        </w:rPr>
        <w:t>дошкольного возраста проводи</w:t>
      </w:r>
      <w:r w:rsidRPr="00FA41F5">
        <w:rPr>
          <w:sz w:val="28"/>
          <w:szCs w:val="28"/>
        </w:rPr>
        <w:t xml:space="preserve">лась по </w:t>
      </w:r>
      <w:r w:rsidR="00F31CC8" w:rsidRPr="00FA41F5">
        <w:rPr>
          <w:sz w:val="28"/>
          <w:szCs w:val="28"/>
        </w:rPr>
        <w:t>методик</w:t>
      </w:r>
      <w:r w:rsidRPr="00FA41F5">
        <w:rPr>
          <w:sz w:val="28"/>
          <w:szCs w:val="28"/>
        </w:rPr>
        <w:t xml:space="preserve">е </w:t>
      </w:r>
      <w:r w:rsidRPr="00FA41F5">
        <w:rPr>
          <w:i/>
          <w:sz w:val="28"/>
          <w:szCs w:val="28"/>
        </w:rPr>
        <w:t>Ушаковой О.С</w:t>
      </w:r>
      <w:r w:rsidRPr="00FA41F5">
        <w:rPr>
          <w:sz w:val="28"/>
          <w:szCs w:val="28"/>
        </w:rPr>
        <w:t>.</w:t>
      </w:r>
      <w:r w:rsidR="00F31CC8" w:rsidRPr="00FA41F5">
        <w:rPr>
          <w:sz w:val="28"/>
          <w:szCs w:val="28"/>
        </w:rPr>
        <w:t>, данная диагностика соответствует программе детского сада и основной общеобразовательной программе, построенная на основе игровой деятельности и ситуативно-делового общения взрослого с ребенком.</w:t>
      </w:r>
    </w:p>
    <w:p w:rsidR="00D36AD2" w:rsidRPr="00FA41F5" w:rsidRDefault="00701EF8" w:rsidP="00FA41F5">
      <w:pPr>
        <w:spacing w:line="360" w:lineRule="auto"/>
        <w:ind w:firstLine="426"/>
        <w:jc w:val="both"/>
        <w:rPr>
          <w:sz w:val="28"/>
          <w:szCs w:val="28"/>
        </w:rPr>
      </w:pPr>
      <w:r w:rsidRPr="00FA41F5">
        <w:rPr>
          <w:sz w:val="28"/>
          <w:szCs w:val="28"/>
        </w:rPr>
        <w:t xml:space="preserve"> Диагностическое исследование включало 5 заданий, </w:t>
      </w:r>
      <w:r w:rsidR="00F31CC8" w:rsidRPr="00FA41F5">
        <w:rPr>
          <w:sz w:val="28"/>
          <w:szCs w:val="28"/>
        </w:rPr>
        <w:t>направленны</w:t>
      </w:r>
      <w:r w:rsidRPr="00FA41F5">
        <w:rPr>
          <w:sz w:val="28"/>
          <w:szCs w:val="28"/>
        </w:rPr>
        <w:t>х</w:t>
      </w:r>
      <w:r w:rsidR="00F31CC8" w:rsidRPr="00FA41F5">
        <w:rPr>
          <w:sz w:val="28"/>
          <w:szCs w:val="28"/>
        </w:rPr>
        <w:t xml:space="preserve"> на выявление состояния звуковой культуры речи, словаря, грамм</w:t>
      </w:r>
      <w:r w:rsidRPr="00FA41F5">
        <w:rPr>
          <w:sz w:val="28"/>
          <w:szCs w:val="28"/>
        </w:rPr>
        <w:t xml:space="preserve">атического строя, связной речи. </w:t>
      </w:r>
      <w:r w:rsidR="00D36AD2" w:rsidRPr="00FA41F5">
        <w:rPr>
          <w:color w:val="000000"/>
          <w:sz w:val="28"/>
          <w:szCs w:val="28"/>
        </w:rPr>
        <w:t xml:space="preserve">Во время проведения диагностики мы отметили заинтересованность детей в процессе игровой деятельности, а также увлечённость игровыми приёмами. Воспитанники в большинстве своём используют в речи   простые конструкции предложений, состоящие из 2-3 фраз. Все предложения сводились к перечислению предметов, их свойств и действий, наблюдалась перестановка и сокращение слогов и звуков, </w:t>
      </w:r>
      <w:r w:rsidR="00D36AD2" w:rsidRPr="00FA41F5">
        <w:rPr>
          <w:color w:val="000000"/>
          <w:sz w:val="28"/>
          <w:szCs w:val="28"/>
        </w:rPr>
        <w:lastRenderedPageBreak/>
        <w:t>сокращение звуков при стечении гласных. Звукопроизношение значительно отстает от нормы. Словарь ограничен, отстает от нормы предметный, обиходный словарь, глагольный почти отсутствует. Грамматический строй речи не сформирован. При общении с детьми отмечалась их пассивность и безынициативность. Понимание речи носило ситуативный характер.</w:t>
      </w:r>
    </w:p>
    <w:p w:rsidR="00D36AD2" w:rsidRPr="00FA41F5" w:rsidRDefault="00D36AD2"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xml:space="preserve">После проведения диагностики на констатирующем этапе мы произвели количественную и качественную </w:t>
      </w:r>
      <w:r w:rsidR="00701EF8" w:rsidRPr="00FA41F5">
        <w:rPr>
          <w:color w:val="000000"/>
          <w:sz w:val="28"/>
          <w:szCs w:val="28"/>
        </w:rPr>
        <w:t xml:space="preserve">обработку данных. </w:t>
      </w:r>
      <w:r w:rsidRPr="00FA41F5">
        <w:rPr>
          <w:color w:val="000000"/>
          <w:sz w:val="28"/>
          <w:szCs w:val="28"/>
        </w:rPr>
        <w:t xml:space="preserve">Из таблицы видно, что детей с высоким уровнем нет, 6 детей имеют средний уровень, 6 детей находится на низком уровне.  Соответственно детей </w:t>
      </w:r>
      <w:proofErr w:type="gramStart"/>
      <w:r w:rsidRPr="00FA41F5">
        <w:rPr>
          <w:color w:val="000000"/>
          <w:sz w:val="28"/>
          <w:szCs w:val="28"/>
        </w:rPr>
        <w:t>со средний и низким уровнем</w:t>
      </w:r>
      <w:proofErr w:type="gramEnd"/>
      <w:r w:rsidRPr="00FA41F5">
        <w:rPr>
          <w:color w:val="000000"/>
          <w:sz w:val="28"/>
          <w:szCs w:val="28"/>
        </w:rPr>
        <w:t xml:space="preserve"> одинаковое количество и составляет по 50%.  </w:t>
      </w:r>
    </w:p>
    <w:p w:rsidR="00D36AD2" w:rsidRPr="00FA41F5" w:rsidRDefault="004B37C6"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Для получения объективной оценки мы разделили детей на две группы (контрольную и экспериментальную), имеющих одинаковый показатель среднего и низкого уровня</w:t>
      </w:r>
      <w:r w:rsidR="00701EF8" w:rsidRPr="00FA41F5">
        <w:rPr>
          <w:color w:val="000000"/>
          <w:sz w:val="28"/>
          <w:szCs w:val="28"/>
        </w:rPr>
        <w:t xml:space="preserve"> – по 3 ребёнка со средним и низким уровнем. </w:t>
      </w:r>
      <w:r w:rsidR="00C72973" w:rsidRPr="00FA41F5">
        <w:rPr>
          <w:color w:val="000000"/>
          <w:sz w:val="28"/>
          <w:szCs w:val="28"/>
        </w:rPr>
        <w:t xml:space="preserve">Таким образом, </w:t>
      </w:r>
      <w:r w:rsidR="00D36AD2" w:rsidRPr="00FA41F5">
        <w:rPr>
          <w:color w:val="000000"/>
          <w:sz w:val="28"/>
          <w:szCs w:val="28"/>
        </w:rPr>
        <w:t>констатирующий этап работы дал возможность провести качественный и количественный анализ уровня развития речи детей младшего дошкольного возраста. Полученные данные показывают, что уровень развития речи у детей младшего дошкольного возраста находится в большинстве своём на критическом уровне и требуется дополнительная работа.</w:t>
      </w:r>
    </w:p>
    <w:p w:rsidR="00A96B30" w:rsidRPr="00FA41F5" w:rsidRDefault="00701EF8" w:rsidP="00FA41F5">
      <w:pPr>
        <w:pStyle w:val="a3"/>
        <w:shd w:val="clear" w:color="auto" w:fill="FFFFFF"/>
        <w:spacing w:before="0" w:beforeAutospacing="0" w:after="0" w:afterAutospacing="0" w:line="360" w:lineRule="auto"/>
        <w:ind w:firstLine="426"/>
        <w:jc w:val="both"/>
        <w:rPr>
          <w:color w:val="000000"/>
          <w:sz w:val="28"/>
          <w:szCs w:val="28"/>
        </w:rPr>
      </w:pPr>
      <w:r w:rsidRPr="00FA41F5">
        <w:rPr>
          <w:sz w:val="28"/>
          <w:szCs w:val="28"/>
          <w:lang w:eastAsia="ar-SA"/>
        </w:rPr>
        <w:t>Исходя из данных теоретического этапа исследования и результатов констатирующего этапа, нами была определена цель формирующего этапа исследования:</w:t>
      </w:r>
      <w:r w:rsidRPr="00FA41F5">
        <w:rPr>
          <w:color w:val="000000"/>
          <w:sz w:val="28"/>
          <w:szCs w:val="28"/>
        </w:rPr>
        <w:t xml:space="preserve"> </w:t>
      </w:r>
      <w:r w:rsidR="00A96B30" w:rsidRPr="00FA41F5">
        <w:rPr>
          <w:color w:val="000000"/>
          <w:sz w:val="28"/>
          <w:szCs w:val="28"/>
        </w:rPr>
        <w:t>определить систему работы по развитию речи детей младшего дошкольного возраста посредством произведений малых фольклорных жанров.</w:t>
      </w:r>
      <w:r w:rsidR="00A96B30" w:rsidRPr="00FA41F5">
        <w:rPr>
          <w:sz w:val="28"/>
          <w:szCs w:val="28"/>
        </w:rPr>
        <w:t xml:space="preserve"> </w:t>
      </w:r>
      <w:r w:rsidR="00A96B30" w:rsidRPr="00FA41F5">
        <w:rPr>
          <w:color w:val="000000"/>
          <w:sz w:val="28"/>
          <w:szCs w:val="28"/>
        </w:rPr>
        <w:t>Работа на данном этапе исследования строилась только с воспитанниками экспериментальной группы.</w:t>
      </w:r>
    </w:p>
    <w:p w:rsidR="008E49D1" w:rsidRPr="00FA41F5" w:rsidRDefault="00701EF8" w:rsidP="00FA41F5">
      <w:pPr>
        <w:spacing w:line="360" w:lineRule="auto"/>
        <w:ind w:firstLine="426"/>
        <w:jc w:val="both"/>
        <w:rPr>
          <w:color w:val="000000"/>
          <w:sz w:val="28"/>
          <w:szCs w:val="28"/>
        </w:rPr>
      </w:pPr>
      <w:proofErr w:type="spellStart"/>
      <w:r w:rsidRPr="00FA41F5">
        <w:rPr>
          <w:rFonts w:eastAsia="+mn-ea"/>
          <w:color w:val="FFFFFF"/>
          <w:sz w:val="28"/>
          <w:szCs w:val="28"/>
        </w:rPr>
        <w:t>к</w:t>
      </w:r>
      <w:r w:rsidR="00DA1A34" w:rsidRPr="00FA41F5">
        <w:rPr>
          <w:color w:val="000000"/>
          <w:sz w:val="28"/>
          <w:szCs w:val="28"/>
        </w:rPr>
        <w:t>Важнейшей</w:t>
      </w:r>
      <w:proofErr w:type="spellEnd"/>
      <w:r w:rsidR="00DA1A34" w:rsidRPr="00FA41F5">
        <w:rPr>
          <w:color w:val="000000"/>
          <w:sz w:val="28"/>
          <w:szCs w:val="28"/>
        </w:rPr>
        <w:t xml:space="preserve"> естественной средой в развитии детей является семья, поэтому мы организовали тесное сотрудничество с семьёй. Мы проводили консультации, разрабатывали рекомендации, памятки по речевому развит</w:t>
      </w:r>
      <w:r w:rsidRPr="00FA41F5">
        <w:rPr>
          <w:color w:val="000000"/>
          <w:sz w:val="28"/>
          <w:szCs w:val="28"/>
        </w:rPr>
        <w:t xml:space="preserve">ию детей </w:t>
      </w:r>
      <w:r w:rsidR="00DA1A34" w:rsidRPr="00FA41F5">
        <w:rPr>
          <w:color w:val="000000"/>
          <w:sz w:val="28"/>
          <w:szCs w:val="28"/>
        </w:rPr>
        <w:t xml:space="preserve">по темам: «Влияние устного народного творчества на развитие речи детей» «Речевое развитие современного ребенка», «Содержание, формы и </w:t>
      </w:r>
      <w:r w:rsidR="00DA1A34" w:rsidRPr="00FA41F5">
        <w:rPr>
          <w:color w:val="000000"/>
          <w:sz w:val="28"/>
          <w:szCs w:val="28"/>
        </w:rPr>
        <w:lastRenderedPageBreak/>
        <w:t xml:space="preserve">методы развития речи детей посредством фольклора». </w:t>
      </w:r>
      <w:r w:rsidR="00067960" w:rsidRPr="00FA41F5">
        <w:rPr>
          <w:color w:val="000000"/>
          <w:sz w:val="28"/>
          <w:szCs w:val="28"/>
        </w:rPr>
        <w:t xml:space="preserve">Оформили </w:t>
      </w:r>
      <w:r w:rsidR="008E49D1" w:rsidRPr="00FA41F5">
        <w:rPr>
          <w:color w:val="000000"/>
          <w:sz w:val="28"/>
          <w:szCs w:val="28"/>
        </w:rPr>
        <w:t>книжк</w:t>
      </w:r>
      <w:r w:rsidR="00067960" w:rsidRPr="00FA41F5">
        <w:rPr>
          <w:color w:val="000000"/>
          <w:sz w:val="28"/>
          <w:szCs w:val="28"/>
        </w:rPr>
        <w:t>у</w:t>
      </w:r>
      <w:r w:rsidR="008E49D1" w:rsidRPr="00FA41F5">
        <w:rPr>
          <w:color w:val="000000"/>
          <w:sz w:val="28"/>
          <w:szCs w:val="28"/>
        </w:rPr>
        <w:t>-копилки «Кто в домике живёт». В неё мы</w:t>
      </w:r>
      <w:r w:rsidR="00005AB6" w:rsidRPr="00FA41F5">
        <w:rPr>
          <w:color w:val="000000"/>
          <w:sz w:val="28"/>
          <w:szCs w:val="28"/>
        </w:rPr>
        <w:t xml:space="preserve"> </w:t>
      </w:r>
      <w:r w:rsidR="008E49D1" w:rsidRPr="00FA41F5">
        <w:rPr>
          <w:color w:val="000000"/>
          <w:sz w:val="28"/>
          <w:szCs w:val="28"/>
        </w:rPr>
        <w:t xml:space="preserve">записывали </w:t>
      </w:r>
      <w:proofErr w:type="spellStart"/>
      <w:r w:rsidR="008E49D1" w:rsidRPr="00FA41F5">
        <w:rPr>
          <w:color w:val="000000"/>
          <w:sz w:val="28"/>
          <w:szCs w:val="28"/>
        </w:rPr>
        <w:t>потешки</w:t>
      </w:r>
      <w:proofErr w:type="spellEnd"/>
      <w:r w:rsidR="008E49D1" w:rsidRPr="00FA41F5">
        <w:rPr>
          <w:color w:val="000000"/>
          <w:sz w:val="28"/>
          <w:szCs w:val="28"/>
        </w:rPr>
        <w:t xml:space="preserve">, поговорки, </w:t>
      </w:r>
      <w:proofErr w:type="spellStart"/>
      <w:r w:rsidR="008E49D1" w:rsidRPr="00FA41F5">
        <w:rPr>
          <w:color w:val="000000"/>
          <w:sz w:val="28"/>
          <w:szCs w:val="28"/>
        </w:rPr>
        <w:t>заклички</w:t>
      </w:r>
      <w:proofErr w:type="spellEnd"/>
      <w:r w:rsidR="00005AB6" w:rsidRPr="00FA41F5">
        <w:rPr>
          <w:color w:val="000000"/>
          <w:sz w:val="28"/>
          <w:szCs w:val="28"/>
        </w:rPr>
        <w:t>,</w:t>
      </w:r>
      <w:r w:rsidR="008E49D1" w:rsidRPr="00FA41F5">
        <w:rPr>
          <w:color w:val="000000"/>
          <w:sz w:val="28"/>
          <w:szCs w:val="28"/>
        </w:rPr>
        <w:t xml:space="preserve"> колыбельный и т.п., красочно их оформляли иллюстрациями. </w:t>
      </w:r>
    </w:p>
    <w:p w:rsidR="00005AB6" w:rsidRPr="00FA41F5" w:rsidRDefault="008E49D1"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xml:space="preserve"> Следующим направлением в реализации формирующего этапа эксперимента стало пополнение </w:t>
      </w:r>
      <w:r w:rsidR="00005AB6" w:rsidRPr="00FA41F5">
        <w:rPr>
          <w:color w:val="000000"/>
          <w:sz w:val="28"/>
          <w:szCs w:val="28"/>
        </w:rPr>
        <w:t>предметно - развивающ</w:t>
      </w:r>
      <w:r w:rsidRPr="00FA41F5">
        <w:rPr>
          <w:color w:val="000000"/>
          <w:sz w:val="28"/>
          <w:szCs w:val="28"/>
        </w:rPr>
        <w:t>ей</w:t>
      </w:r>
      <w:r w:rsidR="00005AB6" w:rsidRPr="00FA41F5">
        <w:rPr>
          <w:color w:val="000000"/>
          <w:sz w:val="28"/>
          <w:szCs w:val="28"/>
        </w:rPr>
        <w:t xml:space="preserve"> сред</w:t>
      </w:r>
      <w:r w:rsidRPr="00FA41F5">
        <w:rPr>
          <w:color w:val="000000"/>
          <w:sz w:val="28"/>
          <w:szCs w:val="28"/>
        </w:rPr>
        <w:t>ы</w:t>
      </w:r>
      <w:r w:rsidR="00005AB6" w:rsidRPr="00FA41F5">
        <w:rPr>
          <w:color w:val="000000"/>
          <w:sz w:val="28"/>
          <w:szCs w:val="28"/>
        </w:rPr>
        <w:t xml:space="preserve"> с учетом федеральных государственных </w:t>
      </w:r>
      <w:r w:rsidRPr="00FA41F5">
        <w:rPr>
          <w:color w:val="000000"/>
          <w:sz w:val="28"/>
          <w:szCs w:val="28"/>
        </w:rPr>
        <w:t>стандартов</w:t>
      </w:r>
      <w:r w:rsidR="00005AB6" w:rsidRPr="00FA41F5">
        <w:rPr>
          <w:color w:val="000000"/>
          <w:sz w:val="28"/>
          <w:szCs w:val="28"/>
        </w:rPr>
        <w:t>:</w:t>
      </w:r>
    </w:p>
    <w:p w:rsidR="00005AB6" w:rsidRPr="00FA41F5" w:rsidRDefault="00005AB6"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xml:space="preserve">-сконструировали настольные театры: "Маша и медведь", "Теремок", "Гуси-лебеди", "Колобок" </w:t>
      </w:r>
      <w:r w:rsidR="00067960" w:rsidRPr="00FA41F5">
        <w:rPr>
          <w:color w:val="000000"/>
          <w:sz w:val="28"/>
          <w:szCs w:val="28"/>
        </w:rPr>
        <w:t xml:space="preserve">и др. </w:t>
      </w:r>
      <w:r w:rsidR="008E49D1" w:rsidRPr="00FA41F5">
        <w:rPr>
          <w:color w:val="000000"/>
          <w:sz w:val="28"/>
          <w:szCs w:val="28"/>
        </w:rPr>
        <w:t>которые были закреплены за определённым пространством и могли переноситься в любой уголок группы и использовать</w:t>
      </w:r>
      <w:r w:rsidR="00841144" w:rsidRPr="00FA41F5">
        <w:rPr>
          <w:color w:val="000000"/>
          <w:sz w:val="28"/>
          <w:szCs w:val="28"/>
        </w:rPr>
        <w:t>ся</w:t>
      </w:r>
      <w:r w:rsidR="008E49D1" w:rsidRPr="00FA41F5">
        <w:rPr>
          <w:color w:val="000000"/>
          <w:sz w:val="28"/>
          <w:szCs w:val="28"/>
        </w:rPr>
        <w:t xml:space="preserve"> по назначению. </w:t>
      </w:r>
    </w:p>
    <w:p w:rsidR="008E49D1" w:rsidRPr="00FA41F5" w:rsidRDefault="008E49D1"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изготовили ширмы, рамки, тканевые витражи для обеспечения вариативности развивающего пространства при организации фольклорных игр и театрализованной деятельности.</w:t>
      </w:r>
    </w:p>
    <w:p w:rsidR="00005AB6" w:rsidRPr="00FA41F5" w:rsidRDefault="00005AB6"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-составили картотеку по русским народным играм:</w:t>
      </w:r>
      <w:r w:rsidR="008E49D1" w:rsidRPr="00FA41F5">
        <w:rPr>
          <w:color w:val="000000"/>
          <w:sz w:val="28"/>
          <w:szCs w:val="28"/>
        </w:rPr>
        <w:t xml:space="preserve"> "Утка и волк",</w:t>
      </w:r>
      <w:r w:rsidRPr="00FA41F5">
        <w:rPr>
          <w:color w:val="000000"/>
          <w:sz w:val="28"/>
          <w:szCs w:val="28"/>
        </w:rPr>
        <w:t xml:space="preserve"> </w:t>
      </w:r>
      <w:r w:rsidR="008E49D1" w:rsidRPr="00FA41F5">
        <w:rPr>
          <w:color w:val="000000"/>
          <w:sz w:val="28"/>
          <w:szCs w:val="28"/>
        </w:rPr>
        <w:t xml:space="preserve">"Молчанка", "Золотые ворота", "Птички", </w:t>
      </w:r>
      <w:proofErr w:type="spellStart"/>
      <w:r w:rsidR="00067960" w:rsidRPr="00FA41F5">
        <w:rPr>
          <w:color w:val="000000"/>
          <w:sz w:val="28"/>
          <w:szCs w:val="28"/>
        </w:rPr>
        <w:t>идр</w:t>
      </w:r>
      <w:proofErr w:type="spellEnd"/>
      <w:r w:rsidR="00067960" w:rsidRPr="00FA41F5">
        <w:rPr>
          <w:color w:val="000000"/>
          <w:sz w:val="28"/>
          <w:szCs w:val="28"/>
        </w:rPr>
        <w:t>.</w:t>
      </w:r>
    </w:p>
    <w:p w:rsidR="00005AB6" w:rsidRPr="00FA41F5" w:rsidRDefault="00005AB6"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собрана детская биб</w:t>
      </w:r>
      <w:r w:rsidR="00841144" w:rsidRPr="00FA41F5">
        <w:rPr>
          <w:color w:val="000000"/>
          <w:sz w:val="28"/>
          <w:szCs w:val="28"/>
        </w:rPr>
        <w:t>лиотека русских народных сказок, сундучок элементов костюмов, фототека колыбельных.</w:t>
      </w:r>
    </w:p>
    <w:p w:rsidR="00841144" w:rsidRPr="00FA41F5" w:rsidRDefault="00841144"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подобраны наборы</w:t>
      </w:r>
      <w:r w:rsidR="00067960" w:rsidRPr="00FA41F5">
        <w:rPr>
          <w:color w:val="000000"/>
          <w:sz w:val="28"/>
          <w:szCs w:val="28"/>
        </w:rPr>
        <w:t xml:space="preserve"> </w:t>
      </w:r>
      <w:proofErr w:type="gramStart"/>
      <w:r w:rsidR="00067960" w:rsidRPr="00FA41F5">
        <w:rPr>
          <w:color w:val="000000"/>
          <w:sz w:val="28"/>
          <w:szCs w:val="28"/>
        </w:rPr>
        <w:t xml:space="preserve">открыток, </w:t>
      </w:r>
      <w:r w:rsidRPr="00FA41F5">
        <w:rPr>
          <w:color w:val="000000"/>
          <w:sz w:val="28"/>
          <w:szCs w:val="28"/>
        </w:rPr>
        <w:t xml:space="preserve"> к</w:t>
      </w:r>
      <w:proofErr w:type="gramEnd"/>
      <w:r w:rsidRPr="00FA41F5">
        <w:rPr>
          <w:color w:val="000000"/>
          <w:sz w:val="28"/>
          <w:szCs w:val="28"/>
        </w:rPr>
        <w:t xml:space="preserve"> </w:t>
      </w:r>
      <w:proofErr w:type="spellStart"/>
      <w:r w:rsidRPr="00FA41F5">
        <w:rPr>
          <w:color w:val="000000"/>
          <w:sz w:val="28"/>
          <w:szCs w:val="28"/>
        </w:rPr>
        <w:t>потешекам</w:t>
      </w:r>
      <w:proofErr w:type="spellEnd"/>
      <w:r w:rsidRPr="00FA41F5">
        <w:rPr>
          <w:color w:val="000000"/>
          <w:sz w:val="28"/>
          <w:szCs w:val="28"/>
        </w:rPr>
        <w:t>, прибауткам, образных игрушек – персонажей, кукол, предметов русского быта, деталей народной одежды.</w:t>
      </w:r>
    </w:p>
    <w:p w:rsidR="00AB7A02" w:rsidRPr="00FA41F5" w:rsidRDefault="00841144" w:rsidP="00FA41F5">
      <w:pPr>
        <w:suppressAutoHyphens/>
        <w:spacing w:line="360" w:lineRule="auto"/>
        <w:ind w:firstLine="426"/>
        <w:jc w:val="both"/>
        <w:rPr>
          <w:sz w:val="28"/>
          <w:szCs w:val="28"/>
          <w:lang w:eastAsia="ar-SA"/>
        </w:rPr>
      </w:pPr>
      <w:r w:rsidRPr="00FA41F5">
        <w:rPr>
          <w:sz w:val="28"/>
          <w:szCs w:val="28"/>
          <w:lang w:eastAsia="ar-SA"/>
        </w:rPr>
        <w:t xml:space="preserve">Чтобы работа была живой, увлекательной, эффективной  и главное, вызывала интерес и любовь к родному языку, и  художественному слову применялись разнообразные формы работы с детьми. </w:t>
      </w:r>
      <w:r w:rsidR="00067960" w:rsidRPr="00FA41F5">
        <w:rPr>
          <w:sz w:val="28"/>
          <w:szCs w:val="28"/>
          <w:lang w:eastAsia="ar-SA"/>
        </w:rPr>
        <w:t>С этой целью мы</w:t>
      </w:r>
      <w:r w:rsidR="00AB7A02" w:rsidRPr="00FA41F5">
        <w:rPr>
          <w:sz w:val="28"/>
          <w:szCs w:val="28"/>
          <w:lang w:eastAsia="ar-SA"/>
        </w:rPr>
        <w:t xml:space="preserve"> определили ежедневные виды деятельности по использованию фольклора в работе с детьми, которые отразили в циклограмме воспитателя</w:t>
      </w:r>
      <w:r w:rsidR="00AB7A02" w:rsidRPr="00FA41F5">
        <w:rPr>
          <w:b/>
          <w:bCs/>
          <w:sz w:val="28"/>
          <w:szCs w:val="28"/>
          <w:lang w:eastAsia="ar-SA"/>
        </w:rPr>
        <w:t>:</w:t>
      </w:r>
    </w:p>
    <w:p w:rsidR="00841144" w:rsidRPr="00FA41F5" w:rsidRDefault="00841144" w:rsidP="00FA41F5">
      <w:pPr>
        <w:pStyle w:val="a5"/>
        <w:numPr>
          <w:ilvl w:val="0"/>
          <w:numId w:val="16"/>
        </w:numPr>
        <w:suppressAutoHyphens/>
        <w:spacing w:line="360" w:lineRule="auto"/>
        <w:ind w:left="0" w:firstLine="426"/>
        <w:jc w:val="both"/>
        <w:rPr>
          <w:sz w:val="28"/>
          <w:szCs w:val="28"/>
        </w:rPr>
      </w:pPr>
      <w:r w:rsidRPr="00FA41F5">
        <w:rPr>
          <w:sz w:val="28"/>
          <w:szCs w:val="28"/>
        </w:rPr>
        <w:t>Ежедневное чтение (русские сказки, потешки, песенки).</w:t>
      </w:r>
    </w:p>
    <w:p w:rsidR="00841144" w:rsidRPr="00FA41F5" w:rsidRDefault="00841144" w:rsidP="00FA41F5">
      <w:pPr>
        <w:pStyle w:val="a5"/>
        <w:numPr>
          <w:ilvl w:val="0"/>
          <w:numId w:val="16"/>
        </w:numPr>
        <w:spacing w:line="360" w:lineRule="auto"/>
        <w:ind w:left="0" w:firstLine="426"/>
        <w:jc w:val="both"/>
        <w:rPr>
          <w:sz w:val="28"/>
          <w:szCs w:val="28"/>
        </w:rPr>
      </w:pPr>
      <w:r w:rsidRPr="00FA41F5">
        <w:rPr>
          <w:sz w:val="28"/>
          <w:szCs w:val="28"/>
        </w:rPr>
        <w:t xml:space="preserve">Тематические </w:t>
      </w:r>
      <w:r w:rsidR="00FF28B9" w:rsidRPr="00FA41F5">
        <w:rPr>
          <w:sz w:val="28"/>
          <w:szCs w:val="28"/>
        </w:rPr>
        <w:t>беседы по</w:t>
      </w:r>
      <w:r w:rsidRPr="00FA41F5">
        <w:rPr>
          <w:sz w:val="28"/>
          <w:szCs w:val="28"/>
        </w:rPr>
        <w:t xml:space="preserve"> устному народному творчеству.</w:t>
      </w:r>
    </w:p>
    <w:p w:rsidR="00841144" w:rsidRPr="00FA41F5" w:rsidRDefault="00841144" w:rsidP="00FA41F5">
      <w:pPr>
        <w:pStyle w:val="a5"/>
        <w:numPr>
          <w:ilvl w:val="0"/>
          <w:numId w:val="16"/>
        </w:numPr>
        <w:suppressAutoHyphens/>
        <w:spacing w:line="360" w:lineRule="auto"/>
        <w:ind w:left="0" w:firstLine="426"/>
        <w:jc w:val="both"/>
        <w:rPr>
          <w:sz w:val="28"/>
          <w:szCs w:val="28"/>
          <w:lang w:eastAsia="ar-SA"/>
        </w:rPr>
      </w:pPr>
      <w:r w:rsidRPr="00FA41F5">
        <w:rPr>
          <w:sz w:val="28"/>
          <w:szCs w:val="28"/>
          <w:lang w:eastAsia="ar-SA"/>
        </w:rPr>
        <w:t>Совместное рассматривание книг и иллюстраций.</w:t>
      </w:r>
    </w:p>
    <w:p w:rsidR="00841144" w:rsidRPr="00FA41F5" w:rsidRDefault="00FF28B9" w:rsidP="00FA41F5">
      <w:pPr>
        <w:pStyle w:val="a5"/>
        <w:numPr>
          <w:ilvl w:val="0"/>
          <w:numId w:val="15"/>
        </w:numPr>
        <w:suppressAutoHyphens/>
        <w:spacing w:line="360" w:lineRule="auto"/>
        <w:ind w:left="0" w:firstLine="426"/>
        <w:jc w:val="both"/>
        <w:rPr>
          <w:sz w:val="28"/>
          <w:szCs w:val="28"/>
          <w:lang w:eastAsia="ar-SA"/>
        </w:rPr>
      </w:pPr>
      <w:r w:rsidRPr="00FA41F5">
        <w:rPr>
          <w:sz w:val="28"/>
          <w:szCs w:val="28"/>
          <w:lang w:eastAsia="ar-SA"/>
        </w:rPr>
        <w:lastRenderedPageBreak/>
        <w:t>Театрализация русских</w:t>
      </w:r>
      <w:r w:rsidR="00841144" w:rsidRPr="00FA41F5">
        <w:rPr>
          <w:sz w:val="28"/>
          <w:szCs w:val="28"/>
          <w:lang w:eastAsia="ar-SA"/>
        </w:rPr>
        <w:t xml:space="preserve"> народных </w:t>
      </w:r>
      <w:r w:rsidRPr="00FA41F5">
        <w:rPr>
          <w:sz w:val="28"/>
          <w:szCs w:val="28"/>
          <w:lang w:eastAsia="ar-SA"/>
        </w:rPr>
        <w:t>сказок куклами</w:t>
      </w:r>
      <w:r w:rsidR="00841144" w:rsidRPr="00FA41F5">
        <w:rPr>
          <w:sz w:val="28"/>
          <w:szCs w:val="28"/>
          <w:lang w:eastAsia="ar-SA"/>
        </w:rPr>
        <w:t xml:space="preserve"> би-ба-</w:t>
      </w:r>
      <w:proofErr w:type="spellStart"/>
      <w:r w:rsidR="00841144" w:rsidRPr="00FA41F5">
        <w:rPr>
          <w:sz w:val="28"/>
          <w:szCs w:val="28"/>
          <w:lang w:eastAsia="ar-SA"/>
        </w:rPr>
        <w:t>бо</w:t>
      </w:r>
      <w:proofErr w:type="spellEnd"/>
      <w:r w:rsidR="00841144" w:rsidRPr="00FA41F5">
        <w:rPr>
          <w:sz w:val="28"/>
          <w:szCs w:val="28"/>
          <w:lang w:eastAsia="ar-SA"/>
        </w:rPr>
        <w:t xml:space="preserve">, на </w:t>
      </w:r>
      <w:proofErr w:type="spellStart"/>
      <w:r w:rsidRPr="00FA41F5">
        <w:rPr>
          <w:sz w:val="28"/>
          <w:szCs w:val="28"/>
          <w:lang w:eastAsia="ar-SA"/>
        </w:rPr>
        <w:t>фланелегафе</w:t>
      </w:r>
      <w:proofErr w:type="spellEnd"/>
      <w:r w:rsidRPr="00FA41F5">
        <w:rPr>
          <w:sz w:val="28"/>
          <w:szCs w:val="28"/>
          <w:lang w:eastAsia="ar-SA"/>
        </w:rPr>
        <w:t>, настольным</w:t>
      </w:r>
      <w:r w:rsidR="00841144" w:rsidRPr="00FA41F5">
        <w:rPr>
          <w:sz w:val="28"/>
          <w:szCs w:val="28"/>
          <w:lang w:eastAsia="ar-SA"/>
        </w:rPr>
        <w:t xml:space="preserve"> и пальчиковым театром, театром игрушки и картинок.</w:t>
      </w:r>
    </w:p>
    <w:p w:rsidR="00841144" w:rsidRPr="00FA41F5" w:rsidRDefault="00FF28B9" w:rsidP="00FA41F5">
      <w:pPr>
        <w:pStyle w:val="a5"/>
        <w:numPr>
          <w:ilvl w:val="0"/>
          <w:numId w:val="15"/>
        </w:numPr>
        <w:suppressAutoHyphens/>
        <w:spacing w:line="360" w:lineRule="auto"/>
        <w:ind w:left="0" w:firstLine="426"/>
        <w:jc w:val="both"/>
        <w:rPr>
          <w:sz w:val="28"/>
          <w:szCs w:val="28"/>
          <w:lang w:eastAsia="ar-SA"/>
        </w:rPr>
      </w:pPr>
      <w:r w:rsidRPr="00FA41F5">
        <w:rPr>
          <w:sz w:val="28"/>
          <w:szCs w:val="28"/>
          <w:lang w:eastAsia="ar-SA"/>
        </w:rPr>
        <w:t>Пение народных</w:t>
      </w:r>
      <w:r w:rsidR="00841144" w:rsidRPr="00FA41F5">
        <w:rPr>
          <w:sz w:val="28"/>
          <w:szCs w:val="28"/>
          <w:lang w:eastAsia="ar-SA"/>
        </w:rPr>
        <w:t xml:space="preserve"> песенок, </w:t>
      </w:r>
      <w:proofErr w:type="spellStart"/>
      <w:r w:rsidR="00841144" w:rsidRPr="00FA41F5">
        <w:rPr>
          <w:sz w:val="28"/>
          <w:szCs w:val="28"/>
          <w:lang w:eastAsia="ar-SA"/>
        </w:rPr>
        <w:t>потешек</w:t>
      </w:r>
      <w:proofErr w:type="spellEnd"/>
      <w:r w:rsidR="00841144" w:rsidRPr="00FA41F5">
        <w:rPr>
          <w:sz w:val="28"/>
          <w:szCs w:val="28"/>
          <w:lang w:eastAsia="ar-SA"/>
        </w:rPr>
        <w:t>.</w:t>
      </w:r>
    </w:p>
    <w:p w:rsidR="00841144" w:rsidRPr="00FA41F5" w:rsidRDefault="00841144" w:rsidP="00FA41F5">
      <w:pPr>
        <w:pStyle w:val="a5"/>
        <w:numPr>
          <w:ilvl w:val="0"/>
          <w:numId w:val="15"/>
        </w:numPr>
        <w:suppressAutoHyphens/>
        <w:spacing w:line="360" w:lineRule="auto"/>
        <w:ind w:left="0" w:firstLine="426"/>
        <w:jc w:val="both"/>
        <w:rPr>
          <w:sz w:val="28"/>
          <w:szCs w:val="28"/>
          <w:lang w:eastAsia="ar-SA"/>
        </w:rPr>
      </w:pPr>
      <w:r w:rsidRPr="00FA41F5">
        <w:rPr>
          <w:sz w:val="28"/>
          <w:szCs w:val="28"/>
          <w:lang w:eastAsia="ar-SA"/>
        </w:rPr>
        <w:t>Слушание детских песенок и русских народных сказок из фонотеки.</w:t>
      </w:r>
    </w:p>
    <w:p w:rsidR="00841144" w:rsidRPr="00FA41F5" w:rsidRDefault="00841144" w:rsidP="00FA41F5">
      <w:pPr>
        <w:tabs>
          <w:tab w:val="left" w:pos="4140"/>
        </w:tabs>
        <w:suppressAutoHyphens/>
        <w:spacing w:line="360" w:lineRule="auto"/>
        <w:ind w:firstLine="426"/>
        <w:jc w:val="both"/>
        <w:rPr>
          <w:b/>
          <w:sz w:val="28"/>
          <w:szCs w:val="28"/>
        </w:rPr>
      </w:pPr>
      <w:r w:rsidRPr="00FA41F5">
        <w:rPr>
          <w:sz w:val="28"/>
          <w:szCs w:val="28"/>
          <w:lang w:eastAsia="ar-SA"/>
        </w:rPr>
        <w:t xml:space="preserve"> </w:t>
      </w:r>
      <w:r w:rsidRPr="00FA41F5">
        <w:rPr>
          <w:b/>
          <w:bCs/>
          <w:sz w:val="28"/>
          <w:szCs w:val="28"/>
          <w:lang w:eastAsia="ar-SA"/>
        </w:rPr>
        <w:t xml:space="preserve"> </w:t>
      </w:r>
      <w:r w:rsidR="00067960" w:rsidRPr="00FA41F5">
        <w:rPr>
          <w:sz w:val="28"/>
          <w:szCs w:val="28"/>
          <w:lang w:eastAsia="ar-SA"/>
        </w:rPr>
        <w:t xml:space="preserve"> </w:t>
      </w:r>
      <w:r w:rsidR="00822692" w:rsidRPr="00FA41F5">
        <w:rPr>
          <w:sz w:val="28"/>
          <w:szCs w:val="28"/>
        </w:rPr>
        <w:t xml:space="preserve">Основываясь на требованиях ФГОС </w:t>
      </w:r>
      <w:proofErr w:type="gramStart"/>
      <w:r w:rsidR="00822692" w:rsidRPr="00FA41F5">
        <w:rPr>
          <w:sz w:val="28"/>
          <w:szCs w:val="28"/>
        </w:rPr>
        <w:t>ДО мы</w:t>
      </w:r>
      <w:proofErr w:type="gramEnd"/>
      <w:r w:rsidR="00AB7A02" w:rsidRPr="00FA41F5">
        <w:rPr>
          <w:sz w:val="28"/>
          <w:szCs w:val="28"/>
        </w:rPr>
        <w:t xml:space="preserve"> </w:t>
      </w:r>
      <w:r w:rsidR="00822692" w:rsidRPr="00FA41F5">
        <w:rPr>
          <w:sz w:val="28"/>
          <w:szCs w:val="28"/>
        </w:rPr>
        <w:t xml:space="preserve">самостоятельно </w:t>
      </w:r>
      <w:r w:rsidR="00976DB0" w:rsidRPr="00FA41F5">
        <w:rPr>
          <w:sz w:val="28"/>
          <w:szCs w:val="28"/>
        </w:rPr>
        <w:t xml:space="preserve">разработали формы и </w:t>
      </w:r>
      <w:r w:rsidR="00AB7A02" w:rsidRPr="00FA41F5">
        <w:rPr>
          <w:sz w:val="28"/>
          <w:szCs w:val="28"/>
        </w:rPr>
        <w:t xml:space="preserve">определили направления </w:t>
      </w:r>
      <w:r w:rsidR="008F4015" w:rsidRPr="00FA41F5">
        <w:rPr>
          <w:sz w:val="28"/>
          <w:szCs w:val="28"/>
        </w:rPr>
        <w:t>совместной</w:t>
      </w:r>
      <w:r w:rsidR="00AB7A02" w:rsidRPr="00FA41F5">
        <w:rPr>
          <w:sz w:val="28"/>
          <w:szCs w:val="28"/>
        </w:rPr>
        <w:t xml:space="preserve"> и </w:t>
      </w:r>
      <w:r w:rsidR="008F4015" w:rsidRPr="00FA41F5">
        <w:rPr>
          <w:sz w:val="28"/>
          <w:szCs w:val="28"/>
        </w:rPr>
        <w:t>самостоятельней</w:t>
      </w:r>
      <w:r w:rsidR="00AB7A02" w:rsidRPr="00FA41F5">
        <w:rPr>
          <w:sz w:val="28"/>
          <w:szCs w:val="28"/>
        </w:rPr>
        <w:t xml:space="preserve"> деятельность детей </w:t>
      </w:r>
      <w:r w:rsidR="00976DB0" w:rsidRPr="00FA41F5">
        <w:rPr>
          <w:sz w:val="28"/>
          <w:szCs w:val="28"/>
        </w:rPr>
        <w:t>при</w:t>
      </w:r>
      <w:r w:rsidR="00AB7A02" w:rsidRPr="00FA41F5">
        <w:rPr>
          <w:sz w:val="28"/>
          <w:szCs w:val="28"/>
        </w:rPr>
        <w:t xml:space="preserve"> использовани</w:t>
      </w:r>
      <w:r w:rsidR="00976DB0" w:rsidRPr="00FA41F5">
        <w:rPr>
          <w:sz w:val="28"/>
          <w:szCs w:val="28"/>
        </w:rPr>
        <w:t>и</w:t>
      </w:r>
      <w:r w:rsidR="00AB7A02" w:rsidRPr="00FA41F5">
        <w:rPr>
          <w:sz w:val="28"/>
          <w:szCs w:val="28"/>
        </w:rPr>
        <w:t xml:space="preserve"> устного </w:t>
      </w:r>
      <w:r w:rsidR="008F4015" w:rsidRPr="00FA41F5">
        <w:rPr>
          <w:sz w:val="28"/>
          <w:szCs w:val="28"/>
        </w:rPr>
        <w:t>народного</w:t>
      </w:r>
      <w:r w:rsidR="00AB7A02" w:rsidRPr="00FA41F5">
        <w:rPr>
          <w:sz w:val="28"/>
          <w:szCs w:val="28"/>
        </w:rPr>
        <w:t xml:space="preserve"> т</w:t>
      </w:r>
      <w:r w:rsidR="008F4015" w:rsidRPr="00FA41F5">
        <w:rPr>
          <w:sz w:val="28"/>
          <w:szCs w:val="28"/>
        </w:rPr>
        <w:t>ворчества в развитии речи детей</w:t>
      </w:r>
      <w:r w:rsidR="00976DB0" w:rsidRPr="00FA41F5">
        <w:rPr>
          <w:sz w:val="28"/>
          <w:szCs w:val="28"/>
        </w:rPr>
        <w:t xml:space="preserve">. </w:t>
      </w:r>
    </w:p>
    <w:p w:rsidR="00586230" w:rsidRPr="00FA41F5" w:rsidRDefault="008F4015" w:rsidP="00FA41F5">
      <w:pPr>
        <w:spacing w:line="360" w:lineRule="auto"/>
        <w:ind w:firstLine="426"/>
        <w:jc w:val="both"/>
        <w:outlineLvl w:val="0"/>
        <w:rPr>
          <w:sz w:val="28"/>
          <w:szCs w:val="28"/>
        </w:rPr>
      </w:pPr>
      <w:r w:rsidRPr="00FA41F5">
        <w:rPr>
          <w:sz w:val="28"/>
          <w:szCs w:val="28"/>
        </w:rPr>
        <w:t xml:space="preserve"> </w:t>
      </w:r>
      <w:r w:rsidR="00067960" w:rsidRPr="00FA41F5">
        <w:rPr>
          <w:sz w:val="28"/>
          <w:szCs w:val="28"/>
        </w:rPr>
        <w:t xml:space="preserve"> </w:t>
      </w:r>
      <w:r w:rsidR="00586230" w:rsidRPr="00FA41F5">
        <w:rPr>
          <w:sz w:val="28"/>
          <w:szCs w:val="28"/>
        </w:rPr>
        <w:t xml:space="preserve">  </w:t>
      </w:r>
      <w:bookmarkStart w:id="18" w:name="_Toc402093345"/>
      <w:bookmarkStart w:id="19" w:name="_Toc402205484"/>
      <w:bookmarkStart w:id="20" w:name="_Toc404853458"/>
      <w:bookmarkStart w:id="21" w:name="_Toc404853598"/>
      <w:r w:rsidR="00586230" w:rsidRPr="00FA41F5">
        <w:rPr>
          <w:sz w:val="28"/>
          <w:szCs w:val="28"/>
        </w:rPr>
        <w:t xml:space="preserve">Для реализации </w:t>
      </w:r>
      <w:r w:rsidR="00FF28B9" w:rsidRPr="00FA41F5">
        <w:rPr>
          <w:sz w:val="28"/>
          <w:szCs w:val="28"/>
        </w:rPr>
        <w:t xml:space="preserve">систематичности, последовательности решения задач речевого развития детей при использовании фольклора </w:t>
      </w:r>
      <w:r w:rsidR="00586230" w:rsidRPr="00FA41F5">
        <w:rPr>
          <w:sz w:val="28"/>
          <w:szCs w:val="28"/>
        </w:rPr>
        <w:t xml:space="preserve">мы </w:t>
      </w:r>
      <w:r w:rsidR="00976DB0" w:rsidRPr="00FA41F5">
        <w:rPr>
          <w:sz w:val="28"/>
          <w:szCs w:val="28"/>
        </w:rPr>
        <w:t xml:space="preserve">самостоятельно разработали </w:t>
      </w:r>
      <w:r w:rsidR="00586230" w:rsidRPr="00FA41F5">
        <w:rPr>
          <w:sz w:val="28"/>
          <w:szCs w:val="28"/>
        </w:rPr>
        <w:t>пер</w:t>
      </w:r>
      <w:r w:rsidR="00067960" w:rsidRPr="00FA41F5">
        <w:rPr>
          <w:sz w:val="28"/>
          <w:szCs w:val="28"/>
        </w:rPr>
        <w:t>спек</w:t>
      </w:r>
      <w:r w:rsidR="00586230" w:rsidRPr="00FA41F5">
        <w:rPr>
          <w:sz w:val="28"/>
          <w:szCs w:val="28"/>
        </w:rPr>
        <w:t>тивный план работы с воспитанниками</w:t>
      </w:r>
      <w:bookmarkEnd w:id="18"/>
      <w:bookmarkEnd w:id="19"/>
      <w:bookmarkEnd w:id="20"/>
      <w:bookmarkEnd w:id="21"/>
      <w:r w:rsidR="00067960" w:rsidRPr="00FA41F5">
        <w:rPr>
          <w:sz w:val="28"/>
          <w:szCs w:val="28"/>
        </w:rPr>
        <w:t xml:space="preserve">, картотеку малых фольклорных форм, которую использовали в разные режимные моменты (одевание, умывание, питание и </w:t>
      </w:r>
      <w:proofErr w:type="spellStart"/>
      <w:r w:rsidR="00067960" w:rsidRPr="00FA41F5">
        <w:rPr>
          <w:sz w:val="28"/>
          <w:szCs w:val="28"/>
        </w:rPr>
        <w:t>др</w:t>
      </w:r>
      <w:proofErr w:type="spellEnd"/>
      <w:r w:rsidR="00067960" w:rsidRPr="00FA41F5">
        <w:rPr>
          <w:sz w:val="28"/>
          <w:szCs w:val="28"/>
        </w:rPr>
        <w:t xml:space="preserve">).  </w:t>
      </w:r>
    </w:p>
    <w:p w:rsidR="00156815" w:rsidRPr="00FA41F5" w:rsidRDefault="00067960"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Использовали</w:t>
      </w:r>
      <w:r w:rsidR="00156815" w:rsidRPr="00FA41F5">
        <w:rPr>
          <w:color w:val="000000"/>
          <w:sz w:val="28"/>
          <w:szCs w:val="28"/>
        </w:rPr>
        <w:t xml:space="preserve"> потешки как средство обогащения словаря детей новыми словами, выражениями. Вслушиваясь в напевность, ритмичность и образность народного языка, ребёнок не только овладевает речью, но и приобщается к красоте и самобытности русского слова.</w:t>
      </w:r>
      <w:r w:rsidRPr="00FA41F5">
        <w:rPr>
          <w:color w:val="000000"/>
          <w:sz w:val="28"/>
          <w:szCs w:val="28"/>
        </w:rPr>
        <w:t xml:space="preserve"> </w:t>
      </w:r>
      <w:r w:rsidR="00156815" w:rsidRPr="00FA41F5">
        <w:rPr>
          <w:color w:val="000000"/>
          <w:sz w:val="28"/>
          <w:szCs w:val="28"/>
        </w:rPr>
        <w:t xml:space="preserve">Благодаря простоте и мелодичности звучания </w:t>
      </w:r>
      <w:proofErr w:type="spellStart"/>
      <w:r w:rsidR="00156815" w:rsidRPr="00FA41F5">
        <w:rPr>
          <w:color w:val="000000"/>
          <w:sz w:val="28"/>
          <w:szCs w:val="28"/>
        </w:rPr>
        <w:t>потешек</w:t>
      </w:r>
      <w:proofErr w:type="spellEnd"/>
      <w:r w:rsidR="00156815" w:rsidRPr="00FA41F5">
        <w:rPr>
          <w:color w:val="000000"/>
          <w:sz w:val="28"/>
          <w:szCs w:val="28"/>
        </w:rPr>
        <w:t xml:space="preserve"> дети, играя, легко запоминают их, вводят в свою речь. </w:t>
      </w:r>
    </w:p>
    <w:p w:rsidR="00B35D53" w:rsidRPr="00FA41F5" w:rsidRDefault="00B35D53"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t xml:space="preserve">Для определения </w:t>
      </w:r>
      <w:proofErr w:type="gramStart"/>
      <w:r w:rsidRPr="00FA41F5">
        <w:rPr>
          <w:color w:val="000000"/>
          <w:sz w:val="28"/>
          <w:szCs w:val="28"/>
        </w:rPr>
        <w:t>эффективности  проведённой</w:t>
      </w:r>
      <w:proofErr w:type="gramEnd"/>
      <w:r w:rsidRPr="00FA41F5">
        <w:rPr>
          <w:color w:val="000000"/>
          <w:sz w:val="28"/>
          <w:szCs w:val="28"/>
        </w:rPr>
        <w:t xml:space="preserve"> работы  с  детьми младшего дошкольного возраста, нами  был  проведен  контрольный  этап на котором мы  использовали  ту  же  систему методик, что и на констатирующем этапе исследования.</w:t>
      </w:r>
      <w:r w:rsidRPr="00FA41F5">
        <w:rPr>
          <w:sz w:val="28"/>
          <w:szCs w:val="28"/>
        </w:rPr>
        <w:t xml:space="preserve"> </w:t>
      </w:r>
      <w:r w:rsidRPr="00FA41F5">
        <w:rPr>
          <w:color w:val="000000"/>
          <w:sz w:val="28"/>
          <w:szCs w:val="28"/>
        </w:rPr>
        <w:t>В ходе контрольного этапа исследования поставлена цель – определить действенность результативность проведённой работы по развитию речи детей младшего дошкольного возраста посредством фольклора. Для реализации поставленной цели нами было повторно проведено диагностическое обследование по той же методике, что и на констатирующем этапе.</w:t>
      </w:r>
    </w:p>
    <w:p w:rsidR="00067960" w:rsidRPr="00FA41F5" w:rsidRDefault="00B35D53" w:rsidP="00FA41F5">
      <w:pPr>
        <w:pStyle w:val="a3"/>
        <w:shd w:val="clear" w:color="auto" w:fill="FFFFFF"/>
        <w:spacing w:before="0" w:beforeAutospacing="0" w:after="0" w:afterAutospacing="0" w:line="360" w:lineRule="auto"/>
        <w:ind w:firstLine="426"/>
        <w:jc w:val="both"/>
        <w:rPr>
          <w:color w:val="000000"/>
          <w:sz w:val="28"/>
          <w:szCs w:val="28"/>
        </w:rPr>
      </w:pPr>
      <w:r w:rsidRPr="00FA41F5">
        <w:rPr>
          <w:color w:val="000000"/>
          <w:sz w:val="28"/>
          <w:szCs w:val="28"/>
        </w:rPr>
        <w:lastRenderedPageBreak/>
        <w:t xml:space="preserve">Для определения объективной оценки мы обследовали всех детей, т.е. детей контрольной и экспериментальной группы. </w:t>
      </w:r>
    </w:p>
    <w:p w:rsidR="007671B3" w:rsidRPr="00FA41F5" w:rsidRDefault="00B35D53" w:rsidP="00FA41F5">
      <w:pPr>
        <w:pStyle w:val="a3"/>
        <w:shd w:val="clear" w:color="auto" w:fill="FFFFFF"/>
        <w:spacing w:before="0" w:beforeAutospacing="0" w:after="0" w:afterAutospacing="0" w:line="360" w:lineRule="auto"/>
        <w:ind w:firstLine="426"/>
        <w:jc w:val="both"/>
        <w:rPr>
          <w:sz w:val="28"/>
          <w:szCs w:val="28"/>
        </w:rPr>
      </w:pPr>
      <w:r w:rsidRPr="00FA41F5">
        <w:rPr>
          <w:color w:val="000000"/>
          <w:sz w:val="28"/>
          <w:szCs w:val="28"/>
        </w:rPr>
        <w:t xml:space="preserve"> </w:t>
      </w:r>
      <w:r w:rsidR="006B122F" w:rsidRPr="00FA41F5">
        <w:rPr>
          <w:rFonts w:eastAsia="Calibri"/>
          <w:sz w:val="28"/>
          <w:szCs w:val="28"/>
          <w:lang w:eastAsia="en-US"/>
        </w:rPr>
        <w:t xml:space="preserve">  </w:t>
      </w:r>
      <w:r w:rsidR="007671B3" w:rsidRPr="00FA41F5">
        <w:rPr>
          <w:rFonts w:eastAsia="Calibri"/>
          <w:sz w:val="28"/>
          <w:szCs w:val="28"/>
          <w:lang w:eastAsia="en-US"/>
        </w:rPr>
        <w:t>Были получены следующие результаты:</w:t>
      </w:r>
    </w:p>
    <w:p w:rsidR="007671B3" w:rsidRPr="00FA41F5" w:rsidRDefault="007671B3" w:rsidP="00FA41F5">
      <w:pPr>
        <w:spacing w:line="360" w:lineRule="auto"/>
        <w:ind w:firstLine="426"/>
        <w:jc w:val="both"/>
        <w:rPr>
          <w:rFonts w:eastAsia="Calibri"/>
          <w:sz w:val="28"/>
          <w:szCs w:val="28"/>
          <w:lang w:eastAsia="en-US"/>
        </w:rPr>
      </w:pPr>
      <w:r w:rsidRPr="00FA41F5">
        <w:rPr>
          <w:rFonts w:eastAsia="Calibri"/>
          <w:sz w:val="28"/>
          <w:szCs w:val="28"/>
          <w:lang w:eastAsia="en-US"/>
        </w:rPr>
        <w:t xml:space="preserve">    - у детей контрольной группы </w:t>
      </w:r>
      <w:r w:rsidR="000657D7" w:rsidRPr="00FA41F5">
        <w:rPr>
          <w:rFonts w:eastAsia="Calibri"/>
          <w:sz w:val="28"/>
          <w:szCs w:val="28"/>
          <w:lang w:eastAsia="en-US"/>
        </w:rPr>
        <w:t xml:space="preserve">детей с высоким уровнем нет. Эти данные остались на том же уровне, что и на констатирующем этапе. </w:t>
      </w:r>
      <w:r w:rsidR="006B122F" w:rsidRPr="00FA41F5">
        <w:rPr>
          <w:rFonts w:eastAsia="Calibri"/>
          <w:sz w:val="28"/>
          <w:szCs w:val="28"/>
          <w:lang w:eastAsia="en-US"/>
        </w:rPr>
        <w:t xml:space="preserve">Показатели детей контрольной группы </w:t>
      </w:r>
      <w:proofErr w:type="gramStart"/>
      <w:r w:rsidR="000657D7" w:rsidRPr="00FA41F5">
        <w:rPr>
          <w:rFonts w:eastAsia="Calibri"/>
          <w:sz w:val="28"/>
          <w:szCs w:val="28"/>
          <w:lang w:eastAsia="en-US"/>
        </w:rPr>
        <w:t>со среднем уровнем</w:t>
      </w:r>
      <w:proofErr w:type="gramEnd"/>
      <w:r w:rsidR="000657D7" w:rsidRPr="00FA41F5">
        <w:rPr>
          <w:rFonts w:eastAsia="Calibri"/>
          <w:sz w:val="28"/>
          <w:szCs w:val="28"/>
          <w:lang w:eastAsia="en-US"/>
        </w:rPr>
        <w:t xml:space="preserve"> </w:t>
      </w:r>
      <w:r w:rsidR="006B122F" w:rsidRPr="00FA41F5">
        <w:rPr>
          <w:rFonts w:eastAsia="Calibri"/>
          <w:sz w:val="28"/>
          <w:szCs w:val="28"/>
          <w:lang w:eastAsia="en-US"/>
        </w:rPr>
        <w:t xml:space="preserve">увеличились на </w:t>
      </w:r>
      <w:r w:rsidR="000657D7" w:rsidRPr="00FA41F5">
        <w:rPr>
          <w:rFonts w:eastAsia="Calibri"/>
          <w:sz w:val="28"/>
          <w:szCs w:val="28"/>
          <w:lang w:eastAsia="en-US"/>
        </w:rPr>
        <w:t xml:space="preserve">33,4% (2 ребёнка) и составили 83,4%. </w:t>
      </w:r>
      <w:r w:rsidR="006B122F" w:rsidRPr="00FA41F5">
        <w:rPr>
          <w:rFonts w:eastAsia="Calibri"/>
          <w:sz w:val="28"/>
          <w:szCs w:val="28"/>
          <w:lang w:eastAsia="en-US"/>
        </w:rPr>
        <w:t xml:space="preserve">Показатели низкого уровня развития </w:t>
      </w:r>
      <w:r w:rsidR="00F60EF6" w:rsidRPr="00FA41F5">
        <w:rPr>
          <w:rFonts w:eastAsia="Calibri"/>
          <w:sz w:val="28"/>
          <w:szCs w:val="28"/>
          <w:lang w:eastAsia="en-US"/>
        </w:rPr>
        <w:t xml:space="preserve">детей контрольной группы </w:t>
      </w:r>
      <w:r w:rsidR="006B122F" w:rsidRPr="00FA41F5">
        <w:rPr>
          <w:rFonts w:eastAsia="Calibri"/>
          <w:sz w:val="28"/>
          <w:szCs w:val="28"/>
          <w:lang w:eastAsia="en-US"/>
        </w:rPr>
        <w:t>снизил</w:t>
      </w:r>
      <w:r w:rsidR="00F60EF6" w:rsidRPr="00FA41F5">
        <w:rPr>
          <w:rFonts w:eastAsia="Calibri"/>
          <w:sz w:val="28"/>
          <w:szCs w:val="28"/>
          <w:lang w:eastAsia="en-US"/>
        </w:rPr>
        <w:t>и</w:t>
      </w:r>
      <w:r w:rsidR="006B122F" w:rsidRPr="00FA41F5">
        <w:rPr>
          <w:rFonts w:eastAsia="Calibri"/>
          <w:sz w:val="28"/>
          <w:szCs w:val="28"/>
          <w:lang w:eastAsia="en-US"/>
        </w:rPr>
        <w:t xml:space="preserve">сь на </w:t>
      </w:r>
      <w:r w:rsidR="00F60EF6" w:rsidRPr="00FA41F5">
        <w:rPr>
          <w:rFonts w:eastAsia="Calibri"/>
          <w:sz w:val="28"/>
          <w:szCs w:val="28"/>
          <w:lang w:eastAsia="en-US"/>
        </w:rPr>
        <w:t>33,4</w:t>
      </w:r>
      <w:r w:rsidR="006B122F" w:rsidRPr="00FA41F5">
        <w:rPr>
          <w:rFonts w:eastAsia="Calibri"/>
          <w:sz w:val="28"/>
          <w:szCs w:val="28"/>
          <w:lang w:eastAsia="en-US"/>
        </w:rPr>
        <w:t>% (</w:t>
      </w:r>
      <w:r w:rsidR="00F60EF6" w:rsidRPr="00FA41F5">
        <w:rPr>
          <w:rFonts w:eastAsia="Calibri"/>
          <w:sz w:val="28"/>
          <w:szCs w:val="28"/>
          <w:lang w:eastAsia="en-US"/>
        </w:rPr>
        <w:t>2 ребёнка</w:t>
      </w:r>
      <w:r w:rsidR="006B122F" w:rsidRPr="00FA41F5">
        <w:rPr>
          <w:rFonts w:eastAsia="Calibri"/>
          <w:sz w:val="28"/>
          <w:szCs w:val="28"/>
          <w:lang w:eastAsia="en-US"/>
        </w:rPr>
        <w:t xml:space="preserve">) </w:t>
      </w:r>
      <w:r w:rsidR="00F60EF6" w:rsidRPr="00FA41F5">
        <w:rPr>
          <w:rFonts w:eastAsia="Calibri"/>
          <w:sz w:val="28"/>
          <w:szCs w:val="28"/>
          <w:lang w:eastAsia="en-US"/>
        </w:rPr>
        <w:t>и составили</w:t>
      </w:r>
      <w:r w:rsidR="006B122F" w:rsidRPr="00FA41F5">
        <w:rPr>
          <w:rFonts w:eastAsia="Calibri"/>
          <w:sz w:val="28"/>
          <w:szCs w:val="28"/>
          <w:lang w:eastAsia="en-US"/>
        </w:rPr>
        <w:t xml:space="preserve"> 16,6</w:t>
      </w:r>
      <w:r w:rsidR="00F60EF6" w:rsidRPr="00FA41F5">
        <w:rPr>
          <w:rFonts w:eastAsia="Calibri"/>
          <w:sz w:val="28"/>
          <w:szCs w:val="28"/>
          <w:lang w:eastAsia="en-US"/>
        </w:rPr>
        <w:t>%.</w:t>
      </w:r>
      <w:r w:rsidR="006B122F" w:rsidRPr="00FA41F5">
        <w:rPr>
          <w:rFonts w:eastAsia="Calibri"/>
          <w:sz w:val="28"/>
          <w:szCs w:val="28"/>
          <w:lang w:eastAsia="en-US"/>
        </w:rPr>
        <w:t xml:space="preserve"> </w:t>
      </w:r>
    </w:p>
    <w:p w:rsidR="00314BB3" w:rsidRPr="00FA41F5" w:rsidRDefault="00B35D53" w:rsidP="00FA41F5">
      <w:pPr>
        <w:spacing w:line="360" w:lineRule="auto"/>
        <w:ind w:firstLine="426"/>
        <w:jc w:val="both"/>
        <w:rPr>
          <w:rFonts w:eastAsia="Calibri"/>
          <w:sz w:val="28"/>
          <w:szCs w:val="28"/>
          <w:lang w:eastAsia="en-US"/>
        </w:rPr>
      </w:pPr>
      <w:r w:rsidRPr="00FA41F5">
        <w:rPr>
          <w:rFonts w:eastAsia="Calibri"/>
          <w:sz w:val="28"/>
          <w:szCs w:val="28"/>
          <w:lang w:eastAsia="en-US"/>
        </w:rPr>
        <w:t>У</w:t>
      </w:r>
      <w:r w:rsidR="000657D7" w:rsidRPr="00FA41F5">
        <w:rPr>
          <w:rFonts w:eastAsia="Calibri"/>
          <w:sz w:val="28"/>
          <w:szCs w:val="28"/>
          <w:lang w:eastAsia="en-US"/>
        </w:rPr>
        <w:t xml:space="preserve"> детей экспериментальной группы высокий уровень на </w:t>
      </w:r>
      <w:r w:rsidR="00F60EF6" w:rsidRPr="00FA41F5">
        <w:rPr>
          <w:rFonts w:eastAsia="Calibri"/>
          <w:sz w:val="28"/>
          <w:szCs w:val="28"/>
          <w:lang w:eastAsia="en-US"/>
        </w:rPr>
        <w:t>33,2</w:t>
      </w:r>
      <w:r w:rsidR="000657D7" w:rsidRPr="00FA41F5">
        <w:rPr>
          <w:rFonts w:eastAsia="Calibri"/>
          <w:sz w:val="28"/>
          <w:szCs w:val="28"/>
          <w:lang w:eastAsia="en-US"/>
        </w:rPr>
        <w:t>% (</w:t>
      </w:r>
      <w:r w:rsidR="00F60EF6" w:rsidRPr="00FA41F5">
        <w:rPr>
          <w:rFonts w:eastAsia="Calibri"/>
          <w:sz w:val="28"/>
          <w:szCs w:val="28"/>
          <w:lang w:eastAsia="en-US"/>
        </w:rPr>
        <w:t>2 детей</w:t>
      </w:r>
      <w:r w:rsidR="000657D7" w:rsidRPr="00FA41F5">
        <w:rPr>
          <w:rFonts w:eastAsia="Calibri"/>
          <w:sz w:val="28"/>
          <w:szCs w:val="28"/>
          <w:lang w:eastAsia="en-US"/>
        </w:rPr>
        <w:t>) и составил 33,2%</w:t>
      </w:r>
      <w:r w:rsidR="00F60EF6" w:rsidRPr="00FA41F5">
        <w:rPr>
          <w:rFonts w:eastAsia="Calibri"/>
          <w:sz w:val="28"/>
          <w:szCs w:val="28"/>
          <w:lang w:eastAsia="en-US"/>
        </w:rPr>
        <w:t xml:space="preserve">. </w:t>
      </w:r>
      <w:r w:rsidR="000657D7" w:rsidRPr="00FA41F5">
        <w:rPr>
          <w:rFonts w:eastAsia="Calibri"/>
          <w:sz w:val="28"/>
          <w:szCs w:val="28"/>
          <w:lang w:eastAsia="en-US"/>
        </w:rPr>
        <w:t>Показатели средн</w:t>
      </w:r>
      <w:r w:rsidR="00F60EF6" w:rsidRPr="00FA41F5">
        <w:rPr>
          <w:rFonts w:eastAsia="Calibri"/>
          <w:sz w:val="28"/>
          <w:szCs w:val="28"/>
          <w:lang w:eastAsia="en-US"/>
        </w:rPr>
        <w:t>его</w:t>
      </w:r>
      <w:r w:rsidR="000657D7" w:rsidRPr="00FA41F5">
        <w:rPr>
          <w:rFonts w:eastAsia="Calibri"/>
          <w:sz w:val="28"/>
          <w:szCs w:val="28"/>
          <w:lang w:eastAsia="en-US"/>
        </w:rPr>
        <w:t xml:space="preserve"> уровн</w:t>
      </w:r>
      <w:r w:rsidR="00F60EF6" w:rsidRPr="00FA41F5">
        <w:rPr>
          <w:rFonts w:eastAsia="Calibri"/>
          <w:sz w:val="28"/>
          <w:szCs w:val="28"/>
          <w:lang w:eastAsia="en-US"/>
        </w:rPr>
        <w:t>я</w:t>
      </w:r>
      <w:r w:rsidR="000657D7" w:rsidRPr="00FA41F5">
        <w:rPr>
          <w:rFonts w:eastAsia="Calibri"/>
          <w:sz w:val="28"/>
          <w:szCs w:val="28"/>
          <w:lang w:eastAsia="en-US"/>
        </w:rPr>
        <w:t xml:space="preserve"> </w:t>
      </w:r>
      <w:r w:rsidR="00F60EF6" w:rsidRPr="00FA41F5">
        <w:rPr>
          <w:rFonts w:eastAsia="Calibri"/>
          <w:sz w:val="28"/>
          <w:szCs w:val="28"/>
          <w:lang w:eastAsia="en-US"/>
        </w:rPr>
        <w:t>остались на том же уровне, разница незначительная 0,2</w:t>
      </w:r>
      <w:r w:rsidR="000657D7" w:rsidRPr="00FA41F5">
        <w:rPr>
          <w:rFonts w:eastAsia="Calibri"/>
          <w:sz w:val="28"/>
          <w:szCs w:val="28"/>
          <w:lang w:eastAsia="en-US"/>
        </w:rPr>
        <w:t>% (</w:t>
      </w:r>
      <w:r w:rsidR="00F60EF6" w:rsidRPr="00FA41F5">
        <w:rPr>
          <w:rFonts w:eastAsia="Calibri"/>
          <w:sz w:val="28"/>
          <w:szCs w:val="28"/>
          <w:lang w:eastAsia="en-US"/>
        </w:rPr>
        <w:t>3</w:t>
      </w:r>
      <w:r w:rsidR="000657D7" w:rsidRPr="00FA41F5">
        <w:rPr>
          <w:rFonts w:eastAsia="Calibri"/>
          <w:sz w:val="28"/>
          <w:szCs w:val="28"/>
          <w:lang w:eastAsia="en-US"/>
        </w:rPr>
        <w:t xml:space="preserve"> </w:t>
      </w:r>
      <w:r w:rsidR="00F60EF6" w:rsidRPr="00FA41F5">
        <w:rPr>
          <w:rFonts w:eastAsia="Calibri"/>
          <w:sz w:val="28"/>
          <w:szCs w:val="28"/>
          <w:lang w:eastAsia="en-US"/>
        </w:rPr>
        <w:t>детей</w:t>
      </w:r>
      <w:r w:rsidR="000657D7" w:rsidRPr="00FA41F5">
        <w:rPr>
          <w:rFonts w:eastAsia="Calibri"/>
          <w:sz w:val="28"/>
          <w:szCs w:val="28"/>
          <w:lang w:eastAsia="en-US"/>
        </w:rPr>
        <w:t xml:space="preserve">) </w:t>
      </w:r>
      <w:r w:rsidR="00F60EF6" w:rsidRPr="00FA41F5">
        <w:rPr>
          <w:rFonts w:eastAsia="Calibri"/>
          <w:sz w:val="28"/>
          <w:szCs w:val="28"/>
          <w:lang w:eastAsia="en-US"/>
        </w:rPr>
        <w:t>и составила 50,2</w:t>
      </w:r>
      <w:r w:rsidR="000657D7" w:rsidRPr="00FA41F5">
        <w:rPr>
          <w:rFonts w:eastAsia="Calibri"/>
          <w:sz w:val="28"/>
          <w:szCs w:val="28"/>
          <w:lang w:eastAsia="en-US"/>
        </w:rPr>
        <w:t>%</w:t>
      </w:r>
      <w:r w:rsidR="00F60EF6" w:rsidRPr="00FA41F5">
        <w:rPr>
          <w:rFonts w:eastAsia="Calibri"/>
          <w:sz w:val="28"/>
          <w:szCs w:val="28"/>
          <w:lang w:eastAsia="en-US"/>
        </w:rPr>
        <w:t xml:space="preserve">.  </w:t>
      </w:r>
      <w:r w:rsidR="000657D7" w:rsidRPr="00FA41F5">
        <w:rPr>
          <w:rFonts w:eastAsia="Calibri"/>
          <w:sz w:val="28"/>
          <w:szCs w:val="28"/>
          <w:lang w:eastAsia="en-US"/>
        </w:rPr>
        <w:t xml:space="preserve">Показатели низкого уровня развития у детей экспериментальной группы снизилось на 16,6% (1 ребёнок) таким образом детей с низким уровнем нет. Детей контрольной группы с низким уровнем развития </w:t>
      </w:r>
      <w:r w:rsidR="00F60EF6" w:rsidRPr="00FA41F5">
        <w:rPr>
          <w:rFonts w:eastAsia="Calibri"/>
          <w:sz w:val="28"/>
          <w:szCs w:val="28"/>
          <w:lang w:eastAsia="en-US"/>
        </w:rPr>
        <w:t xml:space="preserve">33,4% (2 ребёнка) и составили 16,6%, см. таблицу  </w:t>
      </w:r>
    </w:p>
    <w:p w:rsidR="006B122F" w:rsidRPr="00FA41F5" w:rsidRDefault="00FA41F5" w:rsidP="00FA41F5">
      <w:pPr>
        <w:spacing w:line="360" w:lineRule="auto"/>
        <w:jc w:val="both"/>
        <w:rPr>
          <w:rFonts w:eastAsia="Calibri"/>
          <w:sz w:val="28"/>
          <w:szCs w:val="28"/>
          <w:lang w:eastAsia="en-US"/>
        </w:rPr>
      </w:pPr>
      <w:r>
        <w:rPr>
          <w:rFonts w:eastAsia="Calibri"/>
          <w:sz w:val="28"/>
          <w:szCs w:val="28"/>
          <w:lang w:eastAsia="en-US"/>
        </w:rPr>
        <w:t xml:space="preserve">  </w:t>
      </w:r>
      <w:r w:rsidR="00314BB3" w:rsidRPr="00FA41F5">
        <w:rPr>
          <w:rFonts w:eastAsia="Calibri"/>
          <w:sz w:val="28"/>
          <w:szCs w:val="28"/>
          <w:lang w:eastAsia="en-US"/>
        </w:rPr>
        <w:t xml:space="preserve">   </w:t>
      </w:r>
      <w:r w:rsidR="000657D7" w:rsidRPr="00FA41F5">
        <w:rPr>
          <w:rFonts w:eastAsia="Calibri"/>
          <w:sz w:val="28"/>
          <w:szCs w:val="28"/>
          <w:lang w:eastAsia="en-US"/>
        </w:rPr>
        <w:t>Анализ результатов до и после проведения исследования наглядно свидетельствует об эффективности использования фольклора в эффективности работы по речевому развитию детей младшего дошкольного возраста</w:t>
      </w:r>
      <w:r w:rsidR="00F60EF6" w:rsidRPr="00FA41F5">
        <w:rPr>
          <w:rFonts w:eastAsia="Calibri"/>
          <w:sz w:val="28"/>
          <w:szCs w:val="28"/>
          <w:lang w:eastAsia="en-US"/>
        </w:rPr>
        <w:t>.</w:t>
      </w:r>
    </w:p>
    <w:p w:rsidR="006B122F" w:rsidRPr="00FA41F5" w:rsidRDefault="00314BB3" w:rsidP="00FA41F5">
      <w:pPr>
        <w:shd w:val="clear" w:color="auto" w:fill="FFFFFF"/>
        <w:spacing w:line="360" w:lineRule="auto"/>
        <w:ind w:firstLine="426"/>
        <w:jc w:val="both"/>
        <w:rPr>
          <w:color w:val="000000"/>
          <w:sz w:val="28"/>
          <w:szCs w:val="28"/>
        </w:rPr>
      </w:pPr>
      <w:r w:rsidRPr="00FA41F5">
        <w:rPr>
          <w:rFonts w:eastAsia="Calibri"/>
          <w:sz w:val="28"/>
          <w:szCs w:val="28"/>
          <w:lang w:eastAsia="en-US"/>
        </w:rPr>
        <w:t>Таким образом</w:t>
      </w:r>
      <w:r w:rsidRPr="00FA41F5">
        <w:rPr>
          <w:rFonts w:eastAsia="Calibri"/>
          <w:i/>
          <w:sz w:val="28"/>
          <w:szCs w:val="28"/>
          <w:lang w:eastAsia="en-US"/>
        </w:rPr>
        <w:t xml:space="preserve">, </w:t>
      </w:r>
      <w:r w:rsidRPr="00FA41F5">
        <w:rPr>
          <w:sz w:val="28"/>
          <w:szCs w:val="28"/>
        </w:rPr>
        <w:t>с</w:t>
      </w:r>
      <w:r w:rsidR="006B122F" w:rsidRPr="00FA41F5">
        <w:rPr>
          <w:sz w:val="28"/>
          <w:szCs w:val="28"/>
        </w:rPr>
        <w:t xml:space="preserve">равнительный анализ контрольного эксперимента позволил сделать вывод о том, что планомерная и систематическая работа по </w:t>
      </w:r>
      <w:r w:rsidR="001A4F1E" w:rsidRPr="00FA41F5">
        <w:rPr>
          <w:sz w:val="28"/>
          <w:szCs w:val="28"/>
        </w:rPr>
        <w:t>речевому</w:t>
      </w:r>
      <w:r w:rsidR="006B122F" w:rsidRPr="00FA41F5">
        <w:rPr>
          <w:sz w:val="28"/>
          <w:szCs w:val="28"/>
        </w:rPr>
        <w:t xml:space="preserve"> развитию детей младшего дошкольного возраста </w:t>
      </w:r>
      <w:r w:rsidR="001A4F1E" w:rsidRPr="00FA41F5">
        <w:rPr>
          <w:sz w:val="28"/>
          <w:szCs w:val="28"/>
        </w:rPr>
        <w:t xml:space="preserve">с использованием фольклора </w:t>
      </w:r>
      <w:r w:rsidR="006B122F" w:rsidRPr="00FA41F5">
        <w:rPr>
          <w:sz w:val="28"/>
          <w:szCs w:val="28"/>
        </w:rPr>
        <w:t>значительно</w:t>
      </w:r>
      <w:r w:rsidR="001A4F1E" w:rsidRPr="00FA41F5">
        <w:rPr>
          <w:sz w:val="28"/>
          <w:szCs w:val="28"/>
        </w:rPr>
        <w:t xml:space="preserve"> повышает результаты</w:t>
      </w:r>
      <w:r w:rsidR="006B122F" w:rsidRPr="00FA41F5">
        <w:rPr>
          <w:color w:val="000000"/>
          <w:sz w:val="28"/>
          <w:szCs w:val="28"/>
        </w:rPr>
        <w:t xml:space="preserve">. </w:t>
      </w:r>
      <w:r w:rsidR="003C7256" w:rsidRPr="00FA41F5">
        <w:rPr>
          <w:color w:val="000000"/>
          <w:sz w:val="28"/>
          <w:szCs w:val="28"/>
        </w:rPr>
        <w:t xml:space="preserve">Это выразилось в количественных и качественных показателях. Процент детей с низким уровнем развития уменьшился. количество детей со средним уровнем развития речи остался на том же уровне, появился высокий уровень. </w:t>
      </w:r>
      <w:r w:rsidR="006B122F" w:rsidRPr="00FA41F5">
        <w:rPr>
          <w:color w:val="000000"/>
          <w:sz w:val="28"/>
          <w:szCs w:val="28"/>
        </w:rPr>
        <w:t xml:space="preserve">У 2 детей высокий уровень </w:t>
      </w:r>
      <w:r w:rsidR="001A4F1E" w:rsidRPr="00FA41F5">
        <w:rPr>
          <w:color w:val="000000"/>
          <w:sz w:val="28"/>
          <w:szCs w:val="28"/>
        </w:rPr>
        <w:t>речевого</w:t>
      </w:r>
      <w:r w:rsidR="006B122F" w:rsidRPr="00FA41F5">
        <w:rPr>
          <w:color w:val="000000"/>
          <w:sz w:val="28"/>
          <w:szCs w:val="28"/>
        </w:rPr>
        <w:t xml:space="preserve"> развития; у </w:t>
      </w:r>
      <w:r w:rsidR="001A4F1E" w:rsidRPr="00FA41F5">
        <w:rPr>
          <w:color w:val="000000"/>
          <w:sz w:val="28"/>
          <w:szCs w:val="28"/>
        </w:rPr>
        <w:t>3</w:t>
      </w:r>
      <w:r w:rsidR="006B122F" w:rsidRPr="00FA41F5">
        <w:rPr>
          <w:color w:val="000000"/>
          <w:sz w:val="28"/>
          <w:szCs w:val="28"/>
        </w:rPr>
        <w:t xml:space="preserve"> детей средний уровень, </w:t>
      </w:r>
      <w:r w:rsidR="001A4F1E" w:rsidRPr="00FA41F5">
        <w:rPr>
          <w:color w:val="000000"/>
          <w:sz w:val="28"/>
          <w:szCs w:val="28"/>
        </w:rPr>
        <w:t>1 ребёнок</w:t>
      </w:r>
      <w:r w:rsidR="006B122F" w:rsidRPr="00FA41F5">
        <w:rPr>
          <w:color w:val="000000"/>
          <w:sz w:val="28"/>
          <w:szCs w:val="28"/>
        </w:rPr>
        <w:t xml:space="preserve"> с низким уровнем </w:t>
      </w:r>
      <w:r w:rsidR="00976DB0" w:rsidRPr="00FA41F5">
        <w:rPr>
          <w:color w:val="000000"/>
          <w:sz w:val="28"/>
          <w:szCs w:val="28"/>
        </w:rPr>
        <w:t xml:space="preserve">развития речи </w:t>
      </w:r>
      <w:r w:rsidR="006B122F" w:rsidRPr="00FA41F5">
        <w:rPr>
          <w:color w:val="000000"/>
          <w:sz w:val="28"/>
          <w:szCs w:val="28"/>
        </w:rPr>
        <w:t>не наблюдается.</w:t>
      </w:r>
      <w:r w:rsidR="00110827" w:rsidRPr="00FA41F5">
        <w:rPr>
          <w:sz w:val="28"/>
          <w:szCs w:val="28"/>
        </w:rPr>
        <w:t xml:space="preserve"> </w:t>
      </w:r>
      <w:r w:rsidRPr="00FA41F5">
        <w:rPr>
          <w:rFonts w:eastAsia="Calibri"/>
          <w:sz w:val="28"/>
          <w:szCs w:val="28"/>
          <w:lang w:eastAsia="en-US"/>
        </w:rPr>
        <w:t xml:space="preserve">В процессе работы у детей экспериментальной группы повысился интерес к устному народному </w:t>
      </w:r>
      <w:r w:rsidRPr="00FA41F5">
        <w:rPr>
          <w:rFonts w:eastAsia="Calibri"/>
          <w:sz w:val="28"/>
          <w:szCs w:val="28"/>
          <w:lang w:eastAsia="en-US"/>
        </w:rPr>
        <w:lastRenderedPageBreak/>
        <w:t>творчеству, улучшилось звукопроизношение, речь стала более четкой и правильной.</w:t>
      </w:r>
    </w:p>
    <w:p w:rsidR="003C7256" w:rsidRPr="00FA41F5" w:rsidRDefault="00B35D53" w:rsidP="00FA41F5">
      <w:pPr>
        <w:shd w:val="clear" w:color="auto" w:fill="FFFFFF"/>
        <w:spacing w:line="360" w:lineRule="auto"/>
        <w:ind w:firstLine="426"/>
        <w:jc w:val="both"/>
        <w:rPr>
          <w:color w:val="000000"/>
          <w:sz w:val="28"/>
          <w:szCs w:val="28"/>
        </w:rPr>
      </w:pPr>
      <w:r w:rsidRPr="00FA41F5">
        <w:rPr>
          <w:rFonts w:eastAsia="Calibri"/>
          <w:color w:val="000000"/>
          <w:sz w:val="28"/>
          <w:szCs w:val="28"/>
        </w:rPr>
        <w:t xml:space="preserve">В первой главе изучены вопросы теории и практики развития речи </w:t>
      </w:r>
      <w:r w:rsidR="003C7256" w:rsidRPr="00FA41F5">
        <w:rPr>
          <w:color w:val="000000"/>
          <w:sz w:val="28"/>
          <w:szCs w:val="28"/>
        </w:rPr>
        <w:t>по проблемам развития р</w:t>
      </w:r>
      <w:r w:rsidRPr="00FA41F5">
        <w:rPr>
          <w:color w:val="000000"/>
          <w:sz w:val="28"/>
          <w:szCs w:val="28"/>
        </w:rPr>
        <w:t xml:space="preserve">ечи детей дошкольного возраста. </w:t>
      </w:r>
      <w:r w:rsidR="003C7256" w:rsidRPr="00FA41F5">
        <w:rPr>
          <w:color w:val="000000"/>
          <w:sz w:val="28"/>
          <w:szCs w:val="28"/>
        </w:rPr>
        <w:t>Определено содержание развития речи у детей посредством произведений м</w:t>
      </w:r>
      <w:r w:rsidR="00110827" w:rsidRPr="00FA41F5">
        <w:rPr>
          <w:color w:val="000000"/>
          <w:sz w:val="28"/>
          <w:szCs w:val="28"/>
        </w:rPr>
        <w:t>алых фольклорных жанров</w:t>
      </w:r>
      <w:r w:rsidR="003C7256" w:rsidRPr="00FA41F5">
        <w:rPr>
          <w:color w:val="000000"/>
          <w:sz w:val="28"/>
          <w:szCs w:val="28"/>
        </w:rPr>
        <w:t>.</w:t>
      </w:r>
      <w:r w:rsidRPr="00FA41F5">
        <w:rPr>
          <w:color w:val="000000"/>
          <w:sz w:val="28"/>
          <w:szCs w:val="28"/>
        </w:rPr>
        <w:t xml:space="preserve"> </w:t>
      </w:r>
      <w:r w:rsidR="003C7256" w:rsidRPr="00FA41F5">
        <w:rPr>
          <w:color w:val="000000"/>
          <w:sz w:val="28"/>
          <w:szCs w:val="28"/>
        </w:rPr>
        <w:t xml:space="preserve">Определено содержание методов развития </w:t>
      </w:r>
      <w:r w:rsidR="00110827" w:rsidRPr="00FA41F5">
        <w:rPr>
          <w:color w:val="000000"/>
          <w:sz w:val="28"/>
          <w:szCs w:val="28"/>
        </w:rPr>
        <w:t xml:space="preserve">речи </w:t>
      </w:r>
      <w:r w:rsidR="003C7256" w:rsidRPr="00FA41F5">
        <w:rPr>
          <w:color w:val="000000"/>
          <w:sz w:val="28"/>
          <w:szCs w:val="28"/>
        </w:rPr>
        <w:t>детей посредством произведений малых фольклорных жанров детей младшего дошкольного возраста, с включением в нее средств художественной литературы и других видов детской деятельности, методы были успешно апробированы в процессе формирующей работы.</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Во второй главе получены данные, которые подтвердили то, что устное народное творчество уже в младшем возрасте стимулирует речевую активность детей, их инициативность, обогащает и активизирует словарь, повышает звуковую культуру и грамматический строй речи.  К педагогическим условиям развития речи через фольклор можно отнести:</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 xml:space="preserve">-  грамотный подбор фольклорного материала, направленного на развитие всех сторон речи ребёнка: звуковая культура речи, связная речи, грамматический строй речи, обогащение словаря, развитие речевого внимания и слухового внимания; </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 соблюдение принципов, направленных на речевое развитие детей младшего дошкольного возраста;</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-создание разнообразных, многофункциональных условий для использования устного народного творчества в речевом развитии детей, пополнение игровой среды игрушками;</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 грамотное распределение видов деятельности при использовании фольклора в режиме дня;</w:t>
      </w:r>
    </w:p>
    <w:p w:rsidR="00B35D53" w:rsidRPr="00FA41F5" w:rsidRDefault="00B35D53" w:rsidP="00FA41F5">
      <w:pPr>
        <w:shd w:val="clear" w:color="auto" w:fill="FFFFFF"/>
        <w:spacing w:line="360" w:lineRule="auto"/>
        <w:ind w:firstLine="426"/>
        <w:jc w:val="both"/>
        <w:rPr>
          <w:color w:val="000000"/>
          <w:sz w:val="28"/>
          <w:szCs w:val="28"/>
        </w:rPr>
      </w:pPr>
      <w:r w:rsidRPr="00FA41F5">
        <w:rPr>
          <w:color w:val="000000"/>
          <w:sz w:val="28"/>
          <w:szCs w:val="28"/>
        </w:rPr>
        <w:t xml:space="preserve"> - педагогическое просвещение родителей по организации речевого детей в домашних условиях при использовании фольклора.</w:t>
      </w:r>
    </w:p>
    <w:p w:rsidR="00C73843" w:rsidRPr="00FA41F5" w:rsidRDefault="00C73843" w:rsidP="00FA41F5">
      <w:pPr>
        <w:shd w:val="clear" w:color="auto" w:fill="FFFFFF"/>
        <w:spacing w:line="360" w:lineRule="auto"/>
        <w:ind w:firstLine="426"/>
        <w:jc w:val="both"/>
        <w:rPr>
          <w:color w:val="000000"/>
          <w:sz w:val="28"/>
          <w:szCs w:val="28"/>
        </w:rPr>
      </w:pPr>
      <w:r w:rsidRPr="00FA41F5">
        <w:rPr>
          <w:color w:val="000000"/>
          <w:sz w:val="28"/>
          <w:szCs w:val="28"/>
        </w:rPr>
        <w:t xml:space="preserve">Выдвинутая нами в ходе исследования гипотеза нашла сове подтверждение. </w:t>
      </w:r>
      <w:r w:rsidR="0080400D" w:rsidRPr="00FA41F5">
        <w:rPr>
          <w:color w:val="000000"/>
          <w:sz w:val="28"/>
          <w:szCs w:val="28"/>
        </w:rPr>
        <w:t xml:space="preserve">Так, повышению уровня речевого развития детей удалось </w:t>
      </w:r>
      <w:r w:rsidR="0080400D" w:rsidRPr="00FA41F5">
        <w:rPr>
          <w:color w:val="000000"/>
          <w:sz w:val="28"/>
          <w:szCs w:val="28"/>
        </w:rPr>
        <w:lastRenderedPageBreak/>
        <w:t>добиться при грамотной организации педагогического процесса и комплексного подхода, который предполагал взаимосвязь традиционных и нетрадиционных способов действий, путем их последовательного, поэтапного проведения; учёте возрастных особенностей детей при подборе фольклора; тесном сотрудничестве с родителями воспитанников; обогащении развивающей среды.</w:t>
      </w:r>
    </w:p>
    <w:p w:rsidR="00110827" w:rsidRPr="00FA41F5" w:rsidRDefault="00B35D53" w:rsidP="00FA41F5">
      <w:pPr>
        <w:shd w:val="clear" w:color="auto" w:fill="FFFFFF"/>
        <w:spacing w:line="360" w:lineRule="auto"/>
        <w:ind w:firstLine="426"/>
        <w:jc w:val="both"/>
        <w:outlineLvl w:val="0"/>
        <w:rPr>
          <w:color w:val="000000"/>
          <w:sz w:val="28"/>
          <w:szCs w:val="28"/>
        </w:rPr>
      </w:pPr>
      <w:r w:rsidRPr="00FA41F5">
        <w:rPr>
          <w:color w:val="000000"/>
          <w:sz w:val="28"/>
          <w:szCs w:val="28"/>
        </w:rPr>
        <w:t>Таким образом, данные, полученные в ходе эксперимента, подтверждают правильность и верность, выдвинутой нами гипотезы. Проведённое исследование показало значимость проблемы речевого развития младших дошкольников посредством фольклора.</w:t>
      </w:r>
    </w:p>
    <w:p w:rsidR="00970FE1" w:rsidRPr="00B35D53" w:rsidRDefault="00970FE1" w:rsidP="00B35D53">
      <w:pPr>
        <w:shd w:val="clear" w:color="auto" w:fill="FFFFFF"/>
        <w:spacing w:line="360" w:lineRule="auto"/>
        <w:ind w:firstLine="426"/>
        <w:jc w:val="both"/>
        <w:outlineLvl w:val="0"/>
        <w:rPr>
          <w:color w:val="000000"/>
          <w:sz w:val="28"/>
          <w:szCs w:val="28"/>
        </w:rPr>
      </w:pPr>
    </w:p>
    <w:p w:rsidR="00970FE1" w:rsidRPr="00B35D53" w:rsidRDefault="00970FE1" w:rsidP="00B35D53">
      <w:pPr>
        <w:shd w:val="clear" w:color="auto" w:fill="FFFFFF"/>
        <w:spacing w:line="360" w:lineRule="auto"/>
        <w:ind w:firstLine="426"/>
        <w:jc w:val="both"/>
        <w:outlineLvl w:val="0"/>
        <w:rPr>
          <w:color w:val="000000"/>
          <w:sz w:val="28"/>
          <w:szCs w:val="28"/>
        </w:rPr>
      </w:pPr>
    </w:p>
    <w:p w:rsidR="00970FE1" w:rsidRPr="00B35D53" w:rsidRDefault="00970FE1" w:rsidP="00B35D53">
      <w:pPr>
        <w:shd w:val="clear" w:color="auto" w:fill="FFFFFF"/>
        <w:spacing w:line="360" w:lineRule="auto"/>
        <w:ind w:firstLine="426"/>
        <w:jc w:val="both"/>
        <w:outlineLvl w:val="0"/>
        <w:rPr>
          <w:color w:val="000000"/>
          <w:sz w:val="28"/>
          <w:szCs w:val="28"/>
        </w:rPr>
      </w:pPr>
    </w:p>
    <w:p w:rsidR="00B35D53" w:rsidRPr="00B35D53" w:rsidRDefault="00B35D53" w:rsidP="00B35D53">
      <w:pPr>
        <w:pStyle w:val="2"/>
        <w:spacing w:before="0" w:line="360" w:lineRule="auto"/>
        <w:ind w:firstLine="426"/>
        <w:jc w:val="both"/>
        <w:rPr>
          <w:rFonts w:ascii="Times New Roman" w:hAnsi="Times New Roman" w:cs="Times New Roman"/>
          <w:b/>
          <w:color w:val="auto"/>
          <w:sz w:val="28"/>
          <w:szCs w:val="28"/>
        </w:rPr>
      </w:pPr>
    </w:p>
    <w:p w:rsidR="00B35D53" w:rsidRPr="00B35D53" w:rsidRDefault="00B35D53" w:rsidP="00B35D53">
      <w:pPr>
        <w:spacing w:line="360" w:lineRule="auto"/>
        <w:ind w:firstLine="426"/>
        <w:jc w:val="both"/>
        <w:rPr>
          <w:sz w:val="28"/>
          <w:szCs w:val="28"/>
        </w:rPr>
      </w:pPr>
    </w:p>
    <w:p w:rsidR="00970FE1" w:rsidRPr="00B35D53" w:rsidRDefault="00970FE1" w:rsidP="00B35D53">
      <w:pPr>
        <w:shd w:val="clear" w:color="auto" w:fill="FFFFFF"/>
        <w:spacing w:line="360" w:lineRule="auto"/>
        <w:ind w:firstLine="426"/>
        <w:jc w:val="both"/>
        <w:outlineLvl w:val="0"/>
        <w:rPr>
          <w:color w:val="000000"/>
          <w:sz w:val="28"/>
          <w:szCs w:val="28"/>
        </w:rPr>
      </w:pPr>
    </w:p>
    <w:p w:rsidR="00970FE1" w:rsidRPr="00B35D53" w:rsidRDefault="00970FE1"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p w:rsidR="0080400D" w:rsidRPr="00B35D53" w:rsidRDefault="0080400D" w:rsidP="00FA41F5">
      <w:pPr>
        <w:shd w:val="clear" w:color="auto" w:fill="FFFFFF"/>
        <w:spacing w:line="360" w:lineRule="auto"/>
        <w:jc w:val="both"/>
        <w:outlineLvl w:val="0"/>
        <w:rPr>
          <w:color w:val="000000"/>
          <w:sz w:val="28"/>
          <w:szCs w:val="28"/>
        </w:rPr>
      </w:pPr>
    </w:p>
    <w:p w:rsidR="0080400D" w:rsidRPr="00B35D53" w:rsidRDefault="0080400D" w:rsidP="00B35D53">
      <w:pPr>
        <w:shd w:val="clear" w:color="auto" w:fill="FFFFFF"/>
        <w:spacing w:line="360" w:lineRule="auto"/>
        <w:ind w:firstLine="426"/>
        <w:jc w:val="both"/>
        <w:outlineLvl w:val="0"/>
        <w:rPr>
          <w:color w:val="000000"/>
          <w:sz w:val="28"/>
          <w:szCs w:val="28"/>
        </w:rPr>
      </w:pPr>
    </w:p>
    <w:sectPr w:rsidR="0080400D" w:rsidRPr="00B35D53" w:rsidSect="0008769A">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58" w:rsidRDefault="00964358" w:rsidP="002B62FA">
      <w:r>
        <w:separator/>
      </w:r>
    </w:p>
  </w:endnote>
  <w:endnote w:type="continuationSeparator" w:id="0">
    <w:p w:rsidR="00964358" w:rsidRDefault="00964358" w:rsidP="002B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58" w:rsidRDefault="00964358" w:rsidP="002B62FA">
      <w:r>
        <w:separator/>
      </w:r>
    </w:p>
  </w:footnote>
  <w:footnote w:type="continuationSeparator" w:id="0">
    <w:p w:rsidR="00964358" w:rsidRDefault="00964358" w:rsidP="002B6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9A" w:rsidRDefault="000876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927" w:hanging="360"/>
      </w:pPr>
      <w:rPr>
        <w:b/>
        <w:i/>
      </w:rPr>
    </w:lvl>
  </w:abstractNum>
  <w:abstractNum w:abstractNumId="1">
    <w:nsid w:val="0000000B"/>
    <w:multiLevelType w:val="multilevel"/>
    <w:tmpl w:val="0000000B"/>
    <w:name w:val="WW8Num12"/>
    <w:lvl w:ilvl="0">
      <w:start w:val="1"/>
      <w:numFmt w:val="decimal"/>
      <w:lvlText w:val="%1"/>
      <w:lvlJc w:val="left"/>
      <w:pPr>
        <w:tabs>
          <w:tab w:val="num" w:pos="0"/>
        </w:tabs>
        <w:ind w:left="450" w:hanging="450"/>
      </w:pPr>
    </w:lvl>
    <w:lvl w:ilvl="1">
      <w:start w:val="1"/>
      <w:numFmt w:val="decimal"/>
      <w:lvlText w:val="%1.%2"/>
      <w:lvlJc w:val="left"/>
      <w:pPr>
        <w:tabs>
          <w:tab w:val="num" w:pos="0"/>
        </w:tabs>
        <w:ind w:left="876" w:hanging="45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2">
    <w:nsid w:val="01444F5B"/>
    <w:multiLevelType w:val="hybridMultilevel"/>
    <w:tmpl w:val="2E0E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91CA0"/>
    <w:multiLevelType w:val="hybridMultilevel"/>
    <w:tmpl w:val="AB705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C7982"/>
    <w:multiLevelType w:val="hybridMultilevel"/>
    <w:tmpl w:val="893C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0286C"/>
    <w:multiLevelType w:val="hybridMultilevel"/>
    <w:tmpl w:val="BD96A8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296B31"/>
    <w:multiLevelType w:val="hybridMultilevel"/>
    <w:tmpl w:val="C576C30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B2573"/>
    <w:multiLevelType w:val="hybridMultilevel"/>
    <w:tmpl w:val="DAE8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077A1"/>
    <w:multiLevelType w:val="hybridMultilevel"/>
    <w:tmpl w:val="56266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FF2F93"/>
    <w:multiLevelType w:val="hybridMultilevel"/>
    <w:tmpl w:val="1898C630"/>
    <w:lvl w:ilvl="0" w:tplc="04190001">
      <w:start w:val="1"/>
      <w:numFmt w:val="bullet"/>
      <w:lvlText w:val=""/>
      <w:lvlJc w:val="left"/>
      <w:pPr>
        <w:ind w:left="360" w:hanging="360"/>
      </w:pPr>
      <w:rPr>
        <w:rFonts w:ascii="Symbol" w:hAnsi="Symbol" w:hint="default"/>
        <w:color w:val="000000"/>
      </w:rPr>
    </w:lvl>
    <w:lvl w:ilvl="1" w:tplc="061EF18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70C7959"/>
    <w:multiLevelType w:val="hybridMultilevel"/>
    <w:tmpl w:val="3884A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6B3F57"/>
    <w:multiLevelType w:val="hybridMultilevel"/>
    <w:tmpl w:val="4256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F38C6"/>
    <w:multiLevelType w:val="hybridMultilevel"/>
    <w:tmpl w:val="96AC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BD205F"/>
    <w:multiLevelType w:val="hybridMultilevel"/>
    <w:tmpl w:val="70A4E18C"/>
    <w:lvl w:ilvl="0" w:tplc="2A00B7A2">
      <w:start w:val="1"/>
      <w:numFmt w:val="decimal"/>
      <w:lvlText w:val="%1)"/>
      <w:lvlJc w:val="left"/>
      <w:pPr>
        <w:ind w:left="360" w:hanging="360"/>
      </w:pPr>
      <w:rPr>
        <w:rFonts w:ascii="Times New Roman" w:hAnsi="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513501"/>
    <w:multiLevelType w:val="hybridMultilevel"/>
    <w:tmpl w:val="2A322BF0"/>
    <w:lvl w:ilvl="0" w:tplc="F9EA4240">
      <w:start w:val="1"/>
      <w:numFmt w:val="bullet"/>
      <w:lvlText w:val="•"/>
      <w:lvlJc w:val="left"/>
      <w:pPr>
        <w:tabs>
          <w:tab w:val="num" w:pos="720"/>
        </w:tabs>
        <w:ind w:left="720" w:hanging="360"/>
      </w:pPr>
      <w:rPr>
        <w:rFonts w:ascii="Times New Roman" w:hAnsi="Times New Roman" w:hint="default"/>
      </w:rPr>
    </w:lvl>
    <w:lvl w:ilvl="1" w:tplc="20281026" w:tentative="1">
      <w:start w:val="1"/>
      <w:numFmt w:val="bullet"/>
      <w:lvlText w:val="•"/>
      <w:lvlJc w:val="left"/>
      <w:pPr>
        <w:tabs>
          <w:tab w:val="num" w:pos="1440"/>
        </w:tabs>
        <w:ind w:left="1440" w:hanging="360"/>
      </w:pPr>
      <w:rPr>
        <w:rFonts w:ascii="Times New Roman" w:hAnsi="Times New Roman" w:hint="default"/>
      </w:rPr>
    </w:lvl>
    <w:lvl w:ilvl="2" w:tplc="FBD0E35A" w:tentative="1">
      <w:start w:val="1"/>
      <w:numFmt w:val="bullet"/>
      <w:lvlText w:val="•"/>
      <w:lvlJc w:val="left"/>
      <w:pPr>
        <w:tabs>
          <w:tab w:val="num" w:pos="2160"/>
        </w:tabs>
        <w:ind w:left="2160" w:hanging="360"/>
      </w:pPr>
      <w:rPr>
        <w:rFonts w:ascii="Times New Roman" w:hAnsi="Times New Roman" w:hint="default"/>
      </w:rPr>
    </w:lvl>
    <w:lvl w:ilvl="3" w:tplc="82208D88" w:tentative="1">
      <w:start w:val="1"/>
      <w:numFmt w:val="bullet"/>
      <w:lvlText w:val="•"/>
      <w:lvlJc w:val="left"/>
      <w:pPr>
        <w:tabs>
          <w:tab w:val="num" w:pos="2880"/>
        </w:tabs>
        <w:ind w:left="2880" w:hanging="360"/>
      </w:pPr>
      <w:rPr>
        <w:rFonts w:ascii="Times New Roman" w:hAnsi="Times New Roman" w:hint="default"/>
      </w:rPr>
    </w:lvl>
    <w:lvl w:ilvl="4" w:tplc="2A4044D4" w:tentative="1">
      <w:start w:val="1"/>
      <w:numFmt w:val="bullet"/>
      <w:lvlText w:val="•"/>
      <w:lvlJc w:val="left"/>
      <w:pPr>
        <w:tabs>
          <w:tab w:val="num" w:pos="3600"/>
        </w:tabs>
        <w:ind w:left="3600" w:hanging="360"/>
      </w:pPr>
      <w:rPr>
        <w:rFonts w:ascii="Times New Roman" w:hAnsi="Times New Roman" w:hint="default"/>
      </w:rPr>
    </w:lvl>
    <w:lvl w:ilvl="5" w:tplc="D7846700" w:tentative="1">
      <w:start w:val="1"/>
      <w:numFmt w:val="bullet"/>
      <w:lvlText w:val="•"/>
      <w:lvlJc w:val="left"/>
      <w:pPr>
        <w:tabs>
          <w:tab w:val="num" w:pos="4320"/>
        </w:tabs>
        <w:ind w:left="4320" w:hanging="360"/>
      </w:pPr>
      <w:rPr>
        <w:rFonts w:ascii="Times New Roman" w:hAnsi="Times New Roman" w:hint="default"/>
      </w:rPr>
    </w:lvl>
    <w:lvl w:ilvl="6" w:tplc="F6723E30" w:tentative="1">
      <w:start w:val="1"/>
      <w:numFmt w:val="bullet"/>
      <w:lvlText w:val="•"/>
      <w:lvlJc w:val="left"/>
      <w:pPr>
        <w:tabs>
          <w:tab w:val="num" w:pos="5040"/>
        </w:tabs>
        <w:ind w:left="5040" w:hanging="360"/>
      </w:pPr>
      <w:rPr>
        <w:rFonts w:ascii="Times New Roman" w:hAnsi="Times New Roman" w:hint="default"/>
      </w:rPr>
    </w:lvl>
    <w:lvl w:ilvl="7" w:tplc="138E99CC" w:tentative="1">
      <w:start w:val="1"/>
      <w:numFmt w:val="bullet"/>
      <w:lvlText w:val="•"/>
      <w:lvlJc w:val="left"/>
      <w:pPr>
        <w:tabs>
          <w:tab w:val="num" w:pos="5760"/>
        </w:tabs>
        <w:ind w:left="5760" w:hanging="360"/>
      </w:pPr>
      <w:rPr>
        <w:rFonts w:ascii="Times New Roman" w:hAnsi="Times New Roman" w:hint="default"/>
      </w:rPr>
    </w:lvl>
    <w:lvl w:ilvl="8" w:tplc="BB2C21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8F93C33"/>
    <w:multiLevelType w:val="hybridMultilevel"/>
    <w:tmpl w:val="4E64C2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10"/>
  </w:num>
  <w:num w:numId="7">
    <w:abstractNumId w:val="4"/>
  </w:num>
  <w:num w:numId="8">
    <w:abstractNumId w:val="7"/>
  </w:num>
  <w:num w:numId="9">
    <w:abstractNumId w:val="11"/>
  </w:num>
  <w:num w:numId="10">
    <w:abstractNumId w:val="8"/>
  </w:num>
  <w:num w:numId="11">
    <w:abstractNumId w:val="12"/>
  </w:num>
  <w:num w:numId="12">
    <w:abstractNumId w:val="6"/>
  </w:num>
  <w:num w:numId="13">
    <w:abstractNumId w:val="9"/>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94"/>
    <w:rsid w:val="00005AB6"/>
    <w:rsid w:val="00007166"/>
    <w:rsid w:val="00033857"/>
    <w:rsid w:val="0005293D"/>
    <w:rsid w:val="000657D7"/>
    <w:rsid w:val="00067960"/>
    <w:rsid w:val="0008769A"/>
    <w:rsid w:val="00090888"/>
    <w:rsid w:val="000A6357"/>
    <w:rsid w:val="00101C86"/>
    <w:rsid w:val="001103D2"/>
    <w:rsid w:val="00110827"/>
    <w:rsid w:val="001257C2"/>
    <w:rsid w:val="00156815"/>
    <w:rsid w:val="001608C4"/>
    <w:rsid w:val="0017134F"/>
    <w:rsid w:val="001A4F1E"/>
    <w:rsid w:val="001B2E27"/>
    <w:rsid w:val="001D64DA"/>
    <w:rsid w:val="002001C1"/>
    <w:rsid w:val="0027621D"/>
    <w:rsid w:val="002B62FA"/>
    <w:rsid w:val="002F3E61"/>
    <w:rsid w:val="00314BB3"/>
    <w:rsid w:val="00360338"/>
    <w:rsid w:val="003C7256"/>
    <w:rsid w:val="003F26CE"/>
    <w:rsid w:val="004A3006"/>
    <w:rsid w:val="004A4CEA"/>
    <w:rsid w:val="004A72D4"/>
    <w:rsid w:val="004B37C6"/>
    <w:rsid w:val="00586230"/>
    <w:rsid w:val="00586FE0"/>
    <w:rsid w:val="005F058B"/>
    <w:rsid w:val="005F676C"/>
    <w:rsid w:val="00615094"/>
    <w:rsid w:val="006171AF"/>
    <w:rsid w:val="00620BF3"/>
    <w:rsid w:val="00651D1C"/>
    <w:rsid w:val="006832A5"/>
    <w:rsid w:val="00692A42"/>
    <w:rsid w:val="006B05C2"/>
    <w:rsid w:val="006B122F"/>
    <w:rsid w:val="00701EF8"/>
    <w:rsid w:val="007039EF"/>
    <w:rsid w:val="007671B3"/>
    <w:rsid w:val="007D4DEC"/>
    <w:rsid w:val="0080400D"/>
    <w:rsid w:val="00822692"/>
    <w:rsid w:val="00841144"/>
    <w:rsid w:val="00890080"/>
    <w:rsid w:val="008D3E4D"/>
    <w:rsid w:val="008E49D1"/>
    <w:rsid w:val="008F4015"/>
    <w:rsid w:val="00933506"/>
    <w:rsid w:val="00964358"/>
    <w:rsid w:val="00970FE1"/>
    <w:rsid w:val="00976DB0"/>
    <w:rsid w:val="009D6919"/>
    <w:rsid w:val="009E3FEF"/>
    <w:rsid w:val="00A33CBF"/>
    <w:rsid w:val="00A462A3"/>
    <w:rsid w:val="00A66A40"/>
    <w:rsid w:val="00A96B30"/>
    <w:rsid w:val="00AB7A02"/>
    <w:rsid w:val="00B10AEB"/>
    <w:rsid w:val="00B304C5"/>
    <w:rsid w:val="00B35D53"/>
    <w:rsid w:val="00BC5AE3"/>
    <w:rsid w:val="00C42A9A"/>
    <w:rsid w:val="00C61283"/>
    <w:rsid w:val="00C72973"/>
    <w:rsid w:val="00C73843"/>
    <w:rsid w:val="00CA4986"/>
    <w:rsid w:val="00D2511F"/>
    <w:rsid w:val="00D36AD2"/>
    <w:rsid w:val="00D7150E"/>
    <w:rsid w:val="00D940CD"/>
    <w:rsid w:val="00DA1A34"/>
    <w:rsid w:val="00DC1883"/>
    <w:rsid w:val="00E13167"/>
    <w:rsid w:val="00E442FB"/>
    <w:rsid w:val="00E74225"/>
    <w:rsid w:val="00EA0020"/>
    <w:rsid w:val="00ED4DCE"/>
    <w:rsid w:val="00EE1393"/>
    <w:rsid w:val="00F00984"/>
    <w:rsid w:val="00F31CC8"/>
    <w:rsid w:val="00F54FD5"/>
    <w:rsid w:val="00F60EF6"/>
    <w:rsid w:val="00FA16C5"/>
    <w:rsid w:val="00FA41F5"/>
    <w:rsid w:val="00FC7629"/>
    <w:rsid w:val="00FF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22DD9-D012-4F0C-B14E-C11C1336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629"/>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62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462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73"/>
    <w:pPr>
      <w:spacing w:before="100" w:beforeAutospacing="1" w:after="100" w:afterAutospacing="1"/>
    </w:pPr>
  </w:style>
  <w:style w:type="character" w:customStyle="1" w:styleId="apple-converted-space">
    <w:name w:val="apple-converted-space"/>
    <w:basedOn w:val="a0"/>
    <w:rsid w:val="00C72973"/>
  </w:style>
  <w:style w:type="table" w:styleId="a4">
    <w:name w:val="Table Grid"/>
    <w:basedOn w:val="a1"/>
    <w:uiPriority w:val="39"/>
    <w:rsid w:val="00007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70FE1"/>
    <w:pPr>
      <w:ind w:left="720"/>
      <w:contextualSpacing/>
    </w:pPr>
  </w:style>
  <w:style w:type="character" w:customStyle="1" w:styleId="10">
    <w:name w:val="Заголовок 1 Знак"/>
    <w:basedOn w:val="a0"/>
    <w:link w:val="1"/>
    <w:uiPriority w:val="9"/>
    <w:rsid w:val="00A462A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462A3"/>
    <w:rPr>
      <w:rFonts w:asciiTheme="majorHAnsi" w:eastAsiaTheme="majorEastAsia" w:hAnsiTheme="majorHAnsi" w:cstheme="majorBidi"/>
      <w:color w:val="2E74B5" w:themeColor="accent1" w:themeShade="BF"/>
      <w:sz w:val="26"/>
      <w:szCs w:val="26"/>
      <w:lang w:eastAsia="ru-RU"/>
    </w:rPr>
  </w:style>
  <w:style w:type="paragraph" w:styleId="a6">
    <w:name w:val="TOC Heading"/>
    <w:basedOn w:val="1"/>
    <w:next w:val="a"/>
    <w:uiPriority w:val="39"/>
    <w:unhideWhenUsed/>
    <w:qFormat/>
    <w:rsid w:val="00A462A3"/>
    <w:pPr>
      <w:spacing w:line="259" w:lineRule="auto"/>
      <w:outlineLvl w:val="9"/>
    </w:pPr>
  </w:style>
  <w:style w:type="paragraph" w:styleId="11">
    <w:name w:val="toc 1"/>
    <w:basedOn w:val="a"/>
    <w:next w:val="a"/>
    <w:autoRedefine/>
    <w:uiPriority w:val="39"/>
    <w:unhideWhenUsed/>
    <w:rsid w:val="00A462A3"/>
    <w:pPr>
      <w:spacing w:after="100"/>
    </w:pPr>
  </w:style>
  <w:style w:type="paragraph" w:styleId="21">
    <w:name w:val="toc 2"/>
    <w:basedOn w:val="a"/>
    <w:next w:val="a"/>
    <w:autoRedefine/>
    <w:uiPriority w:val="39"/>
    <w:unhideWhenUsed/>
    <w:rsid w:val="00A462A3"/>
    <w:pPr>
      <w:spacing w:after="100"/>
      <w:ind w:left="240"/>
    </w:pPr>
  </w:style>
  <w:style w:type="paragraph" w:styleId="3">
    <w:name w:val="toc 3"/>
    <w:basedOn w:val="a"/>
    <w:next w:val="a"/>
    <w:autoRedefine/>
    <w:uiPriority w:val="39"/>
    <w:unhideWhenUsed/>
    <w:rsid w:val="00A462A3"/>
    <w:pPr>
      <w:spacing w:after="100"/>
      <w:ind w:left="480"/>
    </w:pPr>
  </w:style>
  <w:style w:type="character" w:styleId="a7">
    <w:name w:val="Hyperlink"/>
    <w:basedOn w:val="a0"/>
    <w:uiPriority w:val="99"/>
    <w:unhideWhenUsed/>
    <w:rsid w:val="00A462A3"/>
    <w:rPr>
      <w:color w:val="0563C1" w:themeColor="hyperlink"/>
      <w:u w:val="single"/>
    </w:rPr>
  </w:style>
  <w:style w:type="paragraph" w:styleId="a8">
    <w:name w:val="header"/>
    <w:basedOn w:val="a"/>
    <w:link w:val="a9"/>
    <w:uiPriority w:val="99"/>
    <w:unhideWhenUsed/>
    <w:rsid w:val="002B62FA"/>
    <w:pPr>
      <w:tabs>
        <w:tab w:val="center" w:pos="4677"/>
        <w:tab w:val="right" w:pos="9355"/>
      </w:tabs>
    </w:pPr>
  </w:style>
  <w:style w:type="character" w:customStyle="1" w:styleId="a9">
    <w:name w:val="Верхний колонтитул Знак"/>
    <w:basedOn w:val="a0"/>
    <w:link w:val="a8"/>
    <w:uiPriority w:val="99"/>
    <w:rsid w:val="002B62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B62FA"/>
    <w:pPr>
      <w:tabs>
        <w:tab w:val="center" w:pos="4677"/>
        <w:tab w:val="right" w:pos="9355"/>
      </w:tabs>
    </w:pPr>
  </w:style>
  <w:style w:type="character" w:customStyle="1" w:styleId="ab">
    <w:name w:val="Нижний колонтитул Знак"/>
    <w:basedOn w:val="a0"/>
    <w:link w:val="aa"/>
    <w:uiPriority w:val="99"/>
    <w:rsid w:val="002B62F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D4DCE"/>
    <w:rPr>
      <w:rFonts w:ascii="Tahoma" w:hAnsi="Tahoma" w:cs="Tahoma"/>
      <w:sz w:val="16"/>
      <w:szCs w:val="16"/>
    </w:rPr>
  </w:style>
  <w:style w:type="character" w:customStyle="1" w:styleId="ad">
    <w:name w:val="Текст выноски Знак"/>
    <w:basedOn w:val="a0"/>
    <w:link w:val="ac"/>
    <w:uiPriority w:val="99"/>
    <w:semiHidden/>
    <w:rsid w:val="00ED4D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5847">
      <w:bodyDiv w:val="1"/>
      <w:marLeft w:val="0"/>
      <w:marRight w:val="0"/>
      <w:marTop w:val="0"/>
      <w:marBottom w:val="0"/>
      <w:divBdr>
        <w:top w:val="none" w:sz="0" w:space="0" w:color="auto"/>
        <w:left w:val="none" w:sz="0" w:space="0" w:color="auto"/>
        <w:bottom w:val="none" w:sz="0" w:space="0" w:color="auto"/>
        <w:right w:val="none" w:sz="0" w:space="0" w:color="auto"/>
      </w:divBdr>
    </w:div>
    <w:div w:id="1286278692">
      <w:bodyDiv w:val="1"/>
      <w:marLeft w:val="0"/>
      <w:marRight w:val="0"/>
      <w:marTop w:val="0"/>
      <w:marBottom w:val="0"/>
      <w:divBdr>
        <w:top w:val="none" w:sz="0" w:space="0" w:color="auto"/>
        <w:left w:val="none" w:sz="0" w:space="0" w:color="auto"/>
        <w:bottom w:val="none" w:sz="0" w:space="0" w:color="auto"/>
        <w:right w:val="none" w:sz="0" w:space="0" w:color="auto"/>
      </w:divBdr>
      <w:divsChild>
        <w:div w:id="209074122">
          <w:marLeft w:val="547"/>
          <w:marRight w:val="0"/>
          <w:marTop w:val="0"/>
          <w:marBottom w:val="0"/>
          <w:divBdr>
            <w:top w:val="none" w:sz="0" w:space="0" w:color="auto"/>
            <w:left w:val="none" w:sz="0" w:space="0" w:color="auto"/>
            <w:bottom w:val="none" w:sz="0" w:space="0" w:color="auto"/>
            <w:right w:val="none" w:sz="0" w:space="0" w:color="auto"/>
          </w:divBdr>
        </w:div>
        <w:div w:id="1931427117">
          <w:marLeft w:val="547"/>
          <w:marRight w:val="0"/>
          <w:marTop w:val="0"/>
          <w:marBottom w:val="0"/>
          <w:divBdr>
            <w:top w:val="none" w:sz="0" w:space="0" w:color="auto"/>
            <w:left w:val="none" w:sz="0" w:space="0" w:color="auto"/>
            <w:bottom w:val="none" w:sz="0" w:space="0" w:color="auto"/>
            <w:right w:val="none" w:sz="0" w:space="0" w:color="auto"/>
          </w:divBdr>
        </w:div>
        <w:div w:id="854995585">
          <w:marLeft w:val="547"/>
          <w:marRight w:val="0"/>
          <w:marTop w:val="0"/>
          <w:marBottom w:val="0"/>
          <w:divBdr>
            <w:top w:val="none" w:sz="0" w:space="0" w:color="auto"/>
            <w:left w:val="none" w:sz="0" w:space="0" w:color="auto"/>
            <w:bottom w:val="none" w:sz="0" w:space="0" w:color="auto"/>
            <w:right w:val="none" w:sz="0" w:space="0" w:color="auto"/>
          </w:divBdr>
        </w:div>
        <w:div w:id="687559621">
          <w:marLeft w:val="547"/>
          <w:marRight w:val="0"/>
          <w:marTop w:val="0"/>
          <w:marBottom w:val="0"/>
          <w:divBdr>
            <w:top w:val="none" w:sz="0" w:space="0" w:color="auto"/>
            <w:left w:val="none" w:sz="0" w:space="0" w:color="auto"/>
            <w:bottom w:val="none" w:sz="0" w:space="0" w:color="auto"/>
            <w:right w:val="none" w:sz="0" w:space="0" w:color="auto"/>
          </w:divBdr>
        </w:div>
      </w:divsChild>
    </w:div>
    <w:div w:id="1287814397">
      <w:bodyDiv w:val="1"/>
      <w:marLeft w:val="0"/>
      <w:marRight w:val="0"/>
      <w:marTop w:val="0"/>
      <w:marBottom w:val="0"/>
      <w:divBdr>
        <w:top w:val="none" w:sz="0" w:space="0" w:color="auto"/>
        <w:left w:val="none" w:sz="0" w:space="0" w:color="auto"/>
        <w:bottom w:val="none" w:sz="0" w:space="0" w:color="auto"/>
        <w:right w:val="none" w:sz="0" w:space="0" w:color="auto"/>
      </w:divBdr>
    </w:div>
    <w:div w:id="15870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D80B-A41D-483E-9BC7-7B790839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Зубанов Влад</dc:creator>
  <cp:lastModifiedBy>Зубанов Влад</cp:lastModifiedBy>
  <cp:revision>2</cp:revision>
  <dcterms:created xsi:type="dcterms:W3CDTF">2015-01-31T17:41:00Z</dcterms:created>
  <dcterms:modified xsi:type="dcterms:W3CDTF">2015-01-31T17:41:00Z</dcterms:modified>
</cp:coreProperties>
</file>