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A" w:rsidRDefault="009C785A" w:rsidP="009C785A">
      <w:pPr>
        <w:pStyle w:val="western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ГБОУ детский сад № 2463</w:t>
      </w:r>
    </w:p>
    <w:p w:rsidR="009C785A" w:rsidRDefault="009C785A" w:rsidP="009C785A">
      <w:pPr>
        <w:pStyle w:val="a3"/>
        <w:ind w:firstLine="567"/>
        <w:jc w:val="center"/>
        <w:rPr>
          <w:b/>
          <w:bCs/>
          <w:caps/>
          <w:spacing w:val="26"/>
          <w:sz w:val="28"/>
          <w:szCs w:val="28"/>
        </w:rPr>
      </w:pPr>
      <w:r>
        <w:rPr>
          <w:b/>
          <w:bCs/>
          <w:caps/>
          <w:spacing w:val="26"/>
          <w:sz w:val="28"/>
          <w:szCs w:val="28"/>
        </w:rPr>
        <w:t>Конспект непосредственной образовательной деятельности (НОД)</w:t>
      </w:r>
    </w:p>
    <w:p w:rsidR="009C785A" w:rsidRDefault="009C785A" w:rsidP="009C785A">
      <w:pPr>
        <w:pStyle w:val="a3"/>
        <w:ind w:left="993" w:firstLine="567"/>
        <w:jc w:val="center"/>
        <w:rPr>
          <w:b/>
          <w:bCs/>
          <w:caps/>
          <w:spacing w:val="26"/>
          <w:sz w:val="28"/>
          <w:szCs w:val="28"/>
        </w:rPr>
      </w:pPr>
      <w:r>
        <w:rPr>
          <w:b/>
          <w:bCs/>
          <w:caps/>
          <w:spacing w:val="26"/>
          <w:sz w:val="28"/>
          <w:szCs w:val="28"/>
        </w:rPr>
        <w:t>на тему: «Апельсины, мандарины».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 «Художественное творчество» (развитие детского творчества), «Познание» (формирование целостной картины мира) и «Коммуникация».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 окружающих предметов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задачи: 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Формирование целостной картины мира, расширение кругозора: продолжать знакомить детей с окружающей действительностью, у</w:t>
      </w:r>
      <w:r>
        <w:rPr>
          <w:sz w:val="28"/>
          <w:szCs w:val="28"/>
          <w:lang w:eastAsia="en-US"/>
        </w:rPr>
        <w:t>точнить знаний детей по вопросу организации жизни детского сада и особенностях взаимодействия взрослых и детей;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 детей умения рисовать предметы круглой формы слитным неотрывным движением кисти;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детей узнавать и называть оранжевый цвет;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восприятия, обогащение сенсорного опыта путем выделения формы предметов.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различать цвета карандашей, красок, правильно называть их.</w:t>
      </w:r>
    </w:p>
    <w:p w:rsidR="009C785A" w:rsidRDefault="009C785A" w:rsidP="009C785A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Развивающие задачи: </w:t>
      </w:r>
    </w:p>
    <w:p w:rsidR="009C785A" w:rsidRDefault="009C785A" w:rsidP="009C785A">
      <w:pPr>
        <w:pStyle w:val="a3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любознательности;</w:t>
      </w:r>
    </w:p>
    <w:p w:rsidR="009C785A" w:rsidRDefault="009C785A" w:rsidP="009C785A">
      <w:pPr>
        <w:pStyle w:val="a3"/>
        <w:spacing w:before="0" w:beforeAutospacing="0" w:after="0" w:afterAutospacing="0"/>
        <w:ind w:left="426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Развивать внимание детей;</w:t>
      </w:r>
    </w:p>
    <w:p w:rsidR="009C785A" w:rsidRDefault="009C785A" w:rsidP="009C785A">
      <w:pPr>
        <w:pStyle w:val="a3"/>
        <w:spacing w:before="0" w:beforeAutospacing="0" w:after="0" w:afterAutospacing="0"/>
        <w:ind w:left="426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Способствовать развитию эстетические чувства;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согласованность в работе глаза и руки. 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художественный вкус.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Дать представление об оранжевом цвете предметов, активизируя при этом все анализаторы.</w:t>
      </w:r>
    </w:p>
    <w:p w:rsidR="009C785A" w:rsidRDefault="009C785A" w:rsidP="009C78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 Воспитательные задачи: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бережно относиться к материалам, правильно их использовать, по окончании рисования класть их на место, предварительно хорошо промыв кисточку в воде.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держать карандаш и кисть свободно; набирать краску на кисть, макая ее всем ворсом в баночку, снимать лишнюю краску, прикасаясь ворсом к краю баночки.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Упражнять в умении промывать кисть;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Гуашь оранжевого и коричневого цветов, тонированные голубой краской альбомные листы по числу детей, кисти.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Мягкие игрушки, подарочная коробка, письмо, мешочек, ароматическое масло апельсина, апельсин, мандарин, предметные картинки,</w:t>
      </w:r>
      <w:proofErr w:type="gramEnd"/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Апельсиновый сок, игрушки и предметы оранжевого цвета, </w:t>
      </w:r>
    </w:p>
    <w:p w:rsidR="009C785A" w:rsidRDefault="009C785A" w:rsidP="009C78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785A" w:rsidRDefault="009C785A" w:rsidP="009C78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Непосредственная образовательная деятельность.</w:t>
      </w:r>
    </w:p>
    <w:p w:rsidR="009C785A" w:rsidRDefault="009C785A" w:rsidP="009C785A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НОД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садитесь поскорей,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ждать к себе гостей.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Приготовьте глазки, ушки, 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гости к нам пришли игрушки.</w:t>
      </w:r>
      <w:r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Прислали нам  звери  из далекой Африки подарок. Хотите посмотреть, что внутри? (ответы детей)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 открывает коробку, достает мешочек и письмо.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письмо: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мешок не открывайте,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 мешочке отгадайте.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на ощупь определяют форму предмета в мешочке.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Теперь мы знаем - в мешочке лежит что-то круглое.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 читает стихотворение и демонстрирует предметные картинки: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быть в мешочке мячик? (да)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быть в мешочке зайчик? (нет)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яблочко в мешочке? (да)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там лягушка с кочки? (нет)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там лежит клубок? (да)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это колобок? (да)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там лежит подушка? (нет)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дедушкина кружка? (нет)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спелый помидор? (да)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пора закончить спор.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трудно отгадать, что лежит в мешочке! Может игрушки нам помогут. Что это котенок к мешочку принюхивается? Наверно, он чем-то пахнет. По запаху совсем не трудно отгадать загадку. Хотите понюхать?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пахнет мешочек? (апельсином)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Проверим.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 достает апельсин из мешочка.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он спелый, налитой,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в обертке золотой,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 конфетной фабрики,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из далекой Африки.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 достает из мешочка мандарин.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это что за фрукт? (мандарин).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Фрукты – замечательный подарок для наших игрушек. Только вот беда – игрушек много, а апельсин один и мандарин один. Как же их поделить, чтобы всем игрушкам хватило? (ответы детей)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Пальчиковая гимнастика.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делили </w:t>
      </w:r>
      <w:r>
        <w:rPr>
          <w:b/>
          <w:bCs/>
          <w:color w:val="000000"/>
          <w:sz w:val="28"/>
          <w:szCs w:val="28"/>
        </w:rPr>
        <w:t xml:space="preserve">апельсин (мандарин)  </w:t>
      </w:r>
      <w:r>
        <w:rPr>
          <w:color w:val="000000"/>
          <w:sz w:val="28"/>
          <w:szCs w:val="28"/>
        </w:rPr>
        <w:t xml:space="preserve">(сжать пальцы </w:t>
      </w:r>
      <w:r>
        <w:rPr>
          <w:b/>
          <w:bCs/>
          <w:color w:val="000000"/>
          <w:sz w:val="28"/>
          <w:szCs w:val="28"/>
        </w:rPr>
        <w:t>правой</w:t>
      </w:r>
      <w:r>
        <w:rPr>
          <w:color w:val="000000"/>
          <w:sz w:val="28"/>
          <w:szCs w:val="28"/>
        </w:rPr>
        <w:t xml:space="preserve"> руки в кулак)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 нас,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распрямить пальцы)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он один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жать пальцы в кулак)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ежа, (отогнуть мизинец)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чижа, (отогнуть безымянный палец)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утят, (отогнуть средний палец)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котят, (отогнуть указательный палец)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для бобра, (отогнуть большой палец)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для волка кожура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асслабить кисть руки)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сердитый, вот беда!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Разбежались кто куда!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спрятать руки за спину)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еще апельсины и мандарины можно нарисовать, тогда их будет много и хватит всем игрушкам.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цвета апельсин и мандарин? (оранжевый)</w:t>
      </w:r>
    </w:p>
    <w:p w:rsidR="009C785A" w:rsidRDefault="009C785A" w:rsidP="009C785A">
      <w:pPr>
        <w:pStyle w:val="western"/>
        <w:ind w:firstLine="567"/>
        <w:rPr>
          <w:b/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</w:p>
    <w:p w:rsidR="009C785A" w:rsidRDefault="009C785A" w:rsidP="009C785A">
      <w:pPr>
        <w:pStyle w:val="western"/>
        <w:ind w:firstLine="567"/>
        <w:rPr>
          <w:sz w:val="28"/>
          <w:szCs w:val="28"/>
        </w:rPr>
      </w:pPr>
      <w:r>
        <w:rPr>
          <w:sz w:val="28"/>
          <w:szCs w:val="28"/>
        </w:rPr>
        <w:t>Мы ходили в магазин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мамой, папой и сестрой.</w:t>
      </w:r>
      <w:r>
        <w:rPr>
          <w:sz w:val="28"/>
          <w:szCs w:val="28"/>
        </w:rPr>
        <w:br/>
        <w:t xml:space="preserve">Там купили </w:t>
      </w:r>
      <w:r>
        <w:rPr>
          <w:rStyle w:val="a5"/>
          <w:sz w:val="28"/>
          <w:szCs w:val="28"/>
        </w:rPr>
        <w:t>апельсин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br/>
        <w:t>Он, как мяч - такой большой!</w:t>
      </w:r>
      <w:r>
        <w:rPr>
          <w:sz w:val="28"/>
          <w:szCs w:val="28"/>
        </w:rPr>
        <w:br/>
        <w:t>Угощу я им сестру,</w:t>
      </w:r>
      <w:r>
        <w:rPr>
          <w:sz w:val="28"/>
          <w:szCs w:val="28"/>
        </w:rPr>
        <w:br/>
        <w:t>Маму, папу - хватит всем!</w:t>
      </w:r>
      <w:r>
        <w:rPr>
          <w:sz w:val="28"/>
          <w:szCs w:val="28"/>
        </w:rPr>
        <w:br/>
        <w:t xml:space="preserve">Только сняли кожуру - </w:t>
      </w:r>
      <w:r>
        <w:rPr>
          <w:sz w:val="28"/>
          <w:szCs w:val="28"/>
        </w:rPr>
        <w:br/>
        <w:t>Стал он маленький совсем!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Апельсин и мандарин очень </w:t>
      </w:r>
      <w:proofErr w:type="gramStart"/>
      <w:r>
        <w:rPr>
          <w:color w:val="000000"/>
          <w:sz w:val="28"/>
          <w:szCs w:val="28"/>
        </w:rPr>
        <w:t>похожи</w:t>
      </w:r>
      <w:proofErr w:type="gramEnd"/>
      <w:r>
        <w:rPr>
          <w:color w:val="000000"/>
          <w:sz w:val="28"/>
          <w:szCs w:val="28"/>
        </w:rPr>
        <w:t xml:space="preserve">. Они круглые, ароматные, и цвета одинакового. Какого цвета апельсин и мандарин? (оранжевого). 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цвета краска нам понадобится? (оранжевая)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Только апельсин мы нарисуем большой, а мандарин – маленький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i/>
          <w:iCs/>
          <w:color w:val="000000"/>
          <w:sz w:val="28"/>
          <w:szCs w:val="28"/>
        </w:rPr>
        <w:t>в</w:t>
      </w:r>
      <w:proofErr w:type="gramEnd"/>
      <w:r>
        <w:rPr>
          <w:i/>
          <w:iCs/>
          <w:color w:val="000000"/>
          <w:sz w:val="28"/>
          <w:szCs w:val="28"/>
        </w:rPr>
        <w:t>оспитатель вывешивает образец)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раз будем рисовать краской, давайте вспомним советы Королевы кисточки:</w:t>
      </w:r>
    </w:p>
    <w:p w:rsidR="009C785A" w:rsidRDefault="009C785A" w:rsidP="009C785A">
      <w:pPr>
        <w:pStyle w:val="western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руки кисточки возьмём,</w:t>
      </w:r>
    </w:p>
    <w:p w:rsidR="009C785A" w:rsidRDefault="009C785A" w:rsidP="009C785A">
      <w:pPr>
        <w:pStyle w:val="western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Рисовать сейчас начнём.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Возьмем кисточки правильно. Покажем в воздухе как рисовать круглый апельсин.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-Вот </w:t>
      </w:r>
      <w:proofErr w:type="gramStart"/>
      <w:r>
        <w:rPr>
          <w:color w:val="000000"/>
          <w:sz w:val="28"/>
          <w:szCs w:val="28"/>
        </w:rPr>
        <w:t>сколько много</w:t>
      </w:r>
      <w:proofErr w:type="gramEnd"/>
      <w:r>
        <w:rPr>
          <w:color w:val="000000"/>
          <w:sz w:val="28"/>
          <w:szCs w:val="28"/>
        </w:rPr>
        <w:t xml:space="preserve"> апельсинов и мандаринов мы нарисовали! Давайте угостим наши игрушки.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цвета апельсины и мандарины на рисунках? (оранжевого)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посмотрите на водичку в баночке. Она тоже оранжевого цвета. На что она похожа? (на апельсиновый сок)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такую водичку пить нельзя, а апельсиновый сок можно и даже очень полезно. Угощайтесь!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C785A" w:rsidRDefault="009C785A" w:rsidP="009C785A">
      <w:pPr>
        <w:spacing w:before="100" w:beforeAutospacing="1" w:after="100" w:afterAutospacing="1" w:line="360" w:lineRule="auto"/>
        <w:ind w:left="357"/>
        <w:jc w:val="center"/>
        <w:rPr>
          <w:b/>
          <w:smallCaps/>
          <w:spacing w:val="26"/>
          <w:sz w:val="28"/>
          <w:szCs w:val="28"/>
        </w:rPr>
      </w:pPr>
      <w:r>
        <w:rPr>
          <w:b/>
          <w:smallCaps/>
          <w:spacing w:val="26"/>
          <w:sz w:val="28"/>
          <w:szCs w:val="28"/>
        </w:rPr>
        <w:t>Задания для активизации самостоятельной деятельности и развития интегративных качеств в режиме дня.</w:t>
      </w:r>
    </w:p>
    <w:p w:rsidR="009C785A" w:rsidRDefault="009C785A" w:rsidP="009C785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дома с родными апельсин или  мандарин.</w:t>
      </w:r>
    </w:p>
    <w:p w:rsidR="009C785A" w:rsidRDefault="009C785A" w:rsidP="009C785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альбомы: «Фрукты и овощи», «Разные страны».</w:t>
      </w:r>
    </w:p>
    <w:p w:rsidR="009C785A" w:rsidRDefault="009C785A" w:rsidP="009C785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Сюжетная игра: «Магазин».</w:t>
      </w:r>
    </w:p>
    <w:p w:rsidR="009C785A" w:rsidRDefault="009C785A" w:rsidP="009C785A">
      <w:pPr>
        <w:pStyle w:val="western"/>
        <w:ind w:firstLine="567"/>
        <w:rPr>
          <w:color w:val="000000"/>
          <w:sz w:val="28"/>
          <w:szCs w:val="28"/>
        </w:rPr>
      </w:pPr>
    </w:p>
    <w:p w:rsidR="0098025C" w:rsidRDefault="0098025C"/>
    <w:sectPr w:rsidR="0098025C" w:rsidSect="00942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EDD"/>
    <w:multiLevelType w:val="hybridMultilevel"/>
    <w:tmpl w:val="7D20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56878"/>
    <w:multiLevelType w:val="hybridMultilevel"/>
    <w:tmpl w:val="CED2C846"/>
    <w:lvl w:ilvl="0" w:tplc="EF505832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785A"/>
    <w:rsid w:val="001B7D9B"/>
    <w:rsid w:val="00301F9D"/>
    <w:rsid w:val="00552E34"/>
    <w:rsid w:val="006057EE"/>
    <w:rsid w:val="008530C8"/>
    <w:rsid w:val="009427AD"/>
    <w:rsid w:val="0098025C"/>
    <w:rsid w:val="009C785A"/>
    <w:rsid w:val="00AF67A1"/>
    <w:rsid w:val="00B10B82"/>
    <w:rsid w:val="00C276F4"/>
    <w:rsid w:val="00F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785A"/>
    <w:pPr>
      <w:ind w:left="720"/>
      <w:contextualSpacing/>
    </w:pPr>
  </w:style>
  <w:style w:type="paragraph" w:customStyle="1" w:styleId="western">
    <w:name w:val="western"/>
    <w:basedOn w:val="a"/>
    <w:uiPriority w:val="99"/>
    <w:rsid w:val="009C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ДНК</cp:lastModifiedBy>
  <cp:revision>2</cp:revision>
  <dcterms:created xsi:type="dcterms:W3CDTF">2012-11-28T23:17:00Z</dcterms:created>
  <dcterms:modified xsi:type="dcterms:W3CDTF">2012-11-28T23:17:00Z</dcterms:modified>
</cp:coreProperties>
</file>