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2" w:rsidRPr="00AF3C3F" w:rsidRDefault="00D33902" w:rsidP="00AF3C3F">
      <w:pPr>
        <w:jc w:val="center"/>
        <w:rPr>
          <w:b/>
        </w:rPr>
      </w:pPr>
      <w:r w:rsidRPr="00AF3C3F">
        <w:rPr>
          <w:b/>
        </w:rPr>
        <w:t>Список литературы на лето  5 класс.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А.С. Пушкин «Сказка о мертвой царевне и о семи богатырях», «Руслан и Людмила»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Н.В. Гоголь «Ночь перед  Рождеством»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А. </w:t>
      </w:r>
      <w:proofErr w:type="spellStart"/>
      <w:r>
        <w:t>Конан</w:t>
      </w:r>
      <w:proofErr w:type="spellEnd"/>
      <w:r>
        <w:t xml:space="preserve"> Дойл «Затерянный мир», </w:t>
      </w:r>
      <w:bookmarkStart w:id="0" w:name="_GoBack"/>
      <w:bookmarkEnd w:id="0"/>
      <w:r>
        <w:t>«Горбун»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А. Беляев «Голова профессора </w:t>
      </w:r>
      <w:proofErr w:type="spellStart"/>
      <w:r>
        <w:t>Доуэля</w:t>
      </w:r>
      <w:proofErr w:type="spellEnd"/>
      <w:r>
        <w:t>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Р. </w:t>
      </w:r>
      <w:proofErr w:type="spellStart"/>
      <w:r>
        <w:t>Бредбери</w:t>
      </w:r>
      <w:proofErr w:type="spellEnd"/>
      <w:r>
        <w:t xml:space="preserve"> «И грянул гром»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Ж. Верн «Дети капитана Гранта»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Р.-Л. Стивенсон «Остров сокровищ»</w:t>
      </w:r>
    </w:p>
    <w:p w:rsidR="00D33902" w:rsidRDefault="00D33902" w:rsidP="00D33902">
      <w:pPr>
        <w:pStyle w:val="a3"/>
        <w:numPr>
          <w:ilvl w:val="0"/>
          <w:numId w:val="1"/>
        </w:numPr>
      </w:pPr>
      <w:proofErr w:type="spellStart"/>
      <w:r>
        <w:t>Э.По</w:t>
      </w:r>
      <w:proofErr w:type="spellEnd"/>
      <w:r>
        <w:t xml:space="preserve"> «Золотой жук»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А.Н. Рыбаков «Кортик»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Дж. Лондон «Любовь к жизни»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Б.С. Житков «Механик Салерно»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М. Твен «Приключения </w:t>
      </w:r>
      <w:proofErr w:type="spellStart"/>
      <w:r>
        <w:t>Гекльберри</w:t>
      </w:r>
      <w:proofErr w:type="spellEnd"/>
      <w:r>
        <w:t xml:space="preserve"> Финна»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В.А. Каверин «Два капитана»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В.Г. Короленко «В дурном обществе»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М.М. Пришвин «Кладовая солнца»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Л.А. Кассиль «Кондуит и </w:t>
      </w:r>
      <w:proofErr w:type="spellStart"/>
      <w:r>
        <w:t>Швамбрания</w:t>
      </w:r>
      <w:proofErr w:type="spellEnd"/>
      <w:r>
        <w:t>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В. Распутин «Мама куда-то ушла»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А.П. Чехов «Каштанка»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А.И. Куприн «Ю-ю»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Э. Сетон-Томпсон «Чинк»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 xml:space="preserve">Дж. Даррелл «Гончие </w:t>
      </w:r>
      <w:proofErr w:type="spellStart"/>
      <w:r>
        <w:t>Бафута</w:t>
      </w:r>
      <w:proofErr w:type="spellEnd"/>
      <w:r>
        <w:t>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А.И. Куприн «Сапсан»</w:t>
      </w:r>
    </w:p>
    <w:p w:rsidR="00D33902" w:rsidRDefault="00D33902" w:rsidP="00D33902">
      <w:pPr>
        <w:pStyle w:val="a3"/>
        <w:numPr>
          <w:ilvl w:val="0"/>
          <w:numId w:val="1"/>
        </w:numPr>
      </w:pPr>
      <w:r>
        <w:t>Дж. Лондон «Бурый волк»</w:t>
      </w:r>
    </w:p>
    <w:p w:rsidR="00AF3C3F" w:rsidRDefault="00AF3C3F" w:rsidP="00AF3C3F">
      <w:pPr>
        <w:ind w:left="360"/>
      </w:pPr>
    </w:p>
    <w:p w:rsidR="00D33902" w:rsidRDefault="00D33902"/>
    <w:sectPr w:rsidR="00D3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1CAB"/>
    <w:multiLevelType w:val="hybridMultilevel"/>
    <w:tmpl w:val="887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2"/>
    <w:rsid w:val="00560652"/>
    <w:rsid w:val="00AF3C3F"/>
    <w:rsid w:val="00D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2014-05-17T15:24:00Z</dcterms:created>
  <dcterms:modified xsi:type="dcterms:W3CDTF">2014-05-17T15:35:00Z</dcterms:modified>
</cp:coreProperties>
</file>