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42" w:rsidRPr="00FA2242" w:rsidRDefault="00FA2242" w:rsidP="00FA2242">
      <w:pPr>
        <w:spacing w:before="100" w:beforeAutospacing="1" w:after="85" w:line="240" w:lineRule="auto"/>
        <w:jc w:val="center"/>
        <w:outlineLvl w:val="0"/>
        <w:rPr>
          <w:rFonts w:ascii="Times New Roman" w:eastAsia="Times New Roman" w:hAnsi="Times New Roman" w:cs="Times New Roman"/>
          <w:b/>
          <w:bCs/>
          <w:color w:val="199043"/>
          <w:kern w:val="36"/>
          <w:sz w:val="28"/>
          <w:szCs w:val="28"/>
          <w:lang w:eastAsia="ru-RU"/>
        </w:rPr>
      </w:pPr>
      <w:r w:rsidRPr="00FA2242">
        <w:rPr>
          <w:rFonts w:ascii="Times New Roman" w:eastAsia="Times New Roman" w:hAnsi="Times New Roman" w:cs="Times New Roman"/>
          <w:b/>
          <w:bCs/>
          <w:color w:val="199043"/>
          <w:kern w:val="36"/>
          <w:sz w:val="28"/>
          <w:szCs w:val="28"/>
          <w:lang w:eastAsia="ru-RU"/>
        </w:rPr>
        <w:t>Технология проблемного обучения — важнейший путь организации активной деятельности учащихся на уроках в начальной школе.</w:t>
      </w:r>
    </w:p>
    <w:p w:rsidR="00FA2242" w:rsidRPr="00FA2242" w:rsidRDefault="00FA2242" w:rsidP="00FA2242">
      <w:pPr>
        <w:spacing w:before="100" w:beforeAutospacing="1" w:after="85" w:line="240" w:lineRule="auto"/>
        <w:jc w:val="center"/>
        <w:outlineLvl w:val="0"/>
        <w:rPr>
          <w:rFonts w:ascii="Times New Roman" w:eastAsia="Times New Roman" w:hAnsi="Times New Roman" w:cs="Times New Roman"/>
          <w:b/>
          <w:bCs/>
          <w:i/>
          <w:color w:val="000000" w:themeColor="text1"/>
          <w:kern w:val="36"/>
          <w:sz w:val="28"/>
          <w:szCs w:val="28"/>
          <w:lang w:eastAsia="ru-RU"/>
        </w:rPr>
      </w:pPr>
      <w:r w:rsidRPr="00FA2242">
        <w:rPr>
          <w:rFonts w:ascii="Times New Roman" w:eastAsia="Times New Roman" w:hAnsi="Times New Roman" w:cs="Times New Roman"/>
          <w:b/>
          <w:bCs/>
          <w:i/>
          <w:color w:val="000000" w:themeColor="text1"/>
          <w:kern w:val="36"/>
          <w:sz w:val="28"/>
          <w:szCs w:val="28"/>
          <w:lang w:eastAsia="ru-RU"/>
        </w:rPr>
        <w:t>Учитель начальных классов: Соколова Светлана Александровна.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Важнейшей целью современного образования является воспитание ученика, который может учиться самостоятельно. Это особенно важно в 21 веке, когда технологии быстро меняются, и постоянно приходится учиться и переучиваться. Поэтому главное направление новых стандартов – усиление заботы о развивающей стороне обучения, о формировании у школьников умения учиться.</w:t>
      </w:r>
      <w:r w:rsidRPr="00FA2242">
        <w:rPr>
          <w:rFonts w:ascii="Times New Roman" w:hAnsi="Times New Roman" w:cs="Times New Roman"/>
          <w:sz w:val="24"/>
          <w:szCs w:val="24"/>
          <w:lang w:eastAsia="ru-RU"/>
        </w:rPr>
        <w:br/>
        <w:t>И здесь особая ответственность за ученические успехи ложится на плечи первого учителя – учителя начальной школы.</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Так как в начальных классах активно совершенствуются достижения дошкольного развития либо компенсируются пробелы дошкольного образования. Решается приоритетная </w:t>
      </w:r>
      <w:proofErr w:type="spellStart"/>
      <w:r w:rsidRPr="00FA2242">
        <w:rPr>
          <w:rFonts w:ascii="Times New Roman" w:hAnsi="Times New Roman" w:cs="Times New Roman"/>
          <w:sz w:val="24"/>
          <w:szCs w:val="24"/>
          <w:lang w:eastAsia="ru-RU"/>
        </w:rPr>
        <w:t>общеучебная</w:t>
      </w:r>
      <w:proofErr w:type="spellEnd"/>
      <w:r w:rsidRPr="00FA2242">
        <w:rPr>
          <w:rFonts w:ascii="Times New Roman" w:hAnsi="Times New Roman" w:cs="Times New Roman"/>
          <w:sz w:val="24"/>
          <w:szCs w:val="24"/>
          <w:lang w:eastAsia="ru-RU"/>
        </w:rPr>
        <w:t xml:space="preserve"> задача: формируются желание и умение учиться, готовность к самообразованию; активно развиваются речь и логическое мышление. Формируются умение общаться и жить вместе, базовые учебные умения; закладываются социальные, ценностные и поведенческие нормы и навыки.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Я считаю, что решение этих задач невозможно без </w:t>
      </w:r>
      <w:proofErr w:type="spellStart"/>
      <w:r w:rsidRPr="00FA2242">
        <w:rPr>
          <w:rFonts w:ascii="Times New Roman" w:hAnsi="Times New Roman" w:cs="Times New Roman"/>
          <w:sz w:val="24"/>
          <w:szCs w:val="24"/>
          <w:lang w:eastAsia="ru-RU"/>
        </w:rPr>
        <w:t>деятельностного</w:t>
      </w:r>
      <w:proofErr w:type="spellEnd"/>
      <w:r w:rsidRPr="00FA2242">
        <w:rPr>
          <w:rFonts w:ascii="Times New Roman" w:hAnsi="Times New Roman" w:cs="Times New Roman"/>
          <w:sz w:val="24"/>
          <w:szCs w:val="24"/>
          <w:lang w:eastAsia="ru-RU"/>
        </w:rPr>
        <w:t xml:space="preserve"> подхода в обучении. Одним из дидактических принципов </w:t>
      </w:r>
      <w:proofErr w:type="spellStart"/>
      <w:r w:rsidRPr="00FA2242">
        <w:rPr>
          <w:rFonts w:ascii="Times New Roman" w:hAnsi="Times New Roman" w:cs="Times New Roman"/>
          <w:sz w:val="24"/>
          <w:szCs w:val="24"/>
          <w:lang w:eastAsia="ru-RU"/>
        </w:rPr>
        <w:t>деятельностного</w:t>
      </w:r>
      <w:proofErr w:type="spellEnd"/>
      <w:r w:rsidRPr="00FA2242">
        <w:rPr>
          <w:rFonts w:ascii="Times New Roman" w:hAnsi="Times New Roman" w:cs="Times New Roman"/>
          <w:sz w:val="24"/>
          <w:szCs w:val="24"/>
          <w:lang w:eastAsia="ru-RU"/>
        </w:rPr>
        <w:t xml:space="preserve"> обучения является </w:t>
      </w:r>
      <w:r w:rsidRPr="00FA2242">
        <w:rPr>
          <w:rFonts w:ascii="Times New Roman" w:hAnsi="Times New Roman" w:cs="Times New Roman"/>
          <w:b/>
          <w:bCs/>
          <w:i/>
          <w:iCs/>
          <w:sz w:val="24"/>
          <w:szCs w:val="24"/>
          <w:lang w:eastAsia="ru-RU"/>
        </w:rPr>
        <w:t>принцип деятельности,</w:t>
      </w:r>
      <w:r w:rsidRPr="00FA2242">
        <w:rPr>
          <w:rFonts w:ascii="Times New Roman" w:hAnsi="Times New Roman" w:cs="Times New Roman"/>
          <w:sz w:val="24"/>
          <w:szCs w:val="24"/>
          <w:lang w:eastAsia="ru-RU"/>
        </w:rPr>
        <w:t> суть которого заключается в том что ребенок не получает готовое знание, а добывает его в результате собственной деятельности (он становится субъектом). Реализовать данный принцип не возможно без использования технологии проблемного обучения.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Под технологией проблемного обучения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 xml:space="preserve">Концептуальные положения данной технологии (по Д. </w:t>
      </w:r>
      <w:proofErr w:type="spellStart"/>
      <w:r w:rsidRPr="00FA2242">
        <w:rPr>
          <w:rFonts w:ascii="Times New Roman" w:hAnsi="Times New Roman" w:cs="Times New Roman"/>
          <w:b/>
          <w:bCs/>
          <w:sz w:val="24"/>
          <w:szCs w:val="24"/>
          <w:lang w:eastAsia="ru-RU"/>
        </w:rPr>
        <w:t>Дьюи</w:t>
      </w:r>
      <w:proofErr w:type="spellEnd"/>
      <w:r w:rsidRPr="00FA2242">
        <w:rPr>
          <w:rFonts w:ascii="Times New Roman" w:hAnsi="Times New Roman" w:cs="Times New Roman"/>
          <w:b/>
          <w:bCs/>
          <w:sz w:val="24"/>
          <w:szCs w:val="24"/>
          <w:lang w:eastAsia="ru-RU"/>
        </w:rPr>
        <w:t>) звучат так:</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Ребенок в онтогенезе повторяет путь человечества в познании.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Усвоение знаний есть спонтанный, неуправляемый процесс.</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Условиями успешности обучения являются:</w:t>
      </w:r>
    </w:p>
    <w:p w:rsidR="00FA2242" w:rsidRPr="00FA2242" w:rsidRDefault="00FA2242" w:rsidP="00FA2242">
      <w:pPr>
        <w:pStyle w:val="a9"/>
        <w:rPr>
          <w:rFonts w:ascii="Times New Roman" w:hAnsi="Times New Roman" w:cs="Times New Roman"/>
          <w:sz w:val="24"/>
          <w:szCs w:val="24"/>
          <w:lang w:eastAsia="ru-RU"/>
        </w:rPr>
      </w:pPr>
      <w:proofErr w:type="gramStart"/>
      <w:r w:rsidRPr="00FA2242">
        <w:rPr>
          <w:rFonts w:ascii="Times New Roman" w:hAnsi="Times New Roman" w:cs="Times New Roman"/>
          <w:sz w:val="24"/>
          <w:szCs w:val="24"/>
          <w:lang w:eastAsia="ru-RU"/>
        </w:rPr>
        <w:t xml:space="preserve">– </w:t>
      </w:r>
      <w:proofErr w:type="spellStart"/>
      <w:r w:rsidRPr="00FA2242">
        <w:rPr>
          <w:rFonts w:ascii="Times New Roman" w:hAnsi="Times New Roman" w:cs="Times New Roman"/>
          <w:sz w:val="24"/>
          <w:szCs w:val="24"/>
          <w:lang w:eastAsia="ru-RU"/>
        </w:rPr>
        <w:t>проблематизация</w:t>
      </w:r>
      <w:proofErr w:type="spellEnd"/>
      <w:r w:rsidRPr="00FA2242">
        <w:rPr>
          <w:rFonts w:ascii="Times New Roman" w:hAnsi="Times New Roman" w:cs="Times New Roman"/>
          <w:sz w:val="24"/>
          <w:szCs w:val="24"/>
          <w:lang w:eastAsia="ru-RU"/>
        </w:rPr>
        <w:t xml:space="preserve"> учебного материала (знания – «дети» удивления и любопытства);</w:t>
      </w:r>
      <w:r w:rsidRPr="00FA2242">
        <w:rPr>
          <w:rFonts w:ascii="Times New Roman" w:hAnsi="Times New Roman" w:cs="Times New Roman"/>
          <w:sz w:val="24"/>
          <w:szCs w:val="24"/>
          <w:lang w:eastAsia="ru-RU"/>
        </w:rPr>
        <w:br/>
        <w:t>– активность ребёнка (знания должны усваиваться с «аппетитом»);</w:t>
      </w:r>
      <w:r w:rsidRPr="00FA2242">
        <w:rPr>
          <w:rFonts w:ascii="Times New Roman" w:hAnsi="Times New Roman" w:cs="Times New Roman"/>
          <w:sz w:val="24"/>
          <w:szCs w:val="24"/>
          <w:lang w:eastAsia="ru-RU"/>
        </w:rPr>
        <w:br/>
        <w:t>– связь обучения с жизнью ребенка, игрой, трудом.</w:t>
      </w:r>
      <w:proofErr w:type="gramEnd"/>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Важно отметить!</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Проблемное обучение реализуется успешно лишь при определенном стиле общения между учителем и учеником,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познавательную систематическую деятельность зависит степень интереса учащихся к учебе, уровень знаний, готовность к постоянному самообразованию. Суть проблемного урока можно охватить одной фразой: «творческое усвоение знаний». Словосочетание «творческое усвоение знаний» означает, что на уроке ученик проходит все звенья научного творчества: постановку проблемы и поиск решения – на этапе введения знаний; выражение решения и </w:t>
      </w:r>
      <w:r w:rsidRPr="00FA2242">
        <w:rPr>
          <w:rFonts w:ascii="Times New Roman" w:hAnsi="Times New Roman" w:cs="Times New Roman"/>
          <w:sz w:val="24"/>
          <w:szCs w:val="24"/>
          <w:lang w:eastAsia="ru-RU"/>
        </w:rPr>
        <w:lastRenderedPageBreak/>
        <w:t>реализацию продукта – на этапе воспроизведения (проговаривания) знаний. Все это отображено в таблице. </w:t>
      </w:r>
      <w:r w:rsidRPr="00FA2242">
        <w:rPr>
          <w:rFonts w:ascii="Times New Roman" w:hAnsi="Times New Roman" w:cs="Times New Roman"/>
          <w:sz w:val="24"/>
          <w:szCs w:val="24"/>
          <w:lang w:eastAsia="ru-RU"/>
        </w:rPr>
        <w:br/>
        <w:t>Проблемный урок отличается от других (традиционных) именно этапами введения и воспроизведения знаний.</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Структура проблемного урока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110"/>
        <w:gridCol w:w="2787"/>
        <w:gridCol w:w="5638"/>
      </w:tblGrid>
      <w:tr w:rsidR="00FA2242" w:rsidRPr="00FA2242" w:rsidTr="00FA224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Цель 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Этапы 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Деятельность учащихся</w:t>
            </w:r>
          </w:p>
        </w:tc>
      </w:tr>
      <w:tr w:rsidR="00FA2242" w:rsidRPr="00FA2242" w:rsidTr="00FA2242">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proofErr w:type="gramStart"/>
            <w:r w:rsidRPr="00FA2242">
              <w:rPr>
                <w:rFonts w:ascii="Times New Roman" w:hAnsi="Times New Roman" w:cs="Times New Roman"/>
                <w:sz w:val="24"/>
                <w:szCs w:val="24"/>
                <w:lang w:eastAsia="ru-RU"/>
              </w:rPr>
              <w:t>З</w:t>
            </w:r>
            <w:proofErr w:type="gramEnd"/>
            <w:r w:rsidRPr="00FA2242">
              <w:rPr>
                <w:rFonts w:ascii="Times New Roman" w:hAnsi="Times New Roman" w:cs="Times New Roman"/>
                <w:sz w:val="24"/>
                <w:szCs w:val="24"/>
                <w:lang w:eastAsia="ru-RU"/>
              </w:rPr>
              <w:br/>
              <w:t>Н</w:t>
            </w:r>
            <w:r w:rsidRPr="00FA2242">
              <w:rPr>
                <w:rFonts w:ascii="Times New Roman" w:hAnsi="Times New Roman" w:cs="Times New Roman"/>
                <w:sz w:val="24"/>
                <w:szCs w:val="24"/>
                <w:lang w:eastAsia="ru-RU"/>
              </w:rPr>
              <w:br/>
              <w:t>А</w:t>
            </w:r>
            <w:r w:rsidRPr="00FA2242">
              <w:rPr>
                <w:rFonts w:ascii="Times New Roman" w:hAnsi="Times New Roman" w:cs="Times New Roman"/>
                <w:sz w:val="24"/>
                <w:szCs w:val="24"/>
                <w:lang w:eastAsia="ru-RU"/>
              </w:rPr>
              <w:br/>
              <w:t>Н</w:t>
            </w:r>
            <w:r w:rsidRPr="00FA2242">
              <w:rPr>
                <w:rFonts w:ascii="Times New Roman" w:hAnsi="Times New Roman" w:cs="Times New Roman"/>
                <w:sz w:val="24"/>
                <w:szCs w:val="24"/>
                <w:lang w:eastAsia="ru-RU"/>
              </w:rPr>
              <w:br/>
              <w:t>И</w:t>
            </w:r>
            <w:r w:rsidRPr="00FA2242">
              <w:rPr>
                <w:rFonts w:ascii="Times New Roman" w:hAnsi="Times New Roman" w:cs="Times New Roman"/>
                <w:sz w:val="24"/>
                <w:szCs w:val="24"/>
                <w:lang w:eastAsia="ru-RU"/>
              </w:rPr>
              <w:br/>
              <w:t>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I. Создание проблемной ситуации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Формулирование вопроса: «Почему не получается?»</w:t>
            </w:r>
          </w:p>
        </w:tc>
      </w:tr>
      <w:tr w:rsidR="00FA2242" w:rsidRPr="00FA2242" w:rsidTr="00FA224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II. Постановка учебной задачи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Формулирование темы урока и его задачи</w:t>
            </w:r>
          </w:p>
        </w:tc>
      </w:tr>
      <w:tr w:rsidR="00FA2242" w:rsidRPr="00FA2242" w:rsidTr="00FA224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III. Поиск решения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Открытие субъективно нового знания, путем выдвижения и анализа гипотез</w:t>
            </w:r>
          </w:p>
        </w:tc>
      </w:tr>
      <w:tr w:rsidR="00FA2242" w:rsidRPr="00FA2242" w:rsidTr="00FA224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IV. Выражение решения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Выражение нового знания </w:t>
            </w:r>
            <w:proofErr w:type="spellStart"/>
            <w:r w:rsidRPr="00FA2242">
              <w:rPr>
                <w:rFonts w:ascii="Times New Roman" w:hAnsi="Times New Roman" w:cs="Times New Roman"/>
                <w:sz w:val="24"/>
                <w:szCs w:val="24"/>
                <w:lang w:eastAsia="ru-RU"/>
              </w:rPr>
              <w:t>вдоступной</w:t>
            </w:r>
            <w:proofErr w:type="spellEnd"/>
            <w:r w:rsidRPr="00FA2242">
              <w:rPr>
                <w:rFonts w:ascii="Times New Roman" w:hAnsi="Times New Roman" w:cs="Times New Roman"/>
                <w:sz w:val="24"/>
                <w:szCs w:val="24"/>
                <w:lang w:eastAsia="ru-RU"/>
              </w:rPr>
              <w:t xml:space="preserve"> форме. Моделирование.</w:t>
            </w:r>
          </w:p>
        </w:tc>
      </w:tr>
      <w:tr w:rsidR="00FA2242" w:rsidRPr="00FA2242" w:rsidTr="00FA224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V. Реализация продукта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Представление продукта учителю и классу.</w:t>
            </w:r>
          </w:p>
        </w:tc>
      </w:tr>
    </w:tbl>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Из структуры проблемного урока видно, что его центральным звеном является </w:t>
      </w:r>
      <w:r w:rsidRPr="00FA2242">
        <w:rPr>
          <w:rFonts w:ascii="Times New Roman" w:hAnsi="Times New Roman" w:cs="Times New Roman"/>
          <w:b/>
          <w:bCs/>
          <w:sz w:val="24"/>
          <w:szCs w:val="24"/>
          <w:lang w:eastAsia="ru-RU"/>
        </w:rPr>
        <w:t>проблемная ситуация.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Основная </w:t>
      </w:r>
      <w:r w:rsidRPr="00FA2242">
        <w:rPr>
          <w:rFonts w:ascii="Times New Roman" w:hAnsi="Times New Roman" w:cs="Times New Roman"/>
          <w:b/>
          <w:bCs/>
          <w:sz w:val="24"/>
          <w:szCs w:val="24"/>
          <w:lang w:eastAsia="ru-RU"/>
        </w:rPr>
        <w:t>цель</w:t>
      </w:r>
      <w:r w:rsidRPr="00FA2242">
        <w:rPr>
          <w:rFonts w:ascii="Times New Roman" w:hAnsi="Times New Roman" w:cs="Times New Roman"/>
          <w:sz w:val="24"/>
          <w:szCs w:val="24"/>
          <w:lang w:eastAsia="ru-RU"/>
        </w:rPr>
        <w:t> </w:t>
      </w:r>
      <w:r w:rsidRPr="00FA2242">
        <w:rPr>
          <w:rFonts w:ascii="Times New Roman" w:hAnsi="Times New Roman" w:cs="Times New Roman"/>
          <w:b/>
          <w:bCs/>
          <w:sz w:val="24"/>
          <w:szCs w:val="24"/>
          <w:lang w:eastAsia="ru-RU"/>
        </w:rPr>
        <w:t>создания проблемных ситуаций</w:t>
      </w:r>
      <w:r w:rsidRPr="00FA2242">
        <w:rPr>
          <w:rFonts w:ascii="Times New Roman" w:hAnsi="Times New Roman" w:cs="Times New Roman"/>
          <w:sz w:val="24"/>
          <w:szCs w:val="24"/>
          <w:lang w:eastAsia="ru-RU"/>
        </w:rPr>
        <w:t>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решения проблемных задач.</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Но, здесь учителю важно помнить, что при столкновении с трудностью у учащихся может и не возникнуть познавательная потребность, если задание, которое должно выявить затруднение у детей, дается без учета их возможностей (интеллектуальных возможностей и достигнутого ими уровня знаний). Поэтому учитель должен знать </w:t>
      </w:r>
      <w:r w:rsidRPr="00FA2242">
        <w:rPr>
          <w:rFonts w:ascii="Times New Roman" w:hAnsi="Times New Roman" w:cs="Times New Roman"/>
          <w:b/>
          <w:bCs/>
          <w:sz w:val="24"/>
          <w:szCs w:val="24"/>
          <w:lang w:eastAsia="ru-RU"/>
        </w:rPr>
        <w:t>возможности своих учащихся в анализе условий поставленного задания и усвоении (открытии) нового знания.</w:t>
      </w:r>
      <w:r w:rsidRPr="00FA2242">
        <w:rPr>
          <w:rFonts w:ascii="Times New Roman" w:hAnsi="Times New Roman" w:cs="Times New Roman"/>
          <w:sz w:val="24"/>
          <w:szCs w:val="24"/>
          <w:lang w:eastAsia="ru-RU"/>
        </w:rPr>
        <w:t> Степень трудности задания должна быть такова, чтобы с помощью наличных знаний и способов действия учащиеся не могли его выполнить, однако этих знаний было бы достаточно для самостоятельного анализа (понимания) содержания и условий выполнения задания. Только такое задание способствует созданию проблемной ситуации.</w:t>
      </w:r>
      <w:r w:rsidRPr="00FA2242">
        <w:rPr>
          <w:rFonts w:ascii="Times New Roman" w:hAnsi="Times New Roman" w:cs="Times New Roman"/>
          <w:sz w:val="24"/>
          <w:szCs w:val="24"/>
          <w:lang w:eastAsia="ru-RU"/>
        </w:rPr>
        <w:br/>
        <w:t>Зная внутренние условия мышления, и способствуя их созданию с помощью проблемной ситуации, педагог может активизировать мыслительную деятельность школьника, управлять ею.</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Во-первых, систематическое использование проблемных ситуаций на уроке заставляет учителя предусматривать противоречия, которые могут возникнуть в сознании учащихся в процессе обучения.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Во-вторых, для того чтобы проблемная ситуация возникла, необходимо обнажить противоречие, это как правило, пробуждает у учащихся интерес, приводит в движение прежние знания, направляет на поиск неизвестного и тем самым активизирует мыслительную деятельность учащихся, давая учителю возможность управлять ею.</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В-третьих, именно в проблемной ситуации происходит осознание противоречия, преднамеренно заостренного учителем. Лишь осознав противоречие в результате анализа проблемной ситуации, учащиеся смогут принять сформированную учителем проблему, задачу или самостоятельно сформулировать её.</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Основными условиями использования проблемных ситуаций являются: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Со стороны учащихся: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lastRenderedPageBreak/>
        <w:t>уметь определять наличие или отсутствие у себя общего способа решения тех или иных задач: «это я уже умею и знаю», «этого я еще совсем не знаю, надо узнать», «это я уже немного знаю, но надо еще разобраться»;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умение задавать вопросы;</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умение использовать ранее усвоенные знания и переносить их в новую ситуацию;</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активная поисковая деятельность: умение строить гипотезы.</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Со стороны учителя:</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i/>
          <w:iCs/>
          <w:sz w:val="24"/>
          <w:szCs w:val="24"/>
          <w:lang w:eastAsia="ru-RU"/>
        </w:rPr>
        <w:t>Умение учить умному незнанию</w:t>
      </w:r>
      <w:r w:rsidRPr="00FA2242">
        <w:rPr>
          <w:rFonts w:ascii="Times New Roman" w:hAnsi="Times New Roman" w:cs="Times New Roman"/>
          <w:sz w:val="24"/>
          <w:szCs w:val="24"/>
          <w:lang w:eastAsia="ru-RU"/>
        </w:rPr>
        <w:t xml:space="preserve"> – это значит формировать у учащихся действия оценки, благодаря которому человек оценивает свои возможности действовать, определяет, достаточно ли у него знаний для решения новой задачи, каких именно знаний недостает. Не зная, чего он не знает, ребенок не знает, чего ему следует узнать. И не пробует узнавать…. Так сама система обучения, не направленная на развитие детской самооценки, ограничивает свободный поиск, самостоятельную познавательную активность детей. Почему для нас умение детей самостоятельно оценивать свои учебные достижения не менее важно, чем </w:t>
      </w:r>
      <w:proofErr w:type="spellStart"/>
      <w:r w:rsidRPr="00FA2242">
        <w:rPr>
          <w:rFonts w:ascii="Times New Roman" w:hAnsi="Times New Roman" w:cs="Times New Roman"/>
          <w:sz w:val="24"/>
          <w:szCs w:val="24"/>
          <w:lang w:eastAsia="ru-RU"/>
        </w:rPr>
        <w:t>уменее</w:t>
      </w:r>
      <w:proofErr w:type="spellEnd"/>
      <w:r w:rsidRPr="00FA2242">
        <w:rPr>
          <w:rFonts w:ascii="Times New Roman" w:hAnsi="Times New Roman" w:cs="Times New Roman"/>
          <w:sz w:val="24"/>
          <w:szCs w:val="24"/>
          <w:lang w:eastAsia="ru-RU"/>
        </w:rPr>
        <w:t xml:space="preserve"> быстро и правильно считать и грамотно писать? Потому что ребенок, не умеющий оценить свои возможности, так и не становится подлинным субъектом, хозяином собственной учебной деятельности, хозяином своих интеллектуальных богатств, и постоянно нуждается в руководстве, контроле и оценке учителя. Если учитель будет целенаправленно формировать действие оценки, то младший школьник научится не только фиксировать трудность, но и анализировать ее причину; от фиксации самого факта незнания или неумения он может перейти к знанию того, как это незнание преодолеть. Вместо дошкольника «Я не могу эту задачу решить», может родиться </w:t>
      </w:r>
      <w:proofErr w:type="gramStart"/>
      <w:r w:rsidRPr="00FA2242">
        <w:rPr>
          <w:rFonts w:ascii="Times New Roman" w:hAnsi="Times New Roman" w:cs="Times New Roman"/>
          <w:sz w:val="24"/>
          <w:szCs w:val="24"/>
          <w:lang w:eastAsia="ru-RU"/>
        </w:rPr>
        <w:t>учебное</w:t>
      </w:r>
      <w:proofErr w:type="gramEnd"/>
      <w:r w:rsidRPr="00FA2242">
        <w:rPr>
          <w:rFonts w:ascii="Times New Roman" w:hAnsi="Times New Roman" w:cs="Times New Roman"/>
          <w:sz w:val="24"/>
          <w:szCs w:val="24"/>
          <w:lang w:eastAsia="ru-RU"/>
        </w:rPr>
        <w:t xml:space="preserve">: «Я решу эту задачу, если…». Здесь мне отлично помогают задания с недостающими данными. </w:t>
      </w:r>
      <w:proofErr w:type="gramStart"/>
      <w:r w:rsidRPr="00FA2242">
        <w:rPr>
          <w:rFonts w:ascii="Times New Roman" w:hAnsi="Times New Roman" w:cs="Times New Roman"/>
          <w:sz w:val="24"/>
          <w:szCs w:val="24"/>
          <w:lang w:eastAsia="ru-RU"/>
        </w:rPr>
        <w:t>(Пример: первоклассники только что открыли главный принцип русской графики: на письме мягкость или твердость согласного звука обозначает не согласная буква, а следующая за ней гласная.</w:t>
      </w:r>
      <w:proofErr w:type="gramEnd"/>
      <w:r w:rsidRPr="00FA2242">
        <w:rPr>
          <w:rFonts w:ascii="Times New Roman" w:hAnsi="Times New Roman" w:cs="Times New Roman"/>
          <w:sz w:val="24"/>
          <w:szCs w:val="24"/>
          <w:lang w:eastAsia="ru-RU"/>
        </w:rPr>
        <w:t xml:space="preserve"> Для осознания этого закона я предлагаю классу три однотипные логические задачи. На доске записаны </w:t>
      </w:r>
      <w:proofErr w:type="spellStart"/>
      <w:proofErr w:type="gramStart"/>
      <w:r w:rsidRPr="00FA2242">
        <w:rPr>
          <w:rFonts w:ascii="Times New Roman" w:hAnsi="Times New Roman" w:cs="Times New Roman"/>
          <w:sz w:val="24"/>
          <w:szCs w:val="24"/>
          <w:lang w:eastAsia="ru-RU"/>
        </w:rPr>
        <w:t>звуко-буквенные</w:t>
      </w:r>
      <w:proofErr w:type="spellEnd"/>
      <w:proofErr w:type="gramEnd"/>
      <w:r w:rsidRPr="00FA2242">
        <w:rPr>
          <w:rFonts w:ascii="Times New Roman" w:hAnsi="Times New Roman" w:cs="Times New Roman"/>
          <w:sz w:val="24"/>
          <w:szCs w:val="24"/>
          <w:lang w:eastAsia="ru-RU"/>
        </w:rPr>
        <w:t xml:space="preserve"> схемы слов. Знаками вопросов обозначены согласные звуки. Надо определить, это мягкие согласные или твердые</w:t>
      </w:r>
      <w:proofErr w:type="gramStart"/>
      <w:r w:rsidRPr="00FA2242">
        <w:rPr>
          <w:rFonts w:ascii="Times New Roman" w:hAnsi="Times New Roman" w:cs="Times New Roman"/>
          <w:sz w:val="24"/>
          <w:szCs w:val="24"/>
          <w:lang w:eastAsia="ru-RU"/>
        </w:rPr>
        <w:t>.</w:t>
      </w:r>
      <w:proofErr w:type="gramEnd"/>
      <w:r w:rsidRPr="00FA2242">
        <w:rPr>
          <w:rFonts w:ascii="Times New Roman" w:hAnsi="Times New Roman" w:cs="Times New Roman"/>
          <w:sz w:val="24"/>
          <w:szCs w:val="24"/>
          <w:lang w:eastAsia="ru-RU"/>
        </w:rPr>
        <w:t xml:space="preserve"> (</w:t>
      </w:r>
      <w:proofErr w:type="gramStart"/>
      <w:r w:rsidRPr="00FA2242">
        <w:rPr>
          <w:rFonts w:ascii="Times New Roman" w:hAnsi="Times New Roman" w:cs="Times New Roman"/>
          <w:sz w:val="24"/>
          <w:szCs w:val="24"/>
          <w:lang w:eastAsia="ru-RU"/>
        </w:rPr>
        <w:t>с</w:t>
      </w:r>
      <w:proofErr w:type="gramEnd"/>
      <w:r w:rsidRPr="00FA2242">
        <w:rPr>
          <w:rFonts w:ascii="Times New Roman" w:hAnsi="Times New Roman" w:cs="Times New Roman"/>
          <w:sz w:val="24"/>
          <w:szCs w:val="24"/>
          <w:lang w:eastAsia="ru-RU"/>
        </w:rPr>
        <w:t>хемы)</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Решая эти задачи, формулируют правило русской графики: гласная указывает на твердость или мягкость предыдущего согласного, или по </w:t>
      </w:r>
      <w:proofErr w:type="gramStart"/>
      <w:r w:rsidRPr="00FA2242">
        <w:rPr>
          <w:rFonts w:ascii="Times New Roman" w:hAnsi="Times New Roman" w:cs="Times New Roman"/>
          <w:sz w:val="24"/>
          <w:szCs w:val="24"/>
          <w:lang w:eastAsia="ru-RU"/>
        </w:rPr>
        <w:t>гласной</w:t>
      </w:r>
      <w:proofErr w:type="gramEnd"/>
      <w:r w:rsidRPr="00FA2242">
        <w:rPr>
          <w:rFonts w:ascii="Times New Roman" w:hAnsi="Times New Roman" w:cs="Times New Roman"/>
          <w:sz w:val="24"/>
          <w:szCs w:val="24"/>
          <w:lang w:eastAsia="ru-RU"/>
        </w:rPr>
        <w:t xml:space="preserve"> следующей за согласным можно определить его мягкость или твердость. Но все ли ученики понимают это правило?</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И здесь я даю </w:t>
      </w:r>
      <w:proofErr w:type="spellStart"/>
      <w:r w:rsidRPr="00FA2242">
        <w:rPr>
          <w:rFonts w:ascii="Times New Roman" w:hAnsi="Times New Roman" w:cs="Times New Roman"/>
          <w:sz w:val="24"/>
          <w:szCs w:val="24"/>
          <w:lang w:eastAsia="ru-RU"/>
        </w:rPr>
        <w:t>недоопределенную</w:t>
      </w:r>
      <w:proofErr w:type="spellEnd"/>
      <w:r w:rsidRPr="00FA2242">
        <w:rPr>
          <w:rFonts w:ascii="Times New Roman" w:hAnsi="Times New Roman" w:cs="Times New Roman"/>
          <w:sz w:val="24"/>
          <w:szCs w:val="24"/>
          <w:lang w:eastAsia="ru-RU"/>
        </w:rPr>
        <w:t xml:space="preserve"> задачу. Она строится на двух принципах: (1) </w:t>
      </w:r>
      <w:proofErr w:type="spellStart"/>
      <w:r w:rsidRPr="00FA2242">
        <w:rPr>
          <w:rFonts w:ascii="Times New Roman" w:hAnsi="Times New Roman" w:cs="Times New Roman"/>
          <w:sz w:val="24"/>
          <w:szCs w:val="24"/>
          <w:lang w:eastAsia="ru-RU"/>
        </w:rPr>
        <w:t>недоопределенная</w:t>
      </w:r>
      <w:proofErr w:type="spellEnd"/>
      <w:r w:rsidRPr="00FA2242">
        <w:rPr>
          <w:rFonts w:ascii="Times New Roman" w:hAnsi="Times New Roman" w:cs="Times New Roman"/>
          <w:sz w:val="24"/>
          <w:szCs w:val="24"/>
          <w:lang w:eastAsia="ru-RU"/>
        </w:rPr>
        <w:t xml:space="preserve"> задача должна быть </w:t>
      </w:r>
      <w:proofErr w:type="spellStart"/>
      <w:r w:rsidRPr="00FA2242">
        <w:rPr>
          <w:rFonts w:ascii="Times New Roman" w:hAnsi="Times New Roman" w:cs="Times New Roman"/>
          <w:sz w:val="24"/>
          <w:szCs w:val="24"/>
          <w:lang w:eastAsia="ru-RU"/>
        </w:rPr>
        <w:t>внеше</w:t>
      </w:r>
      <w:proofErr w:type="spellEnd"/>
      <w:r w:rsidRPr="00FA2242">
        <w:rPr>
          <w:rFonts w:ascii="Times New Roman" w:hAnsi="Times New Roman" w:cs="Times New Roman"/>
          <w:sz w:val="24"/>
          <w:szCs w:val="24"/>
          <w:lang w:eastAsia="ru-RU"/>
        </w:rPr>
        <w:t xml:space="preserve"> похожа на только что отработанные задачи с однозначным решением; (2) в </w:t>
      </w:r>
      <w:proofErr w:type="spellStart"/>
      <w:r w:rsidRPr="00FA2242">
        <w:rPr>
          <w:rFonts w:ascii="Times New Roman" w:hAnsi="Times New Roman" w:cs="Times New Roman"/>
          <w:sz w:val="24"/>
          <w:szCs w:val="24"/>
          <w:lang w:eastAsia="ru-RU"/>
        </w:rPr>
        <w:t>недоопределенной</w:t>
      </w:r>
      <w:proofErr w:type="spellEnd"/>
      <w:r w:rsidRPr="00FA2242">
        <w:rPr>
          <w:rFonts w:ascii="Times New Roman" w:hAnsi="Times New Roman" w:cs="Times New Roman"/>
          <w:sz w:val="24"/>
          <w:szCs w:val="24"/>
          <w:lang w:eastAsia="ru-RU"/>
        </w:rPr>
        <w:t xml:space="preserve"> задаче на вопрос надо отвечать вопросом или утверждением: «На этот вопрос ответить невозможно!» (схема)</w:t>
      </w:r>
      <w:r w:rsidRPr="00FA2242">
        <w:rPr>
          <w:rFonts w:ascii="Times New Roman" w:hAnsi="Times New Roman" w:cs="Times New Roman"/>
          <w:sz w:val="24"/>
          <w:szCs w:val="24"/>
          <w:lang w:eastAsia="ru-RU"/>
        </w:rPr>
        <w:br/>
        <w:t>Вот из таких зародышей развивается действие оценки, формула которого: «Я знаю, что я этого не знаю».</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i/>
          <w:iCs/>
          <w:sz w:val="24"/>
          <w:szCs w:val="24"/>
          <w:lang w:eastAsia="ru-RU"/>
        </w:rPr>
        <w:t>Умение учить умному спрашиванию</w:t>
      </w:r>
      <w:r w:rsidRPr="00FA2242">
        <w:rPr>
          <w:rFonts w:ascii="Times New Roman" w:hAnsi="Times New Roman" w:cs="Times New Roman"/>
          <w:sz w:val="24"/>
          <w:szCs w:val="24"/>
          <w:lang w:eastAsia="ru-RU"/>
        </w:rPr>
        <w:t xml:space="preserve">: Но нам мало того, чтобы дети умели фиксировать границу своего знания и незнания. Нашей заветной целью является не отказ от действия в ситуации </w:t>
      </w:r>
      <w:proofErr w:type="spellStart"/>
      <w:r w:rsidRPr="00FA2242">
        <w:rPr>
          <w:rFonts w:ascii="Times New Roman" w:hAnsi="Times New Roman" w:cs="Times New Roman"/>
          <w:sz w:val="24"/>
          <w:szCs w:val="24"/>
          <w:lang w:eastAsia="ru-RU"/>
        </w:rPr>
        <w:t>недоопределенности</w:t>
      </w:r>
      <w:proofErr w:type="spellEnd"/>
      <w:r w:rsidRPr="00FA2242">
        <w:rPr>
          <w:rFonts w:ascii="Times New Roman" w:hAnsi="Times New Roman" w:cs="Times New Roman"/>
          <w:sz w:val="24"/>
          <w:szCs w:val="24"/>
          <w:lang w:eastAsia="ru-RU"/>
        </w:rPr>
        <w:t xml:space="preserve">, а смелый выход за пределы своих знаний и поиск неизвестного. «Я знаю, что я этого не знаю. Известным мне способом новая задача не решается» – такова формула первого этапа формирования учебного действия. «Я этого не знаю, но могу узнать, если спрошу у учителя» – такова формула второго этапа формирования учебной самооценки. Для этого использую </w:t>
      </w:r>
      <w:proofErr w:type="spellStart"/>
      <w:r w:rsidRPr="00FA2242">
        <w:rPr>
          <w:rFonts w:ascii="Times New Roman" w:hAnsi="Times New Roman" w:cs="Times New Roman"/>
          <w:sz w:val="24"/>
          <w:szCs w:val="24"/>
          <w:lang w:eastAsia="ru-RU"/>
        </w:rPr>
        <w:t>недоопределенные</w:t>
      </w:r>
      <w:proofErr w:type="spellEnd"/>
      <w:r w:rsidRPr="00FA2242">
        <w:rPr>
          <w:rFonts w:ascii="Times New Roman" w:hAnsi="Times New Roman" w:cs="Times New Roman"/>
          <w:sz w:val="24"/>
          <w:szCs w:val="24"/>
          <w:lang w:eastAsia="ru-RU"/>
        </w:rPr>
        <w:t xml:space="preserve"> задачи иного типа. </w:t>
      </w:r>
      <w:proofErr w:type="gramStart"/>
      <w:r w:rsidRPr="00FA2242">
        <w:rPr>
          <w:rFonts w:ascii="Times New Roman" w:hAnsi="Times New Roman" w:cs="Times New Roman"/>
          <w:sz w:val="24"/>
          <w:szCs w:val="24"/>
          <w:lang w:eastAsia="ru-RU"/>
        </w:rPr>
        <w:t>(Пример: из данных слов я составила предложение.</w:t>
      </w:r>
      <w:proofErr w:type="gramEnd"/>
      <w:r w:rsidRPr="00FA2242">
        <w:rPr>
          <w:rFonts w:ascii="Times New Roman" w:hAnsi="Times New Roman" w:cs="Times New Roman"/>
          <w:sz w:val="24"/>
          <w:szCs w:val="24"/>
          <w:lang w:eastAsia="ru-RU"/>
        </w:rPr>
        <w:t xml:space="preserve"> Угадайте </w:t>
      </w:r>
      <w:proofErr w:type="gramStart"/>
      <w:r w:rsidRPr="00FA2242">
        <w:rPr>
          <w:rFonts w:ascii="Times New Roman" w:hAnsi="Times New Roman" w:cs="Times New Roman"/>
          <w:sz w:val="24"/>
          <w:szCs w:val="24"/>
          <w:lang w:eastAsia="ru-RU"/>
        </w:rPr>
        <w:t>какое</w:t>
      </w:r>
      <w:proofErr w:type="gramEnd"/>
      <w:r w:rsidRPr="00FA2242">
        <w:rPr>
          <w:rFonts w:ascii="Times New Roman" w:hAnsi="Times New Roman" w:cs="Times New Roman"/>
          <w:sz w:val="24"/>
          <w:szCs w:val="24"/>
          <w:lang w:eastAsia="ru-RU"/>
        </w:rPr>
        <w:t xml:space="preserve">?: волк, заяц, трусливый, сердитый, бежать, за. Сначала учащиеся просто пытаются отгадывать, но постепенно учатся задавать вопросы: «Существительное «волк», является подлежащим в предложении?» и т.д. Или такое задание: вставить пропущенные окончания прилагательных, среди которых встречается такое словосочетание, где нельзя решить задачу: на </w:t>
      </w:r>
      <w:proofErr w:type="spellStart"/>
      <w:proofErr w:type="gramStart"/>
      <w:r w:rsidRPr="00FA2242">
        <w:rPr>
          <w:rFonts w:ascii="Times New Roman" w:hAnsi="Times New Roman" w:cs="Times New Roman"/>
          <w:sz w:val="24"/>
          <w:szCs w:val="24"/>
          <w:lang w:eastAsia="ru-RU"/>
        </w:rPr>
        <w:t>узк</w:t>
      </w:r>
      <w:proofErr w:type="spellEnd"/>
      <w:r w:rsidRPr="00FA2242">
        <w:rPr>
          <w:rFonts w:ascii="Times New Roman" w:hAnsi="Times New Roman" w:cs="Times New Roman"/>
          <w:sz w:val="24"/>
          <w:szCs w:val="24"/>
          <w:lang w:eastAsia="ru-RU"/>
        </w:rPr>
        <w:t>… и</w:t>
      </w:r>
      <w:proofErr w:type="gramEnd"/>
      <w:r w:rsidRPr="00FA2242">
        <w:rPr>
          <w:rFonts w:ascii="Times New Roman" w:hAnsi="Times New Roman" w:cs="Times New Roman"/>
          <w:sz w:val="24"/>
          <w:szCs w:val="24"/>
          <w:lang w:eastAsia="ru-RU"/>
        </w:rPr>
        <w:t xml:space="preserve"> пестр…).</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i/>
          <w:iCs/>
          <w:sz w:val="24"/>
          <w:szCs w:val="24"/>
          <w:lang w:eastAsia="ru-RU"/>
        </w:rPr>
        <w:lastRenderedPageBreak/>
        <w:t>Умение учить строить гипотезы</w:t>
      </w:r>
      <w:r w:rsidRPr="00FA2242">
        <w:rPr>
          <w:rFonts w:ascii="Times New Roman" w:hAnsi="Times New Roman" w:cs="Times New Roman"/>
          <w:sz w:val="24"/>
          <w:szCs w:val="24"/>
          <w:lang w:eastAsia="ru-RU"/>
        </w:rPr>
        <w:t xml:space="preserve"> (о </w:t>
      </w:r>
      <w:proofErr w:type="gramStart"/>
      <w:r w:rsidRPr="00FA2242">
        <w:rPr>
          <w:rFonts w:ascii="Times New Roman" w:hAnsi="Times New Roman" w:cs="Times New Roman"/>
          <w:sz w:val="24"/>
          <w:szCs w:val="24"/>
          <w:lang w:eastAsia="ru-RU"/>
        </w:rPr>
        <w:t>том</w:t>
      </w:r>
      <w:proofErr w:type="gramEnd"/>
      <w:r w:rsidRPr="00FA2242">
        <w:rPr>
          <w:rFonts w:ascii="Times New Roman" w:hAnsi="Times New Roman" w:cs="Times New Roman"/>
          <w:sz w:val="24"/>
          <w:szCs w:val="24"/>
          <w:lang w:eastAsia="ru-RU"/>
        </w:rPr>
        <w:t xml:space="preserve"> как решать сегодняшнюю задачу). Здесь </w:t>
      </w:r>
      <w:proofErr w:type="spellStart"/>
      <w:r w:rsidRPr="00FA2242">
        <w:rPr>
          <w:rFonts w:ascii="Times New Roman" w:hAnsi="Times New Roman" w:cs="Times New Roman"/>
          <w:sz w:val="24"/>
          <w:szCs w:val="24"/>
          <w:lang w:eastAsia="ru-RU"/>
        </w:rPr>
        <w:t>вожно</w:t>
      </w:r>
      <w:proofErr w:type="spellEnd"/>
      <w:r w:rsidRPr="00FA2242">
        <w:rPr>
          <w:rFonts w:ascii="Times New Roman" w:hAnsi="Times New Roman" w:cs="Times New Roman"/>
          <w:sz w:val="24"/>
          <w:szCs w:val="24"/>
          <w:lang w:eastAsia="ru-RU"/>
        </w:rPr>
        <w:t xml:space="preserve"> для учителя умение слушать ребят, и принимать различные гипотезы, предлагаемые детьми.</w:t>
      </w:r>
      <w:r w:rsidRPr="00FA2242">
        <w:rPr>
          <w:rFonts w:ascii="Times New Roman" w:hAnsi="Times New Roman" w:cs="Times New Roman"/>
          <w:sz w:val="24"/>
          <w:szCs w:val="24"/>
          <w:lang w:eastAsia="ru-RU"/>
        </w:rPr>
        <w:br/>
        <w:t xml:space="preserve">Чтобы поднять в ранге поисковые, творческие, а не только репродуктивные усилия ребенка, я нашла письменную и социально значимую форму фиксации творческих находок детей во время </w:t>
      </w:r>
      <w:proofErr w:type="spellStart"/>
      <w:r w:rsidRPr="00FA2242">
        <w:rPr>
          <w:rFonts w:ascii="Times New Roman" w:hAnsi="Times New Roman" w:cs="Times New Roman"/>
          <w:sz w:val="24"/>
          <w:szCs w:val="24"/>
          <w:lang w:eastAsia="ru-RU"/>
        </w:rPr>
        <w:t>общеклассных</w:t>
      </w:r>
      <w:proofErr w:type="spellEnd"/>
      <w:r w:rsidRPr="00FA2242">
        <w:rPr>
          <w:rFonts w:ascii="Times New Roman" w:hAnsi="Times New Roman" w:cs="Times New Roman"/>
          <w:sz w:val="24"/>
          <w:szCs w:val="24"/>
          <w:lang w:eastAsia="ru-RU"/>
        </w:rPr>
        <w:t xml:space="preserve"> дискуссий и работы в малых группах. Одна из наиболее доступных форм – мгновенная запись на доске интересного мнения. Этот способ замечательно работает, когда только учителем замеченная догадка ребенка поможет классу найти решение буквально к концу урока.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Гипотезы на будущее</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Нередко ребенок высказывает догадку, опережая класс на несколько дней, недель или месяцев. Чтобы поддержать это </w:t>
      </w:r>
      <w:proofErr w:type="spellStart"/>
      <w:r w:rsidRPr="00FA2242">
        <w:rPr>
          <w:rFonts w:ascii="Times New Roman" w:hAnsi="Times New Roman" w:cs="Times New Roman"/>
          <w:sz w:val="24"/>
          <w:szCs w:val="24"/>
          <w:lang w:eastAsia="ru-RU"/>
        </w:rPr>
        <w:t>сверхценное</w:t>
      </w:r>
      <w:proofErr w:type="spellEnd"/>
      <w:r w:rsidRPr="00FA2242">
        <w:rPr>
          <w:rFonts w:ascii="Times New Roman" w:hAnsi="Times New Roman" w:cs="Times New Roman"/>
          <w:sz w:val="24"/>
          <w:szCs w:val="24"/>
          <w:lang w:eastAsia="ru-RU"/>
        </w:rPr>
        <w:t xml:space="preserve"> событие, нужна особая фиксация детских догадок. Я это делаю на листе ватмана. Этот лист мы с учениками называем «Ценные догадки». На листе записывается гипотеза и фамилия ее автора.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xml:space="preserve">Сознание собственного авторства через его социальное признание – вот та культурная оценочная форма, которая органична для творчества, особенно на его начальных этапах. (Пример: открыта проверка слабых позиций гласных словоизменением – Д– </w:t>
      </w:r>
      <w:proofErr w:type="gramStart"/>
      <w:r w:rsidRPr="00FA2242">
        <w:rPr>
          <w:rFonts w:ascii="Times New Roman" w:hAnsi="Times New Roman" w:cs="Times New Roman"/>
          <w:sz w:val="24"/>
          <w:szCs w:val="24"/>
          <w:lang w:eastAsia="ru-RU"/>
        </w:rPr>
        <w:t>МА</w:t>
      </w:r>
      <w:proofErr w:type="gramEnd"/>
      <w:r w:rsidRPr="00FA2242">
        <w:rPr>
          <w:rFonts w:ascii="Times New Roman" w:hAnsi="Times New Roman" w:cs="Times New Roman"/>
          <w:sz w:val="24"/>
          <w:szCs w:val="24"/>
          <w:lang w:eastAsia="ru-RU"/>
        </w:rPr>
        <w:t xml:space="preserve"> – ДОМ, но есть ребята, которые угадывают и другой способ проверки: Д– </w:t>
      </w:r>
      <w:proofErr w:type="gramStart"/>
      <w:r w:rsidRPr="00FA2242">
        <w:rPr>
          <w:rFonts w:ascii="Times New Roman" w:hAnsi="Times New Roman" w:cs="Times New Roman"/>
          <w:sz w:val="24"/>
          <w:szCs w:val="24"/>
          <w:lang w:eastAsia="ru-RU"/>
        </w:rPr>
        <w:t>МО</w:t>
      </w:r>
      <w:proofErr w:type="gramEnd"/>
      <w:r w:rsidRPr="00FA2242">
        <w:rPr>
          <w:rFonts w:ascii="Times New Roman" w:hAnsi="Times New Roman" w:cs="Times New Roman"/>
          <w:sz w:val="24"/>
          <w:szCs w:val="24"/>
          <w:lang w:eastAsia="ru-RU"/>
        </w:rPr>
        <w:t>ВЫЕ – ДОМ)</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i/>
          <w:iCs/>
          <w:sz w:val="24"/>
          <w:szCs w:val="24"/>
          <w:lang w:eastAsia="ru-RU"/>
        </w:rPr>
        <w:t>Умение планировать, создавать на уроке проблемные ситуации и управлять этим процессом;</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Опыт показывает, что имеется свыше 20 классификаций проблемных ситуаций.</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Я выделила наиболее характерные для моей педагогической практики типы проблемных ситуаций, общие для всех предметов.</w:t>
      </w:r>
      <w:r w:rsidRPr="00FA2242">
        <w:rPr>
          <w:rFonts w:ascii="Times New Roman" w:hAnsi="Times New Roman" w:cs="Times New Roman"/>
          <w:sz w:val="24"/>
          <w:szCs w:val="24"/>
          <w:lang w:eastAsia="ru-RU"/>
        </w:rPr>
        <w:br/>
      </w:r>
      <w:r w:rsidRPr="00FA2242">
        <w:rPr>
          <w:rFonts w:ascii="Times New Roman" w:hAnsi="Times New Roman" w:cs="Times New Roman"/>
          <w:noProof/>
          <w:sz w:val="24"/>
          <w:szCs w:val="24"/>
          <w:lang w:eastAsia="ru-RU"/>
        </w:rPr>
        <w:drawing>
          <wp:inline distT="0" distB="0" distL="0" distR="0">
            <wp:extent cx="4432300" cy="5024120"/>
            <wp:effectExtent l="19050" t="0" r="6350" b="0"/>
            <wp:docPr id="2" name="Рисунок 2" descr="http://festival.1september.ru/articles/60095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0959/img1.gif"/>
                    <pic:cNvPicPr>
                      <a:picLocks noChangeAspect="1" noChangeArrowheads="1"/>
                    </pic:cNvPicPr>
                  </pic:nvPicPr>
                  <pic:blipFill>
                    <a:blip r:embed="rId5" cstate="print"/>
                    <a:srcRect/>
                    <a:stretch>
                      <a:fillRect/>
                    </a:stretch>
                  </pic:blipFill>
                  <pic:spPr bwMode="auto">
                    <a:xfrm>
                      <a:off x="0" y="0"/>
                      <a:ext cx="4432300" cy="5024120"/>
                    </a:xfrm>
                    <a:prstGeom prst="rect">
                      <a:avLst/>
                    </a:prstGeom>
                    <a:noFill/>
                    <a:ln w="9525">
                      <a:noFill/>
                      <a:miter lim="800000"/>
                      <a:headEnd/>
                      <a:tailEnd/>
                    </a:ln>
                  </pic:spPr>
                </pic:pic>
              </a:graphicData>
            </a:graphic>
          </wp:inline>
        </w:drawing>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Возникает вопрос: как создать проблемную ситуацию на уроке?</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lastRenderedPageBreak/>
        <w:t xml:space="preserve">Проблемная ситуация, действительно </w:t>
      </w:r>
      <w:proofErr w:type="gramStart"/>
      <w:r w:rsidRPr="00FA2242">
        <w:rPr>
          <w:rFonts w:ascii="Times New Roman" w:hAnsi="Times New Roman" w:cs="Times New Roman"/>
          <w:sz w:val="24"/>
          <w:szCs w:val="24"/>
          <w:lang w:eastAsia="ru-RU"/>
        </w:rPr>
        <w:t>считаю</w:t>
      </w:r>
      <w:proofErr w:type="gramEnd"/>
      <w:r w:rsidRPr="00FA2242">
        <w:rPr>
          <w:rFonts w:ascii="Times New Roman" w:hAnsi="Times New Roman" w:cs="Times New Roman"/>
          <w:sz w:val="24"/>
          <w:szCs w:val="24"/>
          <w:lang w:eastAsia="ru-RU"/>
        </w:rPr>
        <w:t xml:space="preserve"> возникла, если у класса появился эмоциональный отклик: ученики широко распахивают глаза, открывают рты, задумчиво почесывают затылки и недоуменно смотрят на учителя. И по реакции детей проблемные ситуации можно разделить на два больших типа: «с удивлением» и «с затруднением».</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Проблемная ситуация создана, но из проблемной ситуации надо еще достойно выйти. </w:t>
      </w:r>
      <w:r w:rsidRPr="00FA2242">
        <w:rPr>
          <w:rFonts w:ascii="Times New Roman" w:hAnsi="Times New Roman" w:cs="Times New Roman"/>
          <w:sz w:val="24"/>
          <w:szCs w:val="24"/>
          <w:lang w:eastAsia="ru-RU"/>
        </w:rPr>
        <w:br/>
        <w:t>Предлагаются следующие варианты:</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Вариант первый</w:t>
      </w:r>
      <w:r w:rsidRPr="00FA2242">
        <w:rPr>
          <w:rFonts w:ascii="Times New Roman" w:hAnsi="Times New Roman" w:cs="Times New Roman"/>
          <w:sz w:val="24"/>
          <w:szCs w:val="24"/>
          <w:lang w:eastAsia="ru-RU"/>
        </w:rPr>
        <w:t>: заостряет противоречие и формулирует проблему сам учитель.</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Вариант второй:</w:t>
      </w:r>
      <w:r w:rsidRPr="00FA2242">
        <w:rPr>
          <w:rFonts w:ascii="Times New Roman" w:hAnsi="Times New Roman" w:cs="Times New Roman"/>
          <w:sz w:val="24"/>
          <w:szCs w:val="24"/>
          <w:lang w:eastAsia="ru-RU"/>
        </w:rPr>
        <w:t> осознают противоречие и ставят проблему сами ученики.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Но бывают случаи, когда самостоятельно «выпрыгивает» из проблемной ситуации, как правило, сильный ученик. Остальные, не понимая, в чем дело, молчат. Как же быть?</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Применить </w:t>
      </w:r>
      <w:r w:rsidRPr="00FA2242">
        <w:rPr>
          <w:rFonts w:ascii="Times New Roman" w:hAnsi="Times New Roman" w:cs="Times New Roman"/>
          <w:b/>
          <w:bCs/>
          <w:sz w:val="24"/>
          <w:szCs w:val="24"/>
          <w:lang w:eastAsia="ru-RU"/>
        </w:rPr>
        <w:t>третий вариант</w:t>
      </w:r>
      <w:r w:rsidRPr="00FA2242">
        <w:rPr>
          <w:rFonts w:ascii="Times New Roman" w:hAnsi="Times New Roman" w:cs="Times New Roman"/>
          <w:sz w:val="24"/>
          <w:szCs w:val="24"/>
          <w:lang w:eastAsia="ru-RU"/>
        </w:rPr>
        <w:t>: говорить вместе со школьниками, подталкивая при этом их мысль.</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Следовательно, я вывожу учеников из проблемной ситуации на </w:t>
      </w:r>
      <w:r w:rsidRPr="00FA2242">
        <w:rPr>
          <w:rFonts w:ascii="Times New Roman" w:hAnsi="Times New Roman" w:cs="Times New Roman"/>
          <w:b/>
          <w:bCs/>
          <w:i/>
          <w:iCs/>
          <w:sz w:val="24"/>
          <w:szCs w:val="24"/>
          <w:lang w:eastAsia="ru-RU"/>
        </w:rPr>
        <w:t>побуждающий диалог («экскаватор»)</w:t>
      </w:r>
      <w:r w:rsidRPr="00FA2242">
        <w:rPr>
          <w:rFonts w:ascii="Times New Roman" w:hAnsi="Times New Roman" w:cs="Times New Roman"/>
          <w:i/>
          <w:iCs/>
          <w:sz w:val="24"/>
          <w:szCs w:val="24"/>
          <w:lang w:eastAsia="ru-RU"/>
        </w:rPr>
        <w:t>.</w:t>
      </w:r>
      <w:r w:rsidRPr="00FA2242">
        <w:rPr>
          <w:rFonts w:ascii="Times New Roman" w:hAnsi="Times New Roman" w:cs="Times New Roman"/>
          <w:sz w:val="24"/>
          <w:szCs w:val="24"/>
          <w:lang w:eastAsia="ru-RU"/>
        </w:rPr>
        <w:t> Он представляет собой отдельные стимулирующие вопросы и предложения, которые помогают школьникам </w:t>
      </w:r>
      <w:r w:rsidRPr="00FA2242">
        <w:rPr>
          <w:rFonts w:ascii="Times New Roman" w:hAnsi="Times New Roman" w:cs="Times New Roman"/>
          <w:b/>
          <w:bCs/>
          <w:sz w:val="24"/>
          <w:szCs w:val="24"/>
          <w:lang w:eastAsia="ru-RU"/>
        </w:rPr>
        <w:t>осознать противоречие</w:t>
      </w:r>
      <w:r w:rsidRPr="00FA2242">
        <w:rPr>
          <w:rFonts w:ascii="Times New Roman" w:hAnsi="Times New Roman" w:cs="Times New Roman"/>
          <w:sz w:val="24"/>
          <w:szCs w:val="24"/>
          <w:lang w:eastAsia="ru-RU"/>
        </w:rPr>
        <w:t> проблемной ситуации и сформулировать учебную проблему.</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Следующий прием выхода из проблемной ситуации – </w:t>
      </w:r>
      <w:r w:rsidRPr="00FA2242">
        <w:rPr>
          <w:rFonts w:ascii="Times New Roman" w:hAnsi="Times New Roman" w:cs="Times New Roman"/>
          <w:b/>
          <w:bCs/>
          <w:i/>
          <w:iCs/>
          <w:sz w:val="24"/>
          <w:szCs w:val="24"/>
          <w:lang w:eastAsia="ru-RU"/>
        </w:rPr>
        <w:t>подводящий диалог («локомотив»)</w:t>
      </w:r>
      <w:proofErr w:type="gramStart"/>
      <w:r w:rsidRPr="00FA2242">
        <w:rPr>
          <w:rFonts w:ascii="Times New Roman" w:hAnsi="Times New Roman" w:cs="Times New Roman"/>
          <w:b/>
          <w:bCs/>
          <w:i/>
          <w:iCs/>
          <w:sz w:val="24"/>
          <w:szCs w:val="24"/>
          <w:lang w:eastAsia="ru-RU"/>
        </w:rPr>
        <w:t xml:space="preserve"> .</w:t>
      </w:r>
      <w:proofErr w:type="gramEnd"/>
      <w:r w:rsidRPr="00FA2242">
        <w:rPr>
          <w:rFonts w:ascii="Times New Roman" w:hAnsi="Times New Roman" w:cs="Times New Roman"/>
          <w:sz w:val="24"/>
          <w:szCs w:val="24"/>
          <w:lang w:eastAsia="ru-RU"/>
        </w:rPr>
        <w:br/>
        <w:t>Отличие подводящего диалога от побуждающего в том, что он проще, так как он представляет собой систему посильных ученику вопросов и заданий, которые шаг за шагом приводят его к осознанию темы урока.</w:t>
      </w:r>
      <w:r w:rsidRPr="00FA2242">
        <w:rPr>
          <w:rFonts w:ascii="Times New Roman" w:hAnsi="Times New Roman" w:cs="Times New Roman"/>
          <w:sz w:val="24"/>
          <w:szCs w:val="24"/>
          <w:lang w:eastAsia="ru-RU"/>
        </w:rPr>
        <w:br/>
        <w:t xml:space="preserve">Подводящий диалог своей цепочкой вопросов и заданий мощно развивает логическое мышление и просто незаменим при работе с детьми </w:t>
      </w:r>
      <w:proofErr w:type="gramStart"/>
      <w:r w:rsidRPr="00FA2242">
        <w:rPr>
          <w:rFonts w:ascii="Times New Roman" w:hAnsi="Times New Roman" w:cs="Times New Roman"/>
          <w:sz w:val="24"/>
          <w:szCs w:val="24"/>
          <w:lang w:eastAsia="ru-RU"/>
        </w:rPr>
        <w:t>с</w:t>
      </w:r>
      <w:proofErr w:type="gramEnd"/>
      <w:r w:rsidRPr="00FA2242">
        <w:rPr>
          <w:rFonts w:ascii="Times New Roman" w:hAnsi="Times New Roman" w:cs="Times New Roman"/>
          <w:sz w:val="24"/>
          <w:szCs w:val="24"/>
          <w:lang w:eastAsia="ru-RU"/>
        </w:rPr>
        <w:t xml:space="preserve"> пониженной </w:t>
      </w:r>
      <w:proofErr w:type="spellStart"/>
      <w:r w:rsidRPr="00FA2242">
        <w:rPr>
          <w:rFonts w:ascii="Times New Roman" w:hAnsi="Times New Roman" w:cs="Times New Roman"/>
          <w:sz w:val="24"/>
          <w:szCs w:val="24"/>
          <w:lang w:eastAsia="ru-RU"/>
        </w:rPr>
        <w:t>обучаемостью</w:t>
      </w:r>
      <w:proofErr w:type="spellEnd"/>
      <w:r w:rsidRPr="00FA2242">
        <w:rPr>
          <w:rFonts w:ascii="Times New Roman" w:hAnsi="Times New Roman" w:cs="Times New Roman"/>
          <w:sz w:val="24"/>
          <w:szCs w:val="24"/>
          <w:lang w:eastAsia="ru-RU"/>
        </w:rPr>
        <w:t>.</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Сравнительная характеристика диалогов</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253"/>
        <w:gridCol w:w="3785"/>
        <w:gridCol w:w="4497"/>
      </w:tblGrid>
      <w:tr w:rsidR="00FA2242" w:rsidRPr="00FA2242" w:rsidTr="00FA224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Побуждающий</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Подводящий</w:t>
            </w:r>
          </w:p>
        </w:tc>
      </w:tr>
      <w:tr w:rsidR="00FA2242" w:rsidRPr="00FA2242" w:rsidTr="00FA224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Структура</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отдельные вопросы и побудительные предложения,</w:t>
            </w:r>
            <w:r w:rsidRPr="00FA2242">
              <w:rPr>
                <w:rFonts w:ascii="Times New Roman" w:hAnsi="Times New Roman" w:cs="Times New Roman"/>
                <w:sz w:val="24"/>
                <w:szCs w:val="24"/>
                <w:lang w:eastAsia="ru-RU"/>
              </w:rPr>
              <w:br/>
              <w:t>подталкивающие мысль ученика</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система посильных ученику вопросов заданий,</w:t>
            </w:r>
            <w:r w:rsidRPr="00FA2242">
              <w:rPr>
                <w:rFonts w:ascii="Times New Roman" w:hAnsi="Times New Roman" w:cs="Times New Roman"/>
                <w:sz w:val="24"/>
                <w:szCs w:val="24"/>
                <w:lang w:eastAsia="ru-RU"/>
              </w:rPr>
              <w:br/>
              <w:t>подводящих его к открытию мысли</w:t>
            </w:r>
          </w:p>
        </w:tc>
      </w:tr>
      <w:tr w:rsidR="00FA2242" w:rsidRPr="00FA2242" w:rsidTr="00FA224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Признаки</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мысль ученика делает скачок к неизвестному</w:t>
            </w:r>
            <w:r w:rsidRPr="00FA2242">
              <w:rPr>
                <w:rFonts w:ascii="Times New Roman" w:hAnsi="Times New Roman" w:cs="Times New Roman"/>
                <w:sz w:val="24"/>
                <w:szCs w:val="24"/>
                <w:lang w:eastAsia="ru-RU"/>
              </w:rPr>
              <w:br/>
              <w:t>– переживание учеником чувства риска</w:t>
            </w:r>
            <w:r w:rsidRPr="00FA2242">
              <w:rPr>
                <w:rFonts w:ascii="Times New Roman" w:hAnsi="Times New Roman" w:cs="Times New Roman"/>
                <w:sz w:val="24"/>
                <w:szCs w:val="24"/>
                <w:lang w:eastAsia="ru-RU"/>
              </w:rPr>
              <w:br/>
              <w:t>– возможны неожиданные ответы учеников</w:t>
            </w:r>
            <w:r w:rsidRPr="00FA2242">
              <w:rPr>
                <w:rFonts w:ascii="Times New Roman" w:hAnsi="Times New Roman" w:cs="Times New Roman"/>
                <w:sz w:val="24"/>
                <w:szCs w:val="24"/>
                <w:lang w:eastAsia="ru-RU"/>
              </w:rPr>
              <w:br/>
              <w:t>– прекращается с появлением нужной мысли ученика</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 пошаговое, жесткое ведение мысли ученика</w:t>
            </w:r>
            <w:r w:rsidRPr="00FA2242">
              <w:rPr>
                <w:rFonts w:ascii="Times New Roman" w:hAnsi="Times New Roman" w:cs="Times New Roman"/>
                <w:sz w:val="24"/>
                <w:szCs w:val="24"/>
                <w:lang w:eastAsia="ru-RU"/>
              </w:rPr>
              <w:br/>
              <w:t>– переживание учеником удивления от открытия в конце диалога</w:t>
            </w:r>
            <w:r w:rsidRPr="00FA2242">
              <w:rPr>
                <w:rFonts w:ascii="Times New Roman" w:hAnsi="Times New Roman" w:cs="Times New Roman"/>
                <w:sz w:val="24"/>
                <w:szCs w:val="24"/>
                <w:lang w:eastAsia="ru-RU"/>
              </w:rPr>
              <w:br/>
              <w:t>– почти не возможны неожиданные ответы учеников</w:t>
            </w:r>
            <w:r w:rsidRPr="00FA2242">
              <w:rPr>
                <w:rFonts w:ascii="Times New Roman" w:hAnsi="Times New Roman" w:cs="Times New Roman"/>
                <w:sz w:val="24"/>
                <w:szCs w:val="24"/>
                <w:lang w:eastAsia="ru-RU"/>
              </w:rPr>
              <w:br/>
              <w:t xml:space="preserve">– не может быть </w:t>
            </w:r>
            <w:proofErr w:type="gramStart"/>
            <w:r w:rsidRPr="00FA2242">
              <w:rPr>
                <w:rFonts w:ascii="Times New Roman" w:hAnsi="Times New Roman" w:cs="Times New Roman"/>
                <w:sz w:val="24"/>
                <w:szCs w:val="24"/>
                <w:lang w:eastAsia="ru-RU"/>
              </w:rPr>
              <w:t>прекращен</w:t>
            </w:r>
            <w:proofErr w:type="gramEnd"/>
            <w:r w:rsidRPr="00FA2242">
              <w:rPr>
                <w:rFonts w:ascii="Times New Roman" w:hAnsi="Times New Roman" w:cs="Times New Roman"/>
                <w:sz w:val="24"/>
                <w:szCs w:val="24"/>
                <w:lang w:eastAsia="ru-RU"/>
              </w:rPr>
              <w:t>, идет до последнего вопроса на обобщение</w:t>
            </w:r>
          </w:p>
        </w:tc>
      </w:tr>
      <w:tr w:rsidR="00FA2242" w:rsidRPr="00FA2242" w:rsidTr="00FA224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Результат</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развитие творческих способностей</w:t>
            </w:r>
          </w:p>
        </w:tc>
        <w:tc>
          <w:tcPr>
            <w:tcW w:w="0" w:type="auto"/>
            <w:tcBorders>
              <w:top w:val="outset" w:sz="6" w:space="0" w:color="FFFFFF"/>
              <w:left w:val="outset" w:sz="6" w:space="0" w:color="FFFFFF"/>
              <w:bottom w:val="outset" w:sz="6" w:space="0" w:color="FFFFFF"/>
              <w:right w:val="outset" w:sz="6" w:space="0" w:color="FFFFFF"/>
            </w:tcBorders>
            <w:hideMark/>
          </w:tcPr>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развитие логического мышления</w:t>
            </w:r>
          </w:p>
        </w:tc>
      </w:tr>
    </w:tbl>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Если подводящий диалог подвел (в смысле – не придумал</w:t>
      </w:r>
      <w:r w:rsidRPr="00FA2242">
        <w:rPr>
          <w:rFonts w:ascii="Times New Roman" w:hAnsi="Times New Roman" w:cs="Times New Roman"/>
          <w:sz w:val="24"/>
          <w:szCs w:val="24"/>
          <w:lang w:eastAsia="ru-RU"/>
        </w:rPr>
        <w:softHyphen/>
        <w:t>ся), сообщаем тему в готовом виде, но с добавкой мотивирую</w:t>
      </w:r>
      <w:r w:rsidRPr="00FA2242">
        <w:rPr>
          <w:rFonts w:ascii="Times New Roman" w:hAnsi="Times New Roman" w:cs="Times New Roman"/>
          <w:sz w:val="24"/>
          <w:szCs w:val="24"/>
          <w:lang w:eastAsia="ru-RU"/>
        </w:rPr>
        <w:softHyphen/>
        <w:t>щего приема к учебной проблеме можно идти через проблемную ситуацию. Можно ли вообще увлечь ребят заранее сформулированной и, по сути дела, навязываемой темой урока. Оказывается, да. И для этого существуют специальные приемы условно называемые «яркое пятно» и «актуальность».</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 качестве </w:t>
      </w:r>
      <w:r w:rsidRPr="00FA2242">
        <w:rPr>
          <w:rFonts w:ascii="Times New Roman" w:hAnsi="Times New Roman" w:cs="Times New Roman"/>
          <w:i/>
          <w:iCs/>
          <w:sz w:val="24"/>
          <w:szCs w:val="24"/>
          <w:lang w:eastAsia="ru-RU"/>
        </w:rPr>
        <w:t>«яркого пятна</w:t>
      </w:r>
      <w:proofErr w:type="gramStart"/>
      <w:r w:rsidRPr="00FA2242">
        <w:rPr>
          <w:rFonts w:ascii="Times New Roman" w:hAnsi="Times New Roman" w:cs="Times New Roman"/>
          <w:i/>
          <w:iCs/>
          <w:sz w:val="24"/>
          <w:szCs w:val="24"/>
          <w:lang w:eastAsia="ru-RU"/>
        </w:rPr>
        <w:t>»</w:t>
      </w:r>
      <w:r w:rsidRPr="00FA2242">
        <w:rPr>
          <w:rFonts w:ascii="Times New Roman" w:hAnsi="Times New Roman" w:cs="Times New Roman"/>
          <w:sz w:val="24"/>
          <w:szCs w:val="24"/>
          <w:lang w:eastAsia="ru-RU"/>
        </w:rPr>
        <w:t>м</w:t>
      </w:r>
      <w:proofErr w:type="gramEnd"/>
      <w:r w:rsidRPr="00FA2242">
        <w:rPr>
          <w:rFonts w:ascii="Times New Roman" w:hAnsi="Times New Roman" w:cs="Times New Roman"/>
          <w:sz w:val="24"/>
          <w:szCs w:val="24"/>
          <w:lang w:eastAsia="ru-RU"/>
        </w:rPr>
        <w:t>огут быть использованы сказки, легенды, фрагменты из художественной литературы, случаи из истории науки, культуры и повседневной жизни, шутки, словом любой материал, способный заинтриговать и захватить внимание учеников, но все-таки связанный с темой урока.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Таким образом, практика показывает, что все три метода постановки проблемы обеспечивают учебную мотивацию детей на уроках.</w:t>
      </w:r>
    </w:p>
    <w:p w:rsidR="00FA2242" w:rsidRPr="00FA2242" w:rsidRDefault="00FA2242" w:rsidP="00FA2242">
      <w:pPr>
        <w:pStyle w:val="a9"/>
        <w:rPr>
          <w:rFonts w:ascii="Times New Roman" w:hAnsi="Times New Roman" w:cs="Times New Roman"/>
          <w:sz w:val="24"/>
          <w:szCs w:val="24"/>
          <w:lang w:eastAsia="ru-RU"/>
        </w:rPr>
      </w:pPr>
      <w:proofErr w:type="gramStart"/>
      <w:r w:rsidRPr="00FA2242">
        <w:rPr>
          <w:rFonts w:ascii="Times New Roman" w:hAnsi="Times New Roman" w:cs="Times New Roman"/>
          <w:sz w:val="24"/>
          <w:szCs w:val="24"/>
          <w:lang w:eastAsia="ru-RU"/>
        </w:rPr>
        <w:t>Итак</w:t>
      </w:r>
      <w:proofErr w:type="gramEnd"/>
      <w:r w:rsidRPr="00FA2242">
        <w:rPr>
          <w:rFonts w:ascii="Times New Roman" w:hAnsi="Times New Roman" w:cs="Times New Roman"/>
          <w:sz w:val="24"/>
          <w:szCs w:val="24"/>
          <w:lang w:eastAsia="ru-RU"/>
        </w:rPr>
        <w:t xml:space="preserve"> с помощью проблемного обучения решаются многие педагогические задачи: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Самостоятельный поиск новой информации.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lastRenderedPageBreak/>
        <w:t>Самостоятельная работа с учебником.</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Овладение навыком решения задачи.</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Воспитание активной личности, формирование инициативности, ответственности, способности к сотрудничеству.</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Развитие личностных качеств.</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Прочность усвоения знаний, так как путём поиска разрешения проблемной ситуации достигается полное понимание материала.</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sz w:val="24"/>
          <w:szCs w:val="24"/>
          <w:lang w:eastAsia="ru-RU"/>
        </w:rPr>
        <w:t>Решение проблемы психологического комфорта на уроках.</w:t>
      </w:r>
    </w:p>
    <w:p w:rsidR="00FA2242" w:rsidRDefault="00FA2242" w:rsidP="00FA2242">
      <w:pPr>
        <w:pStyle w:val="a9"/>
        <w:rPr>
          <w:rFonts w:ascii="Times New Roman" w:hAnsi="Times New Roman" w:cs="Times New Roman"/>
          <w:b/>
          <w:bCs/>
          <w:sz w:val="24"/>
          <w:szCs w:val="24"/>
          <w:lang w:eastAsia="ru-RU"/>
        </w:rPr>
      </w:pPr>
    </w:p>
    <w:p w:rsidR="00FA2242" w:rsidRDefault="00FA2242" w:rsidP="00FA2242">
      <w:pPr>
        <w:pStyle w:val="a9"/>
        <w:rPr>
          <w:rFonts w:ascii="Times New Roman" w:hAnsi="Times New Roman" w:cs="Times New Roman"/>
          <w:b/>
          <w:bCs/>
          <w:sz w:val="24"/>
          <w:szCs w:val="24"/>
          <w:lang w:eastAsia="ru-RU"/>
        </w:rPr>
      </w:pP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b/>
          <w:bCs/>
          <w:sz w:val="24"/>
          <w:szCs w:val="24"/>
          <w:lang w:eastAsia="ru-RU"/>
        </w:rPr>
        <w:t>Библиографический список:</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Амонашвили</w:t>
      </w:r>
      <w:proofErr w:type="spellEnd"/>
      <w:r w:rsidRPr="00FA2242">
        <w:rPr>
          <w:rFonts w:ascii="Times New Roman" w:hAnsi="Times New Roman" w:cs="Times New Roman"/>
          <w:i/>
          <w:iCs/>
          <w:sz w:val="24"/>
          <w:szCs w:val="24"/>
          <w:lang w:eastAsia="ru-RU"/>
        </w:rPr>
        <w:t xml:space="preserve"> Ш.А.</w:t>
      </w:r>
      <w:r w:rsidRPr="00FA2242">
        <w:rPr>
          <w:rFonts w:ascii="Times New Roman" w:hAnsi="Times New Roman" w:cs="Times New Roman"/>
          <w:sz w:val="24"/>
          <w:szCs w:val="24"/>
          <w:lang w:eastAsia="ru-RU"/>
        </w:rPr>
        <w:t xml:space="preserve"> Размышления о гуманной педагогике. М.: </w:t>
      </w:r>
      <w:proofErr w:type="spellStart"/>
      <w:r w:rsidRPr="00FA2242">
        <w:rPr>
          <w:rFonts w:ascii="Times New Roman" w:hAnsi="Times New Roman" w:cs="Times New Roman"/>
          <w:sz w:val="24"/>
          <w:szCs w:val="24"/>
          <w:lang w:eastAsia="ru-RU"/>
        </w:rPr>
        <w:t>Издат</w:t>
      </w:r>
      <w:proofErr w:type="spellEnd"/>
      <w:r w:rsidRPr="00FA2242">
        <w:rPr>
          <w:rFonts w:ascii="Times New Roman" w:hAnsi="Times New Roman" w:cs="Times New Roman"/>
          <w:sz w:val="24"/>
          <w:szCs w:val="24"/>
          <w:lang w:eastAsia="ru-RU"/>
        </w:rPr>
        <w:t xml:space="preserve">. Дом </w:t>
      </w:r>
      <w:proofErr w:type="spellStart"/>
      <w:r w:rsidRPr="00FA2242">
        <w:rPr>
          <w:rFonts w:ascii="Times New Roman" w:hAnsi="Times New Roman" w:cs="Times New Roman"/>
          <w:sz w:val="24"/>
          <w:szCs w:val="24"/>
          <w:lang w:eastAsia="ru-RU"/>
        </w:rPr>
        <w:t>Шалвы</w:t>
      </w:r>
      <w:proofErr w:type="spellEnd"/>
      <w:r w:rsidRPr="00FA2242">
        <w:rPr>
          <w:rFonts w:ascii="Times New Roman" w:hAnsi="Times New Roman" w:cs="Times New Roman"/>
          <w:sz w:val="24"/>
          <w:szCs w:val="24"/>
          <w:lang w:eastAsia="ru-RU"/>
        </w:rPr>
        <w:t xml:space="preserve"> </w:t>
      </w:r>
      <w:proofErr w:type="spellStart"/>
      <w:r w:rsidRPr="00FA2242">
        <w:rPr>
          <w:rFonts w:ascii="Times New Roman" w:hAnsi="Times New Roman" w:cs="Times New Roman"/>
          <w:sz w:val="24"/>
          <w:szCs w:val="24"/>
          <w:lang w:eastAsia="ru-RU"/>
        </w:rPr>
        <w:t>Амонашвили</w:t>
      </w:r>
      <w:proofErr w:type="spellEnd"/>
      <w:r w:rsidRPr="00FA2242">
        <w:rPr>
          <w:rFonts w:ascii="Times New Roman" w:hAnsi="Times New Roman" w:cs="Times New Roman"/>
          <w:sz w:val="24"/>
          <w:szCs w:val="24"/>
          <w:lang w:eastAsia="ru-RU"/>
        </w:rPr>
        <w:t>, 1995.</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Бабанский</w:t>
      </w:r>
      <w:proofErr w:type="spellEnd"/>
      <w:r w:rsidRPr="00FA2242">
        <w:rPr>
          <w:rFonts w:ascii="Times New Roman" w:hAnsi="Times New Roman" w:cs="Times New Roman"/>
          <w:i/>
          <w:iCs/>
          <w:sz w:val="24"/>
          <w:szCs w:val="24"/>
          <w:lang w:eastAsia="ru-RU"/>
        </w:rPr>
        <w:t xml:space="preserve"> Ю.К.</w:t>
      </w:r>
      <w:r w:rsidRPr="00FA2242">
        <w:rPr>
          <w:rFonts w:ascii="Times New Roman" w:hAnsi="Times New Roman" w:cs="Times New Roman"/>
          <w:sz w:val="24"/>
          <w:szCs w:val="24"/>
          <w:lang w:eastAsia="ru-RU"/>
        </w:rPr>
        <w:t> Проблемное обучение как средство повышения эффективности учения школьников. Ростов-на-Дону, 1970.</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i/>
          <w:iCs/>
          <w:sz w:val="24"/>
          <w:szCs w:val="24"/>
          <w:lang w:eastAsia="ru-RU"/>
        </w:rPr>
        <w:t>Безрукова В.С.</w:t>
      </w:r>
      <w:r w:rsidRPr="00FA2242">
        <w:rPr>
          <w:rFonts w:ascii="Times New Roman" w:hAnsi="Times New Roman" w:cs="Times New Roman"/>
          <w:sz w:val="24"/>
          <w:szCs w:val="24"/>
          <w:lang w:eastAsia="ru-RU"/>
        </w:rPr>
        <w:t> Настольная книга педагога-исследователя. Екатеринбург: Изд-во Дома учителя, 2000.</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Выготский</w:t>
      </w:r>
      <w:proofErr w:type="spellEnd"/>
      <w:r w:rsidRPr="00FA2242">
        <w:rPr>
          <w:rFonts w:ascii="Times New Roman" w:hAnsi="Times New Roman" w:cs="Times New Roman"/>
          <w:i/>
          <w:iCs/>
          <w:sz w:val="24"/>
          <w:szCs w:val="24"/>
          <w:lang w:eastAsia="ru-RU"/>
        </w:rPr>
        <w:t xml:space="preserve"> Л.С.</w:t>
      </w:r>
      <w:r w:rsidRPr="00FA2242">
        <w:rPr>
          <w:rFonts w:ascii="Times New Roman" w:hAnsi="Times New Roman" w:cs="Times New Roman"/>
          <w:sz w:val="24"/>
          <w:szCs w:val="24"/>
          <w:lang w:eastAsia="ru-RU"/>
        </w:rPr>
        <w:t> Педагогическая психология. М.: Педагогика-Пресс, 1996.</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Гин</w:t>
      </w:r>
      <w:proofErr w:type="spellEnd"/>
      <w:r w:rsidRPr="00FA2242">
        <w:rPr>
          <w:rFonts w:ascii="Times New Roman" w:hAnsi="Times New Roman" w:cs="Times New Roman"/>
          <w:i/>
          <w:iCs/>
          <w:sz w:val="24"/>
          <w:szCs w:val="24"/>
          <w:lang w:eastAsia="ru-RU"/>
        </w:rPr>
        <w:t xml:space="preserve"> А.А.</w:t>
      </w:r>
      <w:r w:rsidRPr="00FA2242">
        <w:rPr>
          <w:rFonts w:ascii="Times New Roman" w:hAnsi="Times New Roman" w:cs="Times New Roman"/>
          <w:sz w:val="24"/>
          <w:szCs w:val="24"/>
          <w:lang w:eastAsia="ru-RU"/>
        </w:rPr>
        <w:t> Приемы педагогической техники: свобода выбора. Открытость. Деятельность. Обратная связь. Идеальность. М.: Вита-Пресс, 1999.</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i/>
          <w:iCs/>
          <w:sz w:val="24"/>
          <w:szCs w:val="24"/>
          <w:lang w:eastAsia="ru-RU"/>
        </w:rPr>
        <w:t>Матюхина М.В.</w:t>
      </w:r>
      <w:r w:rsidRPr="00FA2242">
        <w:rPr>
          <w:rFonts w:ascii="Times New Roman" w:hAnsi="Times New Roman" w:cs="Times New Roman"/>
          <w:sz w:val="24"/>
          <w:szCs w:val="24"/>
          <w:lang w:eastAsia="ru-RU"/>
        </w:rPr>
        <w:t> Мотивация учения младших школьников. М.: Педагогика, 1984.</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i/>
          <w:iCs/>
          <w:sz w:val="24"/>
          <w:szCs w:val="24"/>
          <w:lang w:eastAsia="ru-RU"/>
        </w:rPr>
        <w:t>Матюшкин А.М. </w:t>
      </w:r>
      <w:r w:rsidRPr="00FA2242">
        <w:rPr>
          <w:rFonts w:ascii="Times New Roman" w:hAnsi="Times New Roman" w:cs="Times New Roman"/>
          <w:sz w:val="24"/>
          <w:szCs w:val="24"/>
          <w:lang w:eastAsia="ru-RU"/>
        </w:rPr>
        <w:t>Проблемные ситуации в мышлении и обучении. М., 1972.</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Махмутов</w:t>
      </w:r>
      <w:proofErr w:type="spellEnd"/>
      <w:r w:rsidRPr="00FA2242">
        <w:rPr>
          <w:rFonts w:ascii="Times New Roman" w:hAnsi="Times New Roman" w:cs="Times New Roman"/>
          <w:i/>
          <w:iCs/>
          <w:sz w:val="24"/>
          <w:szCs w:val="24"/>
          <w:lang w:eastAsia="ru-RU"/>
        </w:rPr>
        <w:t xml:space="preserve"> М.И. </w:t>
      </w:r>
      <w:r w:rsidRPr="00FA2242">
        <w:rPr>
          <w:rFonts w:ascii="Times New Roman" w:hAnsi="Times New Roman" w:cs="Times New Roman"/>
          <w:sz w:val="24"/>
          <w:szCs w:val="24"/>
          <w:lang w:eastAsia="ru-RU"/>
        </w:rPr>
        <w:t>Организация проблемного обучения в школе. М., 1983.</w:t>
      </w:r>
    </w:p>
    <w:p w:rsidR="00FA2242" w:rsidRPr="00FA2242" w:rsidRDefault="00FA2242" w:rsidP="00FA2242">
      <w:pPr>
        <w:pStyle w:val="a9"/>
        <w:rPr>
          <w:rFonts w:ascii="Times New Roman" w:hAnsi="Times New Roman" w:cs="Times New Roman"/>
          <w:sz w:val="24"/>
          <w:szCs w:val="24"/>
          <w:lang w:eastAsia="ru-RU"/>
        </w:rPr>
      </w:pPr>
      <w:r w:rsidRPr="00FA2242">
        <w:rPr>
          <w:rFonts w:ascii="Times New Roman" w:hAnsi="Times New Roman" w:cs="Times New Roman"/>
          <w:i/>
          <w:iCs/>
          <w:sz w:val="24"/>
          <w:szCs w:val="24"/>
          <w:lang w:eastAsia="ru-RU"/>
        </w:rPr>
        <w:t>Талызина Н.Ф.</w:t>
      </w:r>
      <w:r w:rsidRPr="00FA2242">
        <w:rPr>
          <w:rFonts w:ascii="Times New Roman" w:hAnsi="Times New Roman" w:cs="Times New Roman"/>
          <w:sz w:val="24"/>
          <w:szCs w:val="24"/>
          <w:lang w:eastAsia="ru-RU"/>
        </w:rPr>
        <w:t> Формирование познавательной деятельности младших школьников. М.: Просвещение, 1988.</w:t>
      </w:r>
    </w:p>
    <w:p w:rsidR="00FA2242" w:rsidRPr="00FA2242" w:rsidRDefault="00FA2242" w:rsidP="00FA2242">
      <w:pPr>
        <w:pStyle w:val="a9"/>
        <w:rPr>
          <w:rFonts w:ascii="Times New Roman" w:hAnsi="Times New Roman" w:cs="Times New Roman"/>
          <w:sz w:val="24"/>
          <w:szCs w:val="24"/>
          <w:lang w:eastAsia="ru-RU"/>
        </w:rPr>
      </w:pPr>
      <w:proofErr w:type="spellStart"/>
      <w:r w:rsidRPr="00FA2242">
        <w:rPr>
          <w:rFonts w:ascii="Times New Roman" w:hAnsi="Times New Roman" w:cs="Times New Roman"/>
          <w:i/>
          <w:iCs/>
          <w:sz w:val="24"/>
          <w:szCs w:val="24"/>
          <w:lang w:eastAsia="ru-RU"/>
        </w:rPr>
        <w:t>Цукерман</w:t>
      </w:r>
      <w:proofErr w:type="spellEnd"/>
      <w:r w:rsidRPr="00FA2242">
        <w:rPr>
          <w:rFonts w:ascii="Times New Roman" w:hAnsi="Times New Roman" w:cs="Times New Roman"/>
          <w:i/>
          <w:iCs/>
          <w:sz w:val="24"/>
          <w:szCs w:val="24"/>
          <w:lang w:eastAsia="ru-RU"/>
        </w:rPr>
        <w:t xml:space="preserve"> Г.А.</w:t>
      </w:r>
      <w:r w:rsidRPr="00FA2242">
        <w:rPr>
          <w:rFonts w:ascii="Times New Roman" w:hAnsi="Times New Roman" w:cs="Times New Roman"/>
          <w:sz w:val="24"/>
          <w:szCs w:val="24"/>
          <w:lang w:eastAsia="ru-RU"/>
        </w:rPr>
        <w:t xml:space="preserve"> Учебная задача – точка роста поисковой активности. Комментарий к видеозаписям уроков. Ч.3. – М.: </w:t>
      </w:r>
      <w:proofErr w:type="spellStart"/>
      <w:r w:rsidRPr="00FA2242">
        <w:rPr>
          <w:rFonts w:ascii="Times New Roman" w:hAnsi="Times New Roman" w:cs="Times New Roman"/>
          <w:sz w:val="24"/>
          <w:szCs w:val="24"/>
          <w:lang w:eastAsia="ru-RU"/>
        </w:rPr>
        <w:t>АПКиППРО</w:t>
      </w:r>
      <w:proofErr w:type="spellEnd"/>
      <w:r w:rsidRPr="00FA2242">
        <w:rPr>
          <w:rFonts w:ascii="Times New Roman" w:hAnsi="Times New Roman" w:cs="Times New Roman"/>
          <w:sz w:val="24"/>
          <w:szCs w:val="24"/>
          <w:lang w:eastAsia="ru-RU"/>
        </w:rPr>
        <w:t>, 2005.</w:t>
      </w:r>
    </w:p>
    <w:p w:rsidR="00FB455D" w:rsidRPr="00FA2242" w:rsidRDefault="00FB455D" w:rsidP="00FA2242">
      <w:pPr>
        <w:pStyle w:val="a9"/>
        <w:rPr>
          <w:rFonts w:ascii="Times New Roman" w:hAnsi="Times New Roman" w:cs="Times New Roman"/>
          <w:sz w:val="24"/>
          <w:szCs w:val="24"/>
        </w:rPr>
      </w:pPr>
    </w:p>
    <w:sectPr w:rsidR="00FB455D" w:rsidRPr="00FA2242" w:rsidSect="00FB4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4EF"/>
    <w:multiLevelType w:val="multilevel"/>
    <w:tmpl w:val="B06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32756"/>
    <w:multiLevelType w:val="multilevel"/>
    <w:tmpl w:val="82D4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62DA1"/>
    <w:multiLevelType w:val="multilevel"/>
    <w:tmpl w:val="65A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390"/>
    <w:multiLevelType w:val="multilevel"/>
    <w:tmpl w:val="FF2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B25627"/>
    <w:multiLevelType w:val="multilevel"/>
    <w:tmpl w:val="A7E4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120D7"/>
    <w:multiLevelType w:val="multilevel"/>
    <w:tmpl w:val="1A74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A2242"/>
    <w:rsid w:val="00FA2242"/>
    <w:rsid w:val="00FB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5D"/>
  </w:style>
  <w:style w:type="paragraph" w:styleId="1">
    <w:name w:val="heading 1"/>
    <w:basedOn w:val="a"/>
    <w:link w:val="10"/>
    <w:uiPriority w:val="9"/>
    <w:qFormat/>
    <w:rsid w:val="00FA2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2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A2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2242"/>
    <w:rPr>
      <w:color w:val="0000FF"/>
      <w:u w:val="single"/>
    </w:rPr>
  </w:style>
  <w:style w:type="character" w:customStyle="1" w:styleId="apple-converted-space">
    <w:name w:val="apple-converted-space"/>
    <w:basedOn w:val="a0"/>
    <w:rsid w:val="00FA2242"/>
  </w:style>
  <w:style w:type="character" w:styleId="a5">
    <w:name w:val="Emphasis"/>
    <w:basedOn w:val="a0"/>
    <w:uiPriority w:val="20"/>
    <w:qFormat/>
    <w:rsid w:val="00FA2242"/>
    <w:rPr>
      <w:i/>
      <w:iCs/>
    </w:rPr>
  </w:style>
  <w:style w:type="character" w:styleId="a6">
    <w:name w:val="Strong"/>
    <w:basedOn w:val="a0"/>
    <w:uiPriority w:val="22"/>
    <w:qFormat/>
    <w:rsid w:val="00FA2242"/>
    <w:rPr>
      <w:b/>
      <w:bCs/>
    </w:rPr>
  </w:style>
  <w:style w:type="paragraph" w:styleId="a7">
    <w:name w:val="Balloon Text"/>
    <w:basedOn w:val="a"/>
    <w:link w:val="a8"/>
    <w:uiPriority w:val="99"/>
    <w:semiHidden/>
    <w:unhideWhenUsed/>
    <w:rsid w:val="00FA22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242"/>
    <w:rPr>
      <w:rFonts w:ascii="Tahoma" w:hAnsi="Tahoma" w:cs="Tahoma"/>
      <w:sz w:val="16"/>
      <w:szCs w:val="16"/>
    </w:rPr>
  </w:style>
  <w:style w:type="paragraph" w:styleId="a9">
    <w:name w:val="No Spacing"/>
    <w:uiPriority w:val="1"/>
    <w:qFormat/>
    <w:rsid w:val="00FA2242"/>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836116">
      <w:bodyDiv w:val="1"/>
      <w:marLeft w:val="0"/>
      <w:marRight w:val="0"/>
      <w:marTop w:val="0"/>
      <w:marBottom w:val="0"/>
      <w:divBdr>
        <w:top w:val="none" w:sz="0" w:space="0" w:color="auto"/>
        <w:left w:val="none" w:sz="0" w:space="0" w:color="auto"/>
        <w:bottom w:val="none" w:sz="0" w:space="0" w:color="auto"/>
        <w:right w:val="none" w:sz="0" w:space="0" w:color="auto"/>
      </w:divBdr>
      <w:divsChild>
        <w:div w:id="48412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2013-03-31T15:11:00Z</dcterms:created>
  <dcterms:modified xsi:type="dcterms:W3CDTF">2013-03-31T15:16:00Z</dcterms:modified>
</cp:coreProperties>
</file>