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6D" w:rsidRDefault="00CD13DC" w:rsidP="00D8036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Умственное развитие</w:t>
      </w:r>
      <w:r w:rsidR="007061CB">
        <w:rPr>
          <w:b/>
          <w:sz w:val="28"/>
          <w:szCs w:val="28"/>
        </w:rPr>
        <w:t xml:space="preserve"> </w:t>
      </w:r>
      <w:r w:rsidR="00D8036D" w:rsidRPr="00D8036D">
        <w:rPr>
          <w:b/>
          <w:sz w:val="28"/>
          <w:szCs w:val="28"/>
        </w:rPr>
        <w:t>детей дошкольного возраста</w:t>
      </w:r>
    </w:p>
    <w:p w:rsidR="007061CB" w:rsidRPr="00D8036D" w:rsidRDefault="007061CB" w:rsidP="00CD13DC">
      <w:pPr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Изачик-Исаева А.Н.</w:t>
      </w:r>
    </w:p>
    <w:p w:rsidR="00D8036D" w:rsidRDefault="00D8036D" w:rsidP="00D8036D">
      <w:pPr>
        <w:rPr>
          <w:b/>
          <w:sz w:val="32"/>
          <w:szCs w:val="32"/>
        </w:rPr>
      </w:pP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 умственного развития занимались многие психологи и педагоги. Для описания умственного развития было предложено много схем. Так, например, Ж. Пиаже рассматривал развитие как непрерывную и неизменную последовательность стадий, каждая из которых подготовлена предшествующей стадией и в свою очередь подготавливает последующую. Он выделяет </w:t>
      </w:r>
      <w:proofErr w:type="gramStart"/>
      <w:r>
        <w:rPr>
          <w:sz w:val="28"/>
          <w:szCs w:val="28"/>
        </w:rPr>
        <w:t>три главные стадии</w:t>
      </w:r>
      <w:proofErr w:type="gramEnd"/>
      <w:r>
        <w:rPr>
          <w:sz w:val="28"/>
          <w:szCs w:val="28"/>
        </w:rPr>
        <w:t xml:space="preserve">  интеллектуального развития ребенка: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стадию сенсомоторного развития (с момента рождения до 2 лет);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стадию конкретных операций (с 2 до 11 или 12 лет);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стадию формальных операций (с 12 или 13 лет).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Ж. Пиаже считал, что на </w:t>
      </w:r>
      <w:r>
        <w:rPr>
          <w:i/>
          <w:sz w:val="28"/>
          <w:szCs w:val="28"/>
        </w:rPr>
        <w:t>сенсомоторной стадии</w:t>
      </w:r>
      <w:r>
        <w:rPr>
          <w:sz w:val="28"/>
          <w:szCs w:val="28"/>
        </w:rPr>
        <w:t xml:space="preserve"> ребенок овладевает своими сенсорными и моторными способностями. Он слушает, разглядывает, кричит, бросает и т. д. Так на основе наследственных механизмов (рефлексов и сенсорных процессов) и первых двигательных навыков происходит связывание друг с другом различных действий, что порождает новые средства для достижения определенных целей.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следующей </w:t>
      </w:r>
      <w:r>
        <w:rPr>
          <w:i/>
          <w:sz w:val="28"/>
          <w:szCs w:val="28"/>
        </w:rPr>
        <w:t>стадии конкретных операций</w:t>
      </w:r>
      <w:r>
        <w:rPr>
          <w:sz w:val="28"/>
          <w:szCs w:val="28"/>
        </w:rPr>
        <w:t xml:space="preserve"> происходит постепенная </w:t>
      </w:r>
      <w:proofErr w:type="spellStart"/>
      <w:r>
        <w:rPr>
          <w:sz w:val="28"/>
          <w:szCs w:val="28"/>
        </w:rPr>
        <w:t>интериоризация</w:t>
      </w:r>
      <w:proofErr w:type="spellEnd"/>
      <w:r>
        <w:rPr>
          <w:sz w:val="28"/>
          <w:szCs w:val="28"/>
        </w:rPr>
        <w:t xml:space="preserve"> действий и их превращение в операции, позволяющие ребенку сравнивать, оценивать, классифицировать, располагать в ряд, считать, измерять и т. д. Так, имея дело с конкретными вещами, ребенок обнаруживает, что - то, что он только что соорудил, можно разрушить, а затем воссоздать заново в прежнем или в каком-нибудь ином виде.</w:t>
      </w:r>
      <w:proofErr w:type="gramEnd"/>
      <w:r>
        <w:rPr>
          <w:sz w:val="28"/>
          <w:szCs w:val="28"/>
        </w:rPr>
        <w:t xml:space="preserve"> То есть, ребенок узнает, что существует определенный тип действий, которые обратимы и могут интегрировать в общее структуры.  Это позволяет ему оперировать такими категориями, как количество величина, число, вместимость, вес, объем и т. д. Ребенок, однако, овладевает этими структурами лишь в результате долгого продвижения с </w:t>
      </w:r>
      <w:proofErr w:type="spellStart"/>
      <w:r>
        <w:rPr>
          <w:sz w:val="28"/>
          <w:szCs w:val="28"/>
        </w:rPr>
        <w:t>предоперационального</w:t>
      </w:r>
      <w:proofErr w:type="spellEnd"/>
      <w:r>
        <w:rPr>
          <w:sz w:val="28"/>
          <w:szCs w:val="28"/>
        </w:rPr>
        <w:t xml:space="preserve"> уровня развития  на второй уровень конкретных операций.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Предоперациональный</w:t>
      </w:r>
      <w:proofErr w:type="spellEnd"/>
      <w:r>
        <w:rPr>
          <w:sz w:val="28"/>
          <w:szCs w:val="28"/>
        </w:rPr>
        <w:t xml:space="preserve"> уровень (с 2 до 5 лет) представляет собой первый этап </w:t>
      </w:r>
      <w:proofErr w:type="spellStart"/>
      <w:r>
        <w:rPr>
          <w:sz w:val="28"/>
          <w:szCs w:val="28"/>
        </w:rPr>
        <w:t>интериоризации</w:t>
      </w:r>
      <w:proofErr w:type="spellEnd"/>
      <w:r>
        <w:rPr>
          <w:sz w:val="28"/>
          <w:szCs w:val="28"/>
        </w:rPr>
        <w:t xml:space="preserve"> действий. Для него характерно развитие символического мышления, позволяющего ребенку представлять себе объекты и стимулы с помощью мысленных образов и обозначать их названиями или символами, а не прямыми действиями. Однако операции, которые в это время пытается совершить ребенок, ограничены слишком еще узким диапазоном мышления и его эгоцентрическим характером. В этом возрасте ребенок не способен одновременно учитывать различные аспекты данной ситуации.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уровень конкретных операций (с 5-6 до 7-8 лет) достигается, когда ребенок становится способен понять, что два признака объекта, например форма и количество вещества, не зависят друг от друга. Это представление о сохранении некоторых признаков объекта распространяется уже на материал, из которого тот сделан, на его длину, а затем, на следующем уровне развития – также на его массу и объем. В этом промежутке времени ребенок приобретает способность и к расположению объектов в ряд (например, в порядке уменьшения размеров) и их классификации.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уровне конкретных операций (с 8 до 11 лет) ребенок помимо представления о сохранении массы и объема получает еще и представление о времени и скорости, а также об измерениях с помощью эталона. В конце этого периода ребенок, кроме того, все глубже понимает и взаимосвязи между признаками объектов; это позволяет ему упорядочивать предметы в пространстве, решать проблемы перспективы или простые физические задачи и указывает ему путь к логическому мышлению, свойственному подросткам и взрослым людям. </w:t>
      </w:r>
    </w:p>
    <w:p w:rsidR="00D8036D" w:rsidRPr="00CD3FCA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Стадия формальных операций</w:t>
      </w:r>
      <w:r>
        <w:rPr>
          <w:sz w:val="28"/>
          <w:szCs w:val="28"/>
        </w:rPr>
        <w:t xml:space="preserve"> (с 11-12 до 14-15 лет). На этой стадии мыслительные операции, могут совершаться без какой – либо конкретной опоры, т. е. работает абстрактное мышление, функционирующее с помощью гипотез и дедукций.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Пиаже полагал, что речь – это всего лишь одна из символических активностей, формирующаяся в общем, русле развития познавательных способностей ребенка и дающая ему возможность «документировать»  достигнутые  успехи.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 подчеркивал, что развитие мышления в значительной степени определяется «речевыми орудиями ума». Он придавал особое значение, знаковой природе слова, понимая его особого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посредника между индивидом и миром. Трактуя знаки (или стимулы-средства) как психические орудия, которые изменяют, сознание оперирующего ими субъекта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разработал экспериментальную программу изучения того, как благодаря этим структурам развивается система высших психических функций (инструментальный метод). </w:t>
      </w:r>
    </w:p>
    <w:p w:rsidR="00D8036D" w:rsidRPr="00EE428C" w:rsidRDefault="00D8036D" w:rsidP="00D803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E428C">
        <w:rPr>
          <w:sz w:val="28"/>
          <w:szCs w:val="28"/>
        </w:rPr>
        <w:t>Выготский</w:t>
      </w:r>
      <w:proofErr w:type="spellEnd"/>
      <w:r w:rsidRPr="00EE428C">
        <w:rPr>
          <w:sz w:val="28"/>
          <w:szCs w:val="28"/>
        </w:rPr>
        <w:t xml:space="preserve"> разработал экспериментально обоснованную теорию умственного развития ребенка. В ней  он доказал, что мышление и речь имеют разные генетические корни. Мышление связано с орудийной деятельностью, а речь – с эмоциональным заражением посредством звукового сигнала. В определенном возрасте у ребенка происходит соединение мышления и речи, в результате чего и </w:t>
      </w:r>
      <w:r w:rsidRPr="00EE428C">
        <w:rPr>
          <w:color w:val="000000"/>
          <w:sz w:val="28"/>
          <w:szCs w:val="28"/>
        </w:rPr>
        <w:t>появляется  словесно-логическое мышление</w:t>
      </w:r>
      <w:r>
        <w:rPr>
          <w:sz w:val="28"/>
          <w:szCs w:val="28"/>
        </w:rPr>
        <w:t>.</w:t>
      </w:r>
    </w:p>
    <w:p w:rsidR="00D8036D" w:rsidRPr="00EE428C" w:rsidRDefault="00D8036D" w:rsidP="00D803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E428C">
        <w:rPr>
          <w:sz w:val="28"/>
          <w:szCs w:val="28"/>
        </w:rPr>
        <w:t xml:space="preserve"> Соединение двух различных процессов – становление мышления и становление речи – происходит у детей в </w:t>
      </w:r>
      <w:r w:rsidRPr="00EE428C">
        <w:rPr>
          <w:color w:val="000000"/>
          <w:sz w:val="28"/>
          <w:szCs w:val="28"/>
        </w:rPr>
        <w:t>возрасте полутора лет, считал</w:t>
      </w:r>
      <w:r w:rsidRPr="00EE428C">
        <w:rPr>
          <w:sz w:val="28"/>
          <w:szCs w:val="28"/>
        </w:rPr>
        <w:t xml:space="preserve"> </w:t>
      </w:r>
      <w:proofErr w:type="spellStart"/>
      <w:r w:rsidRPr="00EE428C">
        <w:rPr>
          <w:sz w:val="28"/>
          <w:szCs w:val="28"/>
        </w:rPr>
        <w:t>Выготский</w:t>
      </w:r>
      <w:proofErr w:type="spellEnd"/>
      <w:r w:rsidRPr="00EE428C">
        <w:rPr>
          <w:sz w:val="28"/>
          <w:szCs w:val="28"/>
        </w:rPr>
        <w:t xml:space="preserve">. Это возраст характерен резким увеличением словарного запаса детей, появлением вопросов о названии слов, то есть «открытием ребенком значения слов». </w:t>
      </w:r>
      <w:proofErr w:type="spellStart"/>
      <w:r w:rsidRPr="00EE428C">
        <w:rPr>
          <w:sz w:val="28"/>
          <w:szCs w:val="28"/>
        </w:rPr>
        <w:t>Выготский</w:t>
      </w:r>
      <w:proofErr w:type="spellEnd"/>
      <w:r w:rsidRPr="00EE428C">
        <w:rPr>
          <w:sz w:val="28"/>
          <w:szCs w:val="28"/>
        </w:rPr>
        <w:t xml:space="preserve"> объяснял, что речь соединяется с мышлением и, таким образом, ребенок начинает осмыслять те звуки, которые употребляет взрослый. При этом слово является для мышления тем знаком, который превращает наглядно-действенное мышление в высшую психическую функцию.</w:t>
      </w:r>
    </w:p>
    <w:p w:rsidR="00D8036D" w:rsidRPr="009D41A3" w:rsidRDefault="00D8036D" w:rsidP="00D8036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546AF">
        <w:rPr>
          <w:sz w:val="28"/>
          <w:szCs w:val="28"/>
        </w:rPr>
        <w:t xml:space="preserve">Словесно-логическое мышление проходит стадию внешнего и внутреннего знака, то есть процесс развития мышления выглядит следующим </w:t>
      </w:r>
      <w:r w:rsidRPr="005546AF">
        <w:rPr>
          <w:sz w:val="28"/>
          <w:szCs w:val="28"/>
        </w:rPr>
        <w:lastRenderedPageBreak/>
        <w:t xml:space="preserve">образом: наглядно-действенное мышление (натуральная стадия) – эгоцентрическое мышление (стадия внешнего знака) – словесно-логическое мышление (стадия внутреннего знака). </w:t>
      </w:r>
      <w:proofErr w:type="spellStart"/>
      <w:r w:rsidRPr="005546AF">
        <w:rPr>
          <w:sz w:val="28"/>
          <w:szCs w:val="28"/>
        </w:rPr>
        <w:t>Выготский</w:t>
      </w:r>
      <w:proofErr w:type="spellEnd"/>
      <w:r w:rsidRPr="005546AF">
        <w:rPr>
          <w:sz w:val="28"/>
          <w:szCs w:val="28"/>
        </w:rPr>
        <w:t xml:space="preserve"> считал, что речь, тесно связанная с мышлением, появляется не одновременно с внешней, а значительно позже, в дошкольном возрасте, благодаря </w:t>
      </w:r>
      <w:proofErr w:type="spellStart"/>
      <w:r w:rsidRPr="005546AF">
        <w:rPr>
          <w:sz w:val="28"/>
          <w:szCs w:val="28"/>
        </w:rPr>
        <w:t>интериоризации</w:t>
      </w:r>
      <w:proofErr w:type="spellEnd"/>
      <w:r w:rsidRPr="005546AF">
        <w:rPr>
          <w:sz w:val="28"/>
          <w:szCs w:val="28"/>
        </w:rPr>
        <w:t xml:space="preserve"> эгоцентрической речи. Таким образом, эгоцентрические высказывания детей не исчезают после 7-8 лет, а переходят во внутренний план.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 С. также изучал этапы формирования мышления, показав, что оно развивается от синкретического мышления к мышлению в комплексах, а затем к мышлению в понятиях. </w:t>
      </w:r>
      <w:proofErr w:type="spellStart"/>
      <w:r>
        <w:rPr>
          <w:sz w:val="28"/>
          <w:szCs w:val="28"/>
        </w:rPr>
        <w:t>Выготского</w:t>
      </w:r>
      <w:proofErr w:type="spellEnd"/>
      <w:r>
        <w:rPr>
          <w:sz w:val="28"/>
          <w:szCs w:val="28"/>
        </w:rPr>
        <w:t xml:space="preserve"> в отличие от Пиаже интересовал не столько процесс, сколько результат мыслительных действий. Этим и объясняется разница в этапах, описанных ими. В то же время, несмотря на различия, эти работы дали возможность изучать особенности детского мышления, его закономерности и этапы формирования. 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А.В.Запорожец  рассматривал психические процессы как разновидности ориентировочных: восприятие – это ориентировка в свойствах и качествах предметов, мышление – ориентировка в их связях и отношениях, а эмоции – ориентировка в личностных смыслах. Он считал, что в дошкольном возрасте восприятие является ведущим психическим процессом, объясняя этим и роль образной памяти и образного мышления в этом возрастном периоде. Он выделил определенные виды деятельности, которым </w:t>
      </w:r>
      <w:proofErr w:type="spellStart"/>
      <w:r>
        <w:rPr>
          <w:sz w:val="28"/>
          <w:szCs w:val="28"/>
        </w:rPr>
        <w:t>сензитивно</w:t>
      </w:r>
      <w:proofErr w:type="spellEnd"/>
      <w:r>
        <w:rPr>
          <w:sz w:val="28"/>
          <w:szCs w:val="28"/>
        </w:rPr>
        <w:t xml:space="preserve"> (чувствительно) восприятие (игровая деятельность, рисование, конструирование). Он также выделил этапы его развития: </w:t>
      </w:r>
      <w:proofErr w:type="spellStart"/>
      <w:r>
        <w:rPr>
          <w:sz w:val="28"/>
          <w:szCs w:val="28"/>
        </w:rPr>
        <w:t>перцептивные</w:t>
      </w:r>
      <w:proofErr w:type="spellEnd"/>
      <w:r>
        <w:rPr>
          <w:sz w:val="28"/>
          <w:szCs w:val="28"/>
        </w:rPr>
        <w:t xml:space="preserve"> действия (ориентировка в свойствах предметов), сенсорные эталоны (образы, которые определяют и направляют процессы восприятия) и действия соотнесения, благодаря которым предмет относится к определенному эталону и узнается детьми. </w:t>
      </w:r>
    </w:p>
    <w:p w:rsidR="00D8036D" w:rsidRDefault="00D8036D" w:rsidP="00D803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  определил модельную форму мышления. Она является промежуточной между образным и логическим мышлением. Им также были </w:t>
      </w:r>
      <w:r>
        <w:rPr>
          <w:sz w:val="28"/>
          <w:szCs w:val="28"/>
        </w:rPr>
        <w:lastRenderedPageBreak/>
        <w:t xml:space="preserve">разработаны программы развивающего обучения для дошкольников, позволяющие сформировать логические операции обобщения, классификации на образном материале, доступном для детей этого возраста. </w:t>
      </w:r>
    </w:p>
    <w:p w:rsidR="00D8036D" w:rsidRDefault="00D8036D" w:rsidP="00D8036D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 считал, что для умственного развития дошкольников большую роль играет игровая деятельность, так как она является ведущей деятельностью в данном возрасте. Наибольшее значение в игре </w:t>
      </w:r>
      <w:proofErr w:type="gramStart"/>
      <w:r>
        <w:rPr>
          <w:sz w:val="28"/>
          <w:szCs w:val="28"/>
        </w:rPr>
        <w:t>имеет роль</w:t>
      </w:r>
      <w:proofErr w:type="gramEnd"/>
      <w:r>
        <w:rPr>
          <w:sz w:val="28"/>
          <w:szCs w:val="28"/>
        </w:rPr>
        <w:t xml:space="preserve">, которая позволяет ребенку контролировать свое поведение. Д. Б. 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, изучая этапы развития игровой деятельности, считал, что в игре сначала воспроизводятся действия взрослых, а затем их взаимоотношения. Развитие игр происходит от игр с открытой ролью и скрытым правилом к играм с открытым правилом и скрытой ролью. В игре, выполняя различные роли, ребенок становится на разные точки зрения и начинает видеть предмет с разных сторон. Это способствует умственному развитию важнейшей мыслительной способности человека, позволяющей представить другой взгляд и другую точку зрения.</w:t>
      </w:r>
    </w:p>
    <w:p w:rsidR="00BD7332" w:rsidRDefault="00D8036D" w:rsidP="00D8036D">
      <w:pPr>
        <w:jc w:val="right"/>
      </w:pPr>
      <w:r>
        <w:t>При написании статьи использован интернет ресурс</w:t>
      </w:r>
    </w:p>
    <w:sectPr w:rsidR="00BD7332" w:rsidSect="00BD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6D" w:rsidRDefault="00D8036D" w:rsidP="00D8036D">
      <w:r>
        <w:separator/>
      </w:r>
    </w:p>
  </w:endnote>
  <w:endnote w:type="continuationSeparator" w:id="0">
    <w:p w:rsidR="00D8036D" w:rsidRDefault="00D8036D" w:rsidP="00D8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6D" w:rsidRDefault="00D8036D" w:rsidP="00D8036D">
      <w:r>
        <w:separator/>
      </w:r>
    </w:p>
  </w:footnote>
  <w:footnote w:type="continuationSeparator" w:id="0">
    <w:p w:rsidR="00D8036D" w:rsidRDefault="00D8036D" w:rsidP="00D80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7DA"/>
    <w:multiLevelType w:val="multilevel"/>
    <w:tmpl w:val="2A66E30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36D"/>
    <w:rsid w:val="00270A8B"/>
    <w:rsid w:val="002E2DCA"/>
    <w:rsid w:val="00697045"/>
    <w:rsid w:val="007061CB"/>
    <w:rsid w:val="00727808"/>
    <w:rsid w:val="007D0A51"/>
    <w:rsid w:val="008A2EC7"/>
    <w:rsid w:val="008C5DC1"/>
    <w:rsid w:val="00A2107E"/>
    <w:rsid w:val="00A84BE6"/>
    <w:rsid w:val="00BD7332"/>
    <w:rsid w:val="00CD13DC"/>
    <w:rsid w:val="00D8036D"/>
    <w:rsid w:val="00FF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8036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803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3</cp:revision>
  <dcterms:created xsi:type="dcterms:W3CDTF">2015-04-03T09:07:00Z</dcterms:created>
  <dcterms:modified xsi:type="dcterms:W3CDTF">2015-04-07T13:04:00Z</dcterms:modified>
</cp:coreProperties>
</file>