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67" w:rsidRDefault="00FE6271" w:rsidP="00417D67">
      <w:pPr>
        <w:pStyle w:val="a3"/>
        <w:spacing w:after="0" w:line="360" w:lineRule="auto"/>
        <w:ind w:left="0" w:firstLine="2977"/>
        <w:rPr>
          <w:rFonts w:ascii="Times New Roman" w:hAnsi="Times New Roman" w:cs="Times New Roman"/>
          <w:b/>
          <w:sz w:val="28"/>
          <w:szCs w:val="28"/>
        </w:rPr>
      </w:pPr>
      <w:r w:rsidRPr="00FE6271">
        <w:rPr>
          <w:rFonts w:ascii="Times New Roman" w:hAnsi="Times New Roman" w:cs="Times New Roman"/>
          <w:b/>
          <w:sz w:val="28"/>
          <w:szCs w:val="28"/>
        </w:rPr>
        <w:t>Роль родителей</w:t>
      </w:r>
    </w:p>
    <w:p w:rsidR="00FE6271" w:rsidRDefault="00417D67" w:rsidP="00417D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6271" w:rsidRPr="00417D67">
        <w:rPr>
          <w:rFonts w:ascii="Times New Roman" w:hAnsi="Times New Roman" w:cs="Times New Roman"/>
          <w:b/>
          <w:sz w:val="28"/>
          <w:szCs w:val="28"/>
        </w:rPr>
        <w:t>в формировании нравственных ценностей</w:t>
      </w:r>
    </w:p>
    <w:p w:rsidR="00431BC0" w:rsidRPr="004668A8" w:rsidRDefault="00431BC0" w:rsidP="00466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68A8">
        <w:rPr>
          <w:rFonts w:ascii="Times New Roman" w:hAnsi="Times New Roman" w:cs="Times New Roman"/>
          <w:sz w:val="28"/>
          <w:szCs w:val="28"/>
        </w:rPr>
        <w:t>Вопрос о нравственном воспитании подрастающего поколения – один из самых важных в нашем обществе. Сегодняшние дети взрослеют гораздо раньше.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поколения.</w:t>
      </w:r>
    </w:p>
    <w:bookmarkEnd w:id="0"/>
    <w:p w:rsidR="00C755EF" w:rsidRPr="004668A8" w:rsidRDefault="00431BC0" w:rsidP="00466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Доброжелательность, сочувствие, терпимость, гуманное отношение к людям, животным и другие нравственные качества надо прививать с раннего детства. А в значимый для ребенка круг общения в этом возрасте входят самые близкие люди – родители. К.Д. Ушинский утверждал, что настоящий человек может быть воспитан в той среде, где чтят традиции и обычаи поколений</w:t>
      </w:r>
      <w:r w:rsidR="00C755EF" w:rsidRPr="00466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67" w:rsidRDefault="00C755EF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 xml:space="preserve">Л.Н. Толстой писал, что невозможно воспитать человека </w:t>
      </w:r>
      <w:proofErr w:type="gramStart"/>
      <w:r w:rsidRPr="004668A8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4668A8">
        <w:rPr>
          <w:rFonts w:ascii="Times New Roman" w:hAnsi="Times New Roman" w:cs="Times New Roman"/>
          <w:sz w:val="28"/>
          <w:szCs w:val="28"/>
        </w:rPr>
        <w:t>, если он живет в обстановке злобы, подавления свободы.</w:t>
      </w:r>
    </w:p>
    <w:p w:rsidR="00417D67" w:rsidRPr="00417D67" w:rsidRDefault="00C755EF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 xml:space="preserve"> </w:t>
      </w:r>
      <w:r w:rsidR="00417D67" w:rsidRPr="00417D67">
        <w:rPr>
          <w:rFonts w:ascii="Times New Roman" w:hAnsi="Times New Roman" w:cs="Times New Roman"/>
          <w:sz w:val="28"/>
          <w:szCs w:val="28"/>
        </w:rPr>
        <w:t xml:space="preserve">Все начинается с семьи… 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 xml:space="preserve">Призывный крик ребенка в колыбели 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 xml:space="preserve">И мудрой старости докучливые стрелы… 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>Все начинается с семьи…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 xml:space="preserve">Умение прощать, любить и ненавидеть, 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>Уменье сострадать и сложность в жизни видеть…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>Перенести печаль и боль утрат,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>Опять вставать, идти и ошибаться.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 xml:space="preserve">И так всю жизнь! </w:t>
      </w:r>
    </w:p>
    <w:p w:rsidR="00417D67" w:rsidRPr="00417D67" w:rsidRDefault="00417D67" w:rsidP="00417D6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67">
        <w:rPr>
          <w:rFonts w:ascii="Times New Roman" w:hAnsi="Times New Roman" w:cs="Times New Roman"/>
          <w:sz w:val="28"/>
          <w:szCs w:val="28"/>
        </w:rPr>
        <w:t xml:space="preserve">Но только не сдаваться! </w:t>
      </w:r>
    </w:p>
    <w:p w:rsidR="00431BC0" w:rsidRPr="004668A8" w:rsidRDefault="00417D67" w:rsidP="00417D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D67">
        <w:rPr>
          <w:rFonts w:ascii="Times New Roman" w:hAnsi="Times New Roman" w:cs="Times New Roman"/>
          <w:sz w:val="28"/>
          <w:szCs w:val="28"/>
        </w:rPr>
        <w:t>Все начинается с семьи…</w:t>
      </w:r>
    </w:p>
    <w:p w:rsidR="00C755EF" w:rsidRPr="004668A8" w:rsidRDefault="00C755EF" w:rsidP="00466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Формирование нравственных категорий осуществля</w:t>
      </w:r>
      <w:r w:rsidR="004668A8">
        <w:rPr>
          <w:rFonts w:ascii="Times New Roman" w:hAnsi="Times New Roman" w:cs="Times New Roman"/>
          <w:sz w:val="28"/>
          <w:szCs w:val="28"/>
        </w:rPr>
        <w:t>ется по трем направлениям. Во-</w:t>
      </w:r>
      <w:r w:rsidRPr="004668A8">
        <w:rPr>
          <w:rFonts w:ascii="Times New Roman" w:hAnsi="Times New Roman" w:cs="Times New Roman"/>
          <w:sz w:val="28"/>
          <w:szCs w:val="28"/>
        </w:rPr>
        <w:t>первых, у ребенка надо воспитат</w:t>
      </w:r>
      <w:r w:rsidR="004668A8">
        <w:rPr>
          <w:rFonts w:ascii="Times New Roman" w:hAnsi="Times New Roman" w:cs="Times New Roman"/>
          <w:sz w:val="28"/>
          <w:szCs w:val="28"/>
        </w:rPr>
        <w:t>ь желание приносить добро. Во-</w:t>
      </w:r>
      <w:r w:rsidRPr="004668A8">
        <w:rPr>
          <w:rFonts w:ascii="Times New Roman" w:hAnsi="Times New Roman" w:cs="Times New Roman"/>
          <w:sz w:val="28"/>
          <w:szCs w:val="28"/>
        </w:rPr>
        <w:t xml:space="preserve">вторых, родителям следует поощрять добрые поступки детей, </w:t>
      </w:r>
      <w:r w:rsidRPr="004668A8">
        <w:rPr>
          <w:rFonts w:ascii="Times New Roman" w:hAnsi="Times New Roman" w:cs="Times New Roman"/>
          <w:sz w:val="28"/>
          <w:szCs w:val="28"/>
        </w:rPr>
        <w:lastRenderedPageBreak/>
        <w:t>радоваться за ребенка, проявлять к нему самом</w:t>
      </w:r>
      <w:r w:rsidR="004668A8">
        <w:rPr>
          <w:rFonts w:ascii="Times New Roman" w:hAnsi="Times New Roman" w:cs="Times New Roman"/>
          <w:sz w:val="28"/>
          <w:szCs w:val="28"/>
        </w:rPr>
        <w:t>у сочувствие и сердечность. В-</w:t>
      </w:r>
      <w:r w:rsidRPr="004668A8">
        <w:rPr>
          <w:rFonts w:ascii="Times New Roman" w:hAnsi="Times New Roman" w:cs="Times New Roman"/>
          <w:sz w:val="28"/>
          <w:szCs w:val="28"/>
        </w:rPr>
        <w:t xml:space="preserve">третьих, необходимо дать ребенку знания о моральных нормах, правилах, идеалах. </w:t>
      </w:r>
    </w:p>
    <w:p w:rsidR="00FE6271" w:rsidRDefault="00C755EF" w:rsidP="00FE62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 xml:space="preserve">Хочется предостеречь </w:t>
      </w:r>
      <w:r w:rsidR="00FE6271">
        <w:rPr>
          <w:rFonts w:ascii="Times New Roman" w:hAnsi="Times New Roman" w:cs="Times New Roman"/>
          <w:sz w:val="28"/>
          <w:szCs w:val="28"/>
        </w:rPr>
        <w:t>родителей</w:t>
      </w:r>
      <w:r w:rsidRPr="004668A8">
        <w:rPr>
          <w:rFonts w:ascii="Times New Roman" w:hAnsi="Times New Roman" w:cs="Times New Roman"/>
          <w:sz w:val="28"/>
          <w:szCs w:val="28"/>
        </w:rPr>
        <w:t>:</w:t>
      </w:r>
      <w:r w:rsidR="00B042DA" w:rsidRPr="004668A8">
        <w:rPr>
          <w:rFonts w:ascii="Times New Roman" w:hAnsi="Times New Roman" w:cs="Times New Roman"/>
          <w:sz w:val="28"/>
          <w:szCs w:val="28"/>
        </w:rPr>
        <w:t xml:space="preserve"> и</w:t>
      </w:r>
      <w:r w:rsidRPr="004668A8">
        <w:rPr>
          <w:rFonts w:ascii="Times New Roman" w:hAnsi="Times New Roman" w:cs="Times New Roman"/>
          <w:sz w:val="28"/>
          <w:szCs w:val="28"/>
        </w:rPr>
        <w:t xml:space="preserve">злишняя необдуманная строгость </w:t>
      </w:r>
      <w:r w:rsidRPr="00FE6271">
        <w:rPr>
          <w:rFonts w:ascii="Times New Roman" w:hAnsi="Times New Roman" w:cs="Times New Roman"/>
          <w:sz w:val="28"/>
          <w:szCs w:val="28"/>
        </w:rPr>
        <w:t>приводит к тому, что послуша</w:t>
      </w:r>
      <w:r w:rsidR="00B042DA" w:rsidRPr="00FE6271">
        <w:rPr>
          <w:rFonts w:ascii="Times New Roman" w:hAnsi="Times New Roman" w:cs="Times New Roman"/>
          <w:sz w:val="28"/>
          <w:szCs w:val="28"/>
        </w:rPr>
        <w:t>ние, смиренность ребенка становя</w:t>
      </w:r>
      <w:r w:rsidRPr="00FE6271">
        <w:rPr>
          <w:rFonts w:ascii="Times New Roman" w:hAnsi="Times New Roman" w:cs="Times New Roman"/>
          <w:sz w:val="28"/>
          <w:szCs w:val="28"/>
        </w:rPr>
        <w:t>тся</w:t>
      </w:r>
      <w:r w:rsidRPr="004668A8">
        <w:rPr>
          <w:rFonts w:ascii="Times New Roman" w:hAnsi="Times New Roman" w:cs="Times New Roman"/>
          <w:sz w:val="28"/>
          <w:szCs w:val="28"/>
        </w:rPr>
        <w:t xml:space="preserve"> показными.</w:t>
      </w:r>
    </w:p>
    <w:p w:rsidR="00C755EF" w:rsidRPr="004668A8" w:rsidRDefault="00EC0611" w:rsidP="00FE627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755EF" w:rsidRPr="004668A8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67770F" w:rsidRPr="004668A8">
        <w:rPr>
          <w:rFonts w:ascii="Times New Roman" w:hAnsi="Times New Roman" w:cs="Times New Roman"/>
          <w:sz w:val="28"/>
          <w:szCs w:val="28"/>
        </w:rPr>
        <w:t>психологии выделили 10 основных ошибок в воспитании: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 xml:space="preserve">Обещание больше любить 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Слишком мало ласки.</w:t>
      </w:r>
    </w:p>
    <w:p w:rsidR="0067770F" w:rsidRPr="004668A8" w:rsidRDefault="0067770F" w:rsidP="004668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«Поцелуй и прочие нежности не так уж важны для ребенка»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Безразличие. «Делай что хочешь, мне все равно»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Слишком много строгости. «Ты должен делать то, что я тебе сказала, так как я в доме главная».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 xml:space="preserve">Детей надо баловать. «Пожалуй, я сделаю это сама, моему малышу это не по силам». 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Навязанная роль.</w:t>
      </w:r>
    </w:p>
    <w:p w:rsidR="0067770F" w:rsidRPr="004668A8" w:rsidRDefault="00B042DA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«Больше денег</w:t>
      </w:r>
      <w:r w:rsidR="0067770F" w:rsidRPr="004668A8">
        <w:rPr>
          <w:rFonts w:ascii="Times New Roman" w:hAnsi="Times New Roman" w:cs="Times New Roman"/>
          <w:sz w:val="28"/>
          <w:szCs w:val="28"/>
        </w:rPr>
        <w:t xml:space="preserve"> – лучше воспитание».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Наполеоновские планы</w:t>
      </w:r>
      <w:r w:rsidR="00B042DA" w:rsidRPr="004668A8">
        <w:rPr>
          <w:rFonts w:ascii="Times New Roman" w:hAnsi="Times New Roman" w:cs="Times New Roman"/>
          <w:sz w:val="28"/>
          <w:szCs w:val="28"/>
        </w:rPr>
        <w:t xml:space="preserve">: </w:t>
      </w:r>
      <w:r w:rsidRPr="004668A8">
        <w:rPr>
          <w:rFonts w:ascii="Times New Roman" w:hAnsi="Times New Roman" w:cs="Times New Roman"/>
          <w:sz w:val="28"/>
          <w:szCs w:val="28"/>
        </w:rPr>
        <w:t xml:space="preserve"> «Мой ребенок будет заниматься теннисом, музыкой, танцами. Я не позволю ему упустить свой шанс».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>Наше настроение. «Можно или нет? Все зависит от настроения».</w:t>
      </w:r>
    </w:p>
    <w:p w:rsidR="0067770F" w:rsidRPr="004668A8" w:rsidRDefault="0067770F" w:rsidP="004668A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t xml:space="preserve"> Слишком мало времени для воспитания ребенка. «К сожалению, у меня совсем нет времени для тебя».</w:t>
      </w:r>
    </w:p>
    <w:p w:rsidR="00EC0611" w:rsidRPr="00FE6271" w:rsidRDefault="00FE6271" w:rsidP="00EC06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71">
        <w:rPr>
          <w:rFonts w:ascii="Times New Roman" w:hAnsi="Times New Roman" w:cs="Times New Roman"/>
          <w:sz w:val="28"/>
          <w:szCs w:val="28"/>
        </w:rPr>
        <w:t xml:space="preserve">Существует методика, позволяющая исследовать уровень </w:t>
      </w:r>
      <w:proofErr w:type="spellStart"/>
      <w:r w:rsidRPr="00FE62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E6271">
        <w:rPr>
          <w:rFonts w:ascii="Times New Roman" w:hAnsi="Times New Roman" w:cs="Times New Roman"/>
          <w:sz w:val="28"/>
          <w:szCs w:val="28"/>
        </w:rPr>
        <w:t xml:space="preserve">  у детей нравственных качеств </w:t>
      </w:r>
      <w:r w:rsidR="00B042DA" w:rsidRPr="00FE6271">
        <w:rPr>
          <w:rFonts w:ascii="Times New Roman" w:hAnsi="Times New Roman" w:cs="Times New Roman"/>
          <w:sz w:val="28"/>
          <w:szCs w:val="28"/>
        </w:rPr>
        <w:t>по самооценке</w:t>
      </w:r>
      <w:r w:rsidR="009B58CC" w:rsidRPr="00FE6271">
        <w:rPr>
          <w:rFonts w:ascii="Times New Roman" w:hAnsi="Times New Roman" w:cs="Times New Roman"/>
          <w:sz w:val="28"/>
          <w:szCs w:val="28"/>
        </w:rPr>
        <w:t>.</w:t>
      </w:r>
    </w:p>
    <w:p w:rsidR="009B58CC" w:rsidRPr="004668A8" w:rsidRDefault="00FE6271" w:rsidP="00EC06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могут оценить</w:t>
      </w:r>
      <w:r w:rsidR="00B042DA" w:rsidRPr="004668A8">
        <w:rPr>
          <w:rFonts w:ascii="Times New Roman" w:hAnsi="Times New Roman" w:cs="Times New Roman"/>
          <w:sz w:val="28"/>
          <w:szCs w:val="28"/>
        </w:rPr>
        <w:t xml:space="preserve"> своих детей по нескольким критериям и сравнить свои выводы с их самооценкой.</w:t>
      </w:r>
    </w:p>
    <w:p w:rsidR="00417D67" w:rsidRDefault="00417D67" w:rsidP="004668A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8CC" w:rsidRPr="004668A8" w:rsidRDefault="009B58CC" w:rsidP="004668A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8A8">
        <w:rPr>
          <w:rFonts w:ascii="Times New Roman" w:hAnsi="Times New Roman" w:cs="Times New Roman"/>
          <w:sz w:val="28"/>
          <w:szCs w:val="28"/>
        </w:rPr>
        <w:lastRenderedPageBreak/>
        <w:t>Доброта</w:t>
      </w:r>
    </w:p>
    <w:tbl>
      <w:tblPr>
        <w:tblStyle w:val="a4"/>
        <w:tblW w:w="0" w:type="auto"/>
        <w:tblInd w:w="3094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9B58CC" w:rsidRPr="004668A8" w:rsidTr="009B58CC">
        <w:trPr>
          <w:trHeight w:val="494"/>
        </w:trPr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B58CC" w:rsidRPr="004668A8" w:rsidRDefault="009B58CC" w:rsidP="004668A8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11" w:rsidRDefault="00EC0611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Честность</w:t>
      </w:r>
    </w:p>
    <w:tbl>
      <w:tblPr>
        <w:tblStyle w:val="a4"/>
        <w:tblW w:w="0" w:type="auto"/>
        <w:tblInd w:w="3094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C0611" w:rsidRPr="004668A8" w:rsidTr="009C0B71">
        <w:trPr>
          <w:trHeight w:val="494"/>
        </w:trPr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Вежливость</w:t>
      </w:r>
    </w:p>
    <w:tbl>
      <w:tblPr>
        <w:tblStyle w:val="a4"/>
        <w:tblW w:w="0" w:type="auto"/>
        <w:tblInd w:w="3094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C0611" w:rsidRPr="004668A8" w:rsidTr="009C0B71">
        <w:trPr>
          <w:trHeight w:val="494"/>
        </w:trPr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611" w:rsidRDefault="00EC0611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Трудолюбие</w:t>
      </w:r>
    </w:p>
    <w:tbl>
      <w:tblPr>
        <w:tblStyle w:val="a4"/>
        <w:tblW w:w="0" w:type="auto"/>
        <w:tblInd w:w="3094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C0611" w:rsidRPr="004668A8" w:rsidTr="009C0B71">
        <w:trPr>
          <w:trHeight w:val="494"/>
        </w:trPr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Скромность</w:t>
      </w:r>
    </w:p>
    <w:tbl>
      <w:tblPr>
        <w:tblStyle w:val="a4"/>
        <w:tblW w:w="0" w:type="auto"/>
        <w:tblInd w:w="3094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C0611" w:rsidRPr="004668A8" w:rsidTr="009C0B71">
        <w:trPr>
          <w:trHeight w:val="494"/>
        </w:trPr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EC0611" w:rsidRPr="004668A8" w:rsidRDefault="00EC0611" w:rsidP="009C0B71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2A9" w:rsidRPr="004668A8" w:rsidRDefault="001002A9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Сводная таблица</w:t>
      </w:r>
    </w:p>
    <w:tbl>
      <w:tblPr>
        <w:tblStyle w:val="a4"/>
        <w:tblW w:w="9987" w:type="dxa"/>
        <w:tblInd w:w="-318" w:type="dxa"/>
        <w:tblLook w:val="04A0" w:firstRow="1" w:lastRow="0" w:firstColumn="1" w:lastColumn="0" w:noHBand="0" w:noVBand="1"/>
      </w:tblPr>
      <w:tblGrid>
        <w:gridCol w:w="964"/>
        <w:gridCol w:w="1217"/>
        <w:gridCol w:w="1434"/>
        <w:gridCol w:w="1657"/>
        <w:gridCol w:w="1715"/>
        <w:gridCol w:w="1661"/>
        <w:gridCol w:w="1339"/>
      </w:tblGrid>
      <w:tr w:rsidR="001002A9" w:rsidRPr="004668A8" w:rsidTr="00EC0611">
        <w:tc>
          <w:tcPr>
            <w:tcW w:w="1744" w:type="dxa"/>
            <w:vAlign w:val="center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22" w:type="dxa"/>
            <w:vAlign w:val="center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1251" w:type="dxa"/>
            <w:vAlign w:val="center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1436" w:type="dxa"/>
            <w:vAlign w:val="center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1466" w:type="dxa"/>
            <w:vAlign w:val="center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1437" w:type="dxa"/>
            <w:vAlign w:val="center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Скромность</w:t>
            </w:r>
          </w:p>
        </w:tc>
        <w:tc>
          <w:tcPr>
            <w:tcW w:w="1531" w:type="dxa"/>
            <w:vAlign w:val="center"/>
          </w:tcPr>
          <w:p w:rsidR="00C67498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:rsidR="001002A9" w:rsidRPr="00EC0611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8A8">
              <w:rPr>
                <w:rFonts w:ascii="Times New Roman" w:eastAsia="Calibri" w:hAnsi="Times New Roman" w:cs="Times New Roman"/>
                <w:sz w:val="28"/>
                <w:szCs w:val="28"/>
              </w:rPr>
              <w:t>бал</w:t>
            </w:r>
            <w:r w:rsidR="00EC061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1002A9" w:rsidRPr="004668A8" w:rsidTr="00EC0611">
        <w:trPr>
          <w:trHeight w:val="2371"/>
        </w:trPr>
        <w:tc>
          <w:tcPr>
            <w:tcW w:w="1744" w:type="dxa"/>
          </w:tcPr>
          <w:p w:rsidR="001002A9" w:rsidRPr="004668A8" w:rsidRDefault="001002A9" w:rsidP="00EC061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2A9" w:rsidRPr="004668A8" w:rsidRDefault="001002A9" w:rsidP="00EC061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2A9" w:rsidRPr="004668A8" w:rsidRDefault="001002A9" w:rsidP="00EC061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002A9" w:rsidRPr="004668A8" w:rsidRDefault="001002A9" w:rsidP="00EC061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0611" w:rsidRDefault="00EC0611" w:rsidP="004668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2A9" w:rsidRPr="004668A8" w:rsidRDefault="001002A9" w:rsidP="004668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Давайте вспомним одну поучительную басню о том, как молодые родители, имея старенького отца, не разрешали ему обедать за общим столом. А чтобы он, не дай бог, не разбил тарелки, куп</w:t>
      </w:r>
      <w:r w:rsidR="00B8535F" w:rsidRPr="004668A8">
        <w:rPr>
          <w:rFonts w:ascii="Times New Roman" w:eastAsia="Calibri" w:hAnsi="Times New Roman" w:cs="Times New Roman"/>
          <w:sz w:val="28"/>
          <w:szCs w:val="28"/>
        </w:rPr>
        <w:t>или ему деревянную миску и лож</w:t>
      </w:r>
      <w:r w:rsidRPr="004668A8">
        <w:rPr>
          <w:rFonts w:ascii="Times New Roman" w:eastAsia="Calibri" w:hAnsi="Times New Roman" w:cs="Times New Roman"/>
          <w:sz w:val="28"/>
          <w:szCs w:val="28"/>
        </w:rPr>
        <w:t xml:space="preserve">ку, из которой  он практически не мог есть. Через некоторое </w:t>
      </w:r>
      <w:r w:rsidRPr="004668A8">
        <w:rPr>
          <w:rFonts w:ascii="Times New Roman" w:eastAsia="Calibri" w:hAnsi="Times New Roman" w:cs="Times New Roman"/>
          <w:sz w:val="28"/>
          <w:szCs w:val="28"/>
        </w:rPr>
        <w:lastRenderedPageBreak/>
        <w:t>время они застали своего четырёхлетнего сына за тем, что он пытался  мастерить что-то из деревянной чурки. На вопрос родителей, о том, что он мастерит, малыш ответил, что он делает посуду для своих родителей, чтобы они могли из неё есть, когда состарятся.</w:t>
      </w:r>
    </w:p>
    <w:p w:rsidR="001002A9" w:rsidRPr="004668A8" w:rsidRDefault="001002A9" w:rsidP="004668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О чём эта басня?</w:t>
      </w:r>
    </w:p>
    <w:p w:rsidR="001002A9" w:rsidRPr="004668A8" w:rsidRDefault="001002A9" w:rsidP="004668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 xml:space="preserve">Ребёнок чрезвычайно податлив и усваивает те модели поведения, которые воспитала семья. Если изо дня в день ребёнок наблюдает </w:t>
      </w:r>
      <w:proofErr w:type="gramStart"/>
      <w:r w:rsidRPr="004668A8">
        <w:rPr>
          <w:rFonts w:ascii="Times New Roman" w:eastAsia="Calibri" w:hAnsi="Times New Roman" w:cs="Times New Roman"/>
          <w:sz w:val="28"/>
          <w:szCs w:val="28"/>
        </w:rPr>
        <w:t>хамство</w:t>
      </w:r>
      <w:proofErr w:type="gramEnd"/>
      <w:r w:rsidRPr="004668A8">
        <w:rPr>
          <w:rFonts w:ascii="Times New Roman" w:eastAsia="Calibri" w:hAnsi="Times New Roman" w:cs="Times New Roman"/>
          <w:sz w:val="28"/>
          <w:szCs w:val="28"/>
        </w:rPr>
        <w:t xml:space="preserve"> и грубость, обман и безразличие, если родители ослеплены жаждой наживы и ради этого не поскупятся ничем, если ребёнок в семье учится рисовать жизнь только чёрными красками, как бы ни старалась школа и педагоги – помочь такому ребёнку жить по законам добра очень трудно.</w:t>
      </w:r>
    </w:p>
    <w:p w:rsidR="001002A9" w:rsidRPr="004668A8" w:rsidRDefault="001002A9" w:rsidP="004668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Знание ребёнком нравственных норм ещё не говорит о его воспитанности. Важно, чтобы хорошо осознаваемые, они стали мотивами его поведения. В этом и состоит основная цель нравственного воспитания.</w:t>
      </w:r>
    </w:p>
    <w:p w:rsidR="001002A9" w:rsidRPr="004668A8" w:rsidRDefault="001002A9" w:rsidP="004668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2A9" w:rsidRPr="00FE6271" w:rsidRDefault="00EC0611" w:rsidP="004668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1002A9" w:rsidRPr="004668A8" w:rsidRDefault="001002A9" w:rsidP="00A26B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1. Данилюк А.Я. Основы духовно-нравственной культуры народов России. Книга для родителей. М., Просвещение, 2012г.</w:t>
      </w:r>
    </w:p>
    <w:p w:rsidR="001002A9" w:rsidRPr="004668A8" w:rsidRDefault="00B8535F" w:rsidP="00A26B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2. Родительские собрания</w:t>
      </w:r>
      <w:r w:rsidR="001002A9" w:rsidRPr="004668A8">
        <w:rPr>
          <w:rFonts w:ascii="Times New Roman" w:eastAsia="Calibri" w:hAnsi="Times New Roman" w:cs="Times New Roman"/>
          <w:sz w:val="28"/>
          <w:szCs w:val="28"/>
        </w:rPr>
        <w:t>. Автор-составитель И.Ф. Яценко. М.: ВАКО, 2008г. – 224с.</w:t>
      </w:r>
    </w:p>
    <w:p w:rsidR="001002A9" w:rsidRPr="004668A8" w:rsidRDefault="001002A9" w:rsidP="00A26B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3. Л.Ф. Климанова, В.Г. Горецкий Литературное чтение. М.: Просвещение, 2013г. – 224с.</w:t>
      </w:r>
    </w:p>
    <w:p w:rsidR="001002A9" w:rsidRPr="004668A8" w:rsidRDefault="001002A9" w:rsidP="00A26B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4. С.Л. Соловейчик Педагогика для всех. М. 1987г.</w:t>
      </w:r>
    </w:p>
    <w:p w:rsidR="001002A9" w:rsidRPr="004668A8" w:rsidRDefault="001002A9" w:rsidP="00A26B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C0611">
        <w:rPr>
          <w:rFonts w:ascii="Times New Roman" w:eastAsia="Calibri" w:hAnsi="Times New Roman" w:cs="Times New Roman"/>
          <w:sz w:val="28"/>
          <w:szCs w:val="28"/>
        </w:rPr>
        <w:t xml:space="preserve">Педагогическая библиотека </w:t>
      </w:r>
      <w:r w:rsidRPr="004668A8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668A8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4668A8">
        <w:rPr>
          <w:rFonts w:ascii="Times New Roman" w:eastAsia="Calibri" w:hAnsi="Times New Roman" w:cs="Times New Roman"/>
          <w:sz w:val="28"/>
          <w:szCs w:val="28"/>
          <w:lang w:val="en-US"/>
        </w:rPr>
        <w:t>pedlib</w:t>
      </w:r>
      <w:proofErr w:type="spellEnd"/>
      <w:r w:rsidRPr="004668A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668A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668A8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7770F" w:rsidRPr="004668A8" w:rsidRDefault="001002A9" w:rsidP="00A26B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A8">
        <w:rPr>
          <w:rFonts w:ascii="Times New Roman" w:eastAsia="Calibri" w:hAnsi="Times New Roman" w:cs="Times New Roman"/>
          <w:sz w:val="28"/>
          <w:szCs w:val="28"/>
        </w:rPr>
        <w:t>6. Леви В.Л. Как воспитывать родителей. М. 2000г.</w:t>
      </w:r>
    </w:p>
    <w:sectPr w:rsidR="0067770F" w:rsidRPr="004668A8" w:rsidSect="003F1AF2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42" w:rsidRDefault="000C3142" w:rsidP="003F1AF2">
      <w:pPr>
        <w:spacing w:after="0" w:line="240" w:lineRule="auto"/>
      </w:pPr>
      <w:r>
        <w:separator/>
      </w:r>
    </w:p>
  </w:endnote>
  <w:endnote w:type="continuationSeparator" w:id="0">
    <w:p w:rsidR="000C3142" w:rsidRDefault="000C3142" w:rsidP="003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5073"/>
      <w:docPartObj>
        <w:docPartGallery w:val="Page Numbers (Bottom of Page)"/>
        <w:docPartUnique/>
      </w:docPartObj>
    </w:sdtPr>
    <w:sdtEndPr/>
    <w:sdtContent>
      <w:p w:rsidR="003F1AF2" w:rsidRDefault="003F1A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B9">
          <w:rPr>
            <w:noProof/>
          </w:rPr>
          <w:t>4</w:t>
        </w:r>
        <w:r>
          <w:fldChar w:fldCharType="end"/>
        </w:r>
      </w:p>
    </w:sdtContent>
  </w:sdt>
  <w:p w:rsidR="003F1AF2" w:rsidRDefault="003F1A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42" w:rsidRDefault="000C3142" w:rsidP="003F1AF2">
      <w:pPr>
        <w:spacing w:after="0" w:line="240" w:lineRule="auto"/>
      </w:pPr>
      <w:r>
        <w:separator/>
      </w:r>
    </w:p>
  </w:footnote>
  <w:footnote w:type="continuationSeparator" w:id="0">
    <w:p w:rsidR="000C3142" w:rsidRDefault="000C3142" w:rsidP="003F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6DA"/>
    <w:multiLevelType w:val="hybridMultilevel"/>
    <w:tmpl w:val="D6FAC48A"/>
    <w:lvl w:ilvl="0" w:tplc="D856DCCA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75BD"/>
    <w:multiLevelType w:val="hybridMultilevel"/>
    <w:tmpl w:val="D0B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08C6"/>
    <w:multiLevelType w:val="hybridMultilevel"/>
    <w:tmpl w:val="959C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5E"/>
    <w:rsid w:val="000C3142"/>
    <w:rsid w:val="001002A9"/>
    <w:rsid w:val="00115A24"/>
    <w:rsid w:val="00140365"/>
    <w:rsid w:val="001D6A35"/>
    <w:rsid w:val="003256B7"/>
    <w:rsid w:val="003F1AF2"/>
    <w:rsid w:val="00417D67"/>
    <w:rsid w:val="00431BC0"/>
    <w:rsid w:val="004668A8"/>
    <w:rsid w:val="0067770F"/>
    <w:rsid w:val="009B58CC"/>
    <w:rsid w:val="00A26B32"/>
    <w:rsid w:val="00B042DA"/>
    <w:rsid w:val="00B8535F"/>
    <w:rsid w:val="00C67498"/>
    <w:rsid w:val="00C755EF"/>
    <w:rsid w:val="00D12A5E"/>
    <w:rsid w:val="00E349B9"/>
    <w:rsid w:val="00EC0611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5E"/>
    <w:pPr>
      <w:ind w:left="720"/>
      <w:contextualSpacing/>
    </w:pPr>
  </w:style>
  <w:style w:type="table" w:styleId="a4">
    <w:name w:val="Table Grid"/>
    <w:basedOn w:val="a1"/>
    <w:uiPriority w:val="59"/>
    <w:rsid w:val="009B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AF2"/>
  </w:style>
  <w:style w:type="paragraph" w:styleId="a9">
    <w:name w:val="footer"/>
    <w:basedOn w:val="a"/>
    <w:link w:val="aa"/>
    <w:uiPriority w:val="99"/>
    <w:unhideWhenUsed/>
    <w:rsid w:val="003F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5E"/>
    <w:pPr>
      <w:ind w:left="720"/>
      <w:contextualSpacing/>
    </w:pPr>
  </w:style>
  <w:style w:type="table" w:styleId="a4">
    <w:name w:val="Table Grid"/>
    <w:basedOn w:val="a1"/>
    <w:uiPriority w:val="59"/>
    <w:rsid w:val="009B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AF2"/>
  </w:style>
  <w:style w:type="paragraph" w:styleId="a9">
    <w:name w:val="footer"/>
    <w:basedOn w:val="a"/>
    <w:link w:val="aa"/>
    <w:uiPriority w:val="99"/>
    <w:unhideWhenUsed/>
    <w:rsid w:val="003F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7</dc:creator>
  <cp:lastModifiedBy>SVF1532P1RW</cp:lastModifiedBy>
  <cp:revision>2</cp:revision>
  <dcterms:created xsi:type="dcterms:W3CDTF">2015-04-15T03:27:00Z</dcterms:created>
  <dcterms:modified xsi:type="dcterms:W3CDTF">2015-04-15T03:27:00Z</dcterms:modified>
</cp:coreProperties>
</file>