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4E" w:rsidRDefault="00A51B4E">
      <w:r>
        <w:t xml:space="preserve">                                                                                                        Учитель истории и обществознания,</w:t>
      </w:r>
    </w:p>
    <w:p w:rsidR="00A51B4E" w:rsidRDefault="00A51B4E">
      <w:r>
        <w:t xml:space="preserve">                                                                                                         классный руководитель 5 «В» класса,</w:t>
      </w:r>
    </w:p>
    <w:p w:rsidR="00A51B4E" w:rsidRDefault="00A51B4E">
      <w:r>
        <w:t xml:space="preserve">                                                                                                          ГБОУ СОШ с. Пестравка, </w:t>
      </w:r>
    </w:p>
    <w:p w:rsidR="00FE157B" w:rsidRDefault="00A51B4E">
      <w:r>
        <w:t xml:space="preserve">                                                                                                           Никулина Любовь Петровна</w:t>
      </w:r>
    </w:p>
    <w:p w:rsidR="00AA56AF" w:rsidRDefault="00AA56AF">
      <w:r>
        <w:t>«Формирование правильного восприятия ценностей и смысла жизни пятиклассниками»</w:t>
      </w:r>
    </w:p>
    <w:p w:rsidR="00AA56AF" w:rsidRDefault="00AA56AF">
      <w:r>
        <w:t>Реальная цель воспитания сегодня-разностороннее развитие человека, опирающееся на его способности и врождённый интеллект. Важным компонентом в воспитании является совместная деятельность детей и взрослых- поиск совместно с подростками культуры деятельности</w:t>
      </w:r>
      <w:r w:rsidR="008A0B90">
        <w:t>, нравственных образцов. В центре воспитания должен стоять сам ребёнок</w:t>
      </w:r>
      <w:r w:rsidR="00776C73">
        <w:t>-</w:t>
      </w:r>
      <w:r w:rsidR="008A0B90">
        <w:t xml:space="preserve"> как высшая цель. Воспитание не должно быть принуд</w:t>
      </w:r>
      <w:r w:rsidR="00776C73">
        <w:t>ительным, должна проявляться</w:t>
      </w:r>
      <w:r w:rsidR="008A0B90">
        <w:t xml:space="preserve"> свободная воля</w:t>
      </w:r>
      <w:r w:rsidR="00776C73">
        <w:t xml:space="preserve"> подростка</w:t>
      </w:r>
      <w:r w:rsidR="008A0B90">
        <w:t xml:space="preserve">, </w:t>
      </w:r>
      <w:r w:rsidR="00776C73">
        <w:t xml:space="preserve">его </w:t>
      </w:r>
      <w:r w:rsidR="008A0B90">
        <w:t>стремление к самодеятельности и творчеству. Жизненный опыт ребёнка значительно обогащается, если он видит постоянную заинтересованность родителей в том, как идут его дела в школе, как складываются отношения с одноклассниками, сверстниками, учителями.</w:t>
      </w:r>
      <w:r w:rsidR="00776C73">
        <w:t xml:space="preserve"> Необходимо постоянно поощрять словами детей за достигнутые успехи в учебном труде, во внеурочной деятельности, где ребёнок получает информацию из разных областей знаний, учится ориентироваться в общественных ценностях. Важно вырабатывать в ребёнке навыки обдумывания </w:t>
      </w:r>
      <w:r w:rsidR="00590D1E">
        <w:t>и оценивания свои</w:t>
      </w:r>
      <w:r w:rsidR="0031430A">
        <w:t>х поступков и самих себя, умения</w:t>
      </w:r>
      <w:r w:rsidR="00590D1E">
        <w:t xml:space="preserve"> вести диалог, отстаивать собственное мнение. Семейное воспитание должно осуществляться в диалоге со школьным, быть направленным на формирование взаимоуважения, доброжелательности, уступчивости, толерантности, готовности быть по отношению к другим великодушным. Всё</w:t>
      </w:r>
      <w:r w:rsidR="000A4089">
        <w:t xml:space="preserve"> это позволит воспитать ребёнка, способного понять побудительные мотивы поведения других людей, в том числе и совершающих моральные проступки и преступления, готового к деятельной помощи заблудшим и оступившимся людям. Такое воспитание даёт возможность подростку относится к себе критически, уметь оценивать свои достоинства и недостатки, не перекладывать ответственность на других, самому отвечать за свои поступки. Понятно, что невозможно стать толерантным мгновенно, но важно постепенно</w:t>
      </w:r>
      <w:r w:rsidR="00893578">
        <w:t>е изменение ребёнка в лучшую сторону по отношению к одноклассникам, друзьям, семье, родным, окружающим. Необходимо доводить до понимания подростка мысль, что жизненная траектория будет зависеть только от него самого, от его усилий и работы над собой, от умения относиться к людям вежливо, доброжелательно. Ребёнок как губка впитывает опыт родительского отношения к семейным ценностям</w:t>
      </w:r>
      <w:r w:rsidR="00594EC3">
        <w:t>, уважительного отношения к собственным родителям</w:t>
      </w:r>
      <w:r w:rsidR="00893578">
        <w:t>, трудовой деятельности, красоте окружающего мира</w:t>
      </w:r>
      <w:r w:rsidR="00594EC3">
        <w:t>, заботе о животных. Пятиклассники очень подвижные, любознательные и творческие. Им необходима постоянная смена видов деятельности. Родителям желательно вовлекать их в совместные домашние дела, говорить с ними об истории семьи, составлять родословную, рассказывать о трудовых и боевых подвигах предков, составлять описание эпизодов семейной истории. Это позволит детям использовать подготовленный материал для</w:t>
      </w:r>
      <w:r w:rsidR="00737EB7">
        <w:t xml:space="preserve"> написания сочинений в школе,</w:t>
      </w:r>
      <w:r w:rsidR="00594EC3">
        <w:t xml:space="preserve"> участия в конкурсах разных уровней</w:t>
      </w:r>
      <w:r w:rsidR="00737EB7">
        <w:t>, испытывать моральное удовлетворение от проделанной работы. Очень положительно влияют на формирование внутреннего мира ребёнка определенные отношения между родителями, регулируемые нормами морали и правилами совместного проживания. Подросток к</w:t>
      </w:r>
      <w:r w:rsidR="0053736C">
        <w:t xml:space="preserve"> семье обладает множеством прав: на жизнь, на воспитание в семье, насколько это возможно, право знать своих родителей, право на обеспечение интересов ребёнка и уважение его человеческого достоинства, право на общен</w:t>
      </w:r>
      <w:r w:rsidR="0031430A">
        <w:t>ие с обоими родителями, дедушками, бабушками</w:t>
      </w:r>
      <w:bookmarkStart w:id="0" w:name="_GoBack"/>
      <w:bookmarkEnd w:id="0"/>
      <w:r w:rsidR="0053736C">
        <w:t>, братьями, сёстрами и другими родственниками. Правильное воспитание с детства формирует в сознании подростка должное отношение к базовым национальным ценностям, вырабатывает гражданственность и патриотические качества, стремление вырасти самодостаточной личностью</w:t>
      </w:r>
      <w:r w:rsidR="0031430A">
        <w:t>, способной жить и трудиться на благо Отечества.</w:t>
      </w:r>
    </w:p>
    <w:sectPr w:rsidR="00AA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39"/>
    <w:rsid w:val="000A4089"/>
    <w:rsid w:val="0031430A"/>
    <w:rsid w:val="003A1339"/>
    <w:rsid w:val="0053736C"/>
    <w:rsid w:val="00590D1E"/>
    <w:rsid w:val="00594EC3"/>
    <w:rsid w:val="00737EB7"/>
    <w:rsid w:val="00776C73"/>
    <w:rsid w:val="00893578"/>
    <w:rsid w:val="008A0B90"/>
    <w:rsid w:val="00A51B4E"/>
    <w:rsid w:val="00AA56AF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928B-9476-453C-830B-102CE15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2015-04-15T05:20:00Z</dcterms:created>
  <dcterms:modified xsi:type="dcterms:W3CDTF">2015-04-15T07:06:00Z</dcterms:modified>
</cp:coreProperties>
</file>