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C7" w:rsidRDefault="003C20C7" w:rsidP="00A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</w:p>
    <w:p w:rsidR="00A83EF6" w:rsidRDefault="00A83EF6" w:rsidP="00A83EF6">
      <w:pPr>
        <w:pStyle w:val="a9"/>
        <w:jc w:val="right"/>
        <w:rPr>
          <w:rFonts w:ascii="Times New Roman" w:hAnsi="Times New Roman" w:cs="Times New Roman"/>
          <w:sz w:val="20"/>
        </w:rPr>
      </w:pPr>
      <w:r w:rsidRPr="003C20C7">
        <w:rPr>
          <w:rFonts w:ascii="Times New Roman" w:hAnsi="Times New Roman" w:cs="Times New Roman"/>
          <w:sz w:val="20"/>
        </w:rPr>
        <w:t>Ставропольский край</w:t>
      </w:r>
      <w:r>
        <w:rPr>
          <w:rFonts w:ascii="Times New Roman" w:hAnsi="Times New Roman" w:cs="Times New Roman"/>
          <w:sz w:val="20"/>
        </w:rPr>
        <w:t xml:space="preserve"> </w:t>
      </w:r>
    </w:p>
    <w:p w:rsidR="00A83EF6" w:rsidRDefault="00A83EF6" w:rsidP="00A83EF6">
      <w:pPr>
        <w:pStyle w:val="a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Предгорный район станица </w:t>
      </w:r>
      <w:proofErr w:type="spellStart"/>
      <w:r>
        <w:rPr>
          <w:rFonts w:ascii="Times New Roman" w:hAnsi="Times New Roman" w:cs="Times New Roman"/>
          <w:sz w:val="20"/>
        </w:rPr>
        <w:t>Бекешевская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A83EF6" w:rsidRDefault="00A83EF6" w:rsidP="00A83EF6">
      <w:pPr>
        <w:pStyle w:val="a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МКОУ СОШ №3</w:t>
      </w:r>
    </w:p>
    <w:p w:rsidR="00A83EF6" w:rsidRDefault="00A83EF6" w:rsidP="00A83EF6">
      <w:pPr>
        <w:pStyle w:val="a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Сыч Наталья Ивановна</w:t>
      </w:r>
    </w:p>
    <w:p w:rsidR="00A83EF6" w:rsidRDefault="00A83EF6" w:rsidP="00A83EF6">
      <w:pPr>
        <w:pStyle w:val="a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учитель русского языка и литературы</w:t>
      </w:r>
    </w:p>
    <w:p w:rsidR="00A83EF6" w:rsidRDefault="00A83EF6" w:rsidP="006B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EF6" w:rsidRDefault="00A83EF6" w:rsidP="006B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CC" w:rsidRDefault="00777D0B" w:rsidP="006B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– </w:t>
      </w:r>
      <w:proofErr w:type="gramStart"/>
      <w:r w:rsidRPr="00A83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исследование </w:t>
      </w:r>
      <w:r w:rsidR="00A470CC" w:rsidRPr="00A83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gramEnd"/>
      <w:r w:rsidRPr="00A83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А.П. </w:t>
      </w:r>
      <w:r w:rsidR="00A470CC" w:rsidRPr="00A83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Чехов. Рассказ "О любви" как история об упущенном счастье"</w:t>
      </w:r>
    </w:p>
    <w:p w:rsidR="00B27282" w:rsidRPr="00A83174" w:rsidRDefault="00B27282" w:rsidP="006B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A470CC" w:rsidRPr="00A83174" w:rsidTr="00B27282">
        <w:trPr>
          <w:tblCellSpacing w:w="0" w:type="dxa"/>
        </w:trPr>
        <w:tc>
          <w:tcPr>
            <w:tcW w:w="5000" w:type="pct"/>
            <w:tcBorders>
              <w:top w:val="dashed" w:sz="6" w:space="0" w:color="C1D2D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470CC" w:rsidRPr="00A83174" w:rsidRDefault="00A470CC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577B3E" w:rsidRPr="00B27282" w:rsidRDefault="00577B3E" w:rsidP="00577B3E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B27282">
              <w:rPr>
                <w:color w:val="000000"/>
                <w:sz w:val="28"/>
                <w:szCs w:val="28"/>
                <w:u w:val="single"/>
              </w:rPr>
              <w:t>Предметные</w:t>
            </w:r>
            <w:r w:rsidRPr="00B27282">
              <w:rPr>
                <w:color w:val="000000"/>
                <w:sz w:val="28"/>
                <w:szCs w:val="28"/>
              </w:rPr>
              <w:t>: умение задавать вопросы к тексту, выявляющие авторскую позицию; умение отличать мнение героя от авторской позиции; умение моделировать авторскую картину мира с помощью композиционного анализа, анализа системы персонажей и выявления художественных деталей.</w:t>
            </w:r>
          </w:p>
          <w:p w:rsidR="00577B3E" w:rsidRPr="00B27282" w:rsidRDefault="00577B3E" w:rsidP="00577B3E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B27282">
              <w:rPr>
                <w:color w:val="000000"/>
                <w:sz w:val="28"/>
                <w:szCs w:val="28"/>
                <w:u w:val="single"/>
              </w:rPr>
              <w:t>Познавательные:</w:t>
            </w:r>
            <w:r w:rsidRPr="00B272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27282">
              <w:rPr>
                <w:color w:val="000000"/>
                <w:sz w:val="28"/>
                <w:szCs w:val="28"/>
              </w:rPr>
              <w:t>структурирование знаний, полученных самостоятельно при первичном прочтении рассказа; формулировка проблемы; смысловое чтение (работа с текстом); моделирование (воспроизведение авторской картины мира).</w:t>
            </w:r>
          </w:p>
          <w:p w:rsidR="00577B3E" w:rsidRPr="00B27282" w:rsidRDefault="00577B3E" w:rsidP="00577B3E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B27282">
              <w:rPr>
                <w:color w:val="000000"/>
                <w:sz w:val="28"/>
                <w:szCs w:val="28"/>
                <w:u w:val="single"/>
              </w:rPr>
              <w:t>Регулятивные:</w:t>
            </w:r>
            <w:r w:rsidRPr="00B272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27282">
              <w:rPr>
                <w:color w:val="000000"/>
                <w:sz w:val="28"/>
                <w:szCs w:val="28"/>
              </w:rPr>
              <w:t xml:space="preserve">формулирование целей и задач проектной деятельности; планирование деятельности; прогнозирование результатов; выполнение       учебного задания в соответствии с поставленной целью; выявление новых знаний (литературные факты), анализ выполненной работы, выводы на основании полученных знаний. </w:t>
            </w:r>
            <w:proofErr w:type="spellStart"/>
            <w:r w:rsidRPr="00B27282">
              <w:rPr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B27282">
              <w:rPr>
                <w:color w:val="000000"/>
                <w:sz w:val="28"/>
                <w:szCs w:val="28"/>
              </w:rPr>
              <w:t xml:space="preserve"> работы группы.</w:t>
            </w:r>
          </w:p>
          <w:p w:rsidR="00577B3E" w:rsidRPr="00B27282" w:rsidRDefault="00577B3E" w:rsidP="00577B3E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B27282">
              <w:rPr>
                <w:color w:val="000000"/>
                <w:sz w:val="28"/>
                <w:szCs w:val="28"/>
                <w:u w:val="single"/>
              </w:rPr>
              <w:t>Коммуникативные:</w:t>
            </w:r>
            <w:r w:rsidRPr="00B27282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B27282">
              <w:rPr>
                <w:color w:val="000000"/>
                <w:sz w:val="28"/>
                <w:szCs w:val="28"/>
              </w:rPr>
              <w:t>планирование своей работы в группах; поиск ответов в сотрудничестве с группой; учет чужого мнения; Коррекция своего ответа с учетом мнения другой группы.</w:t>
            </w:r>
          </w:p>
          <w:p w:rsidR="00577B3E" w:rsidRPr="00B27282" w:rsidRDefault="00577B3E" w:rsidP="00577B3E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B27282">
              <w:rPr>
                <w:color w:val="000000"/>
                <w:sz w:val="28"/>
                <w:szCs w:val="28"/>
                <w:u w:val="single"/>
              </w:rPr>
              <w:t>Личностные:</w:t>
            </w:r>
            <w:r w:rsidRPr="00B2728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27282">
              <w:rPr>
                <w:color w:val="000000"/>
                <w:sz w:val="28"/>
                <w:szCs w:val="28"/>
              </w:rPr>
              <w:t>умение формулировать собственную позицию по проблематике произведения; соотнесение авторской позиции со своей собственной позицией; нравственно-эстетическая оценка произведения с учетом авторской концепции; формулирование личных ценностных ориентаций, самоопределение.</w:t>
            </w:r>
          </w:p>
          <w:p w:rsidR="00577B3E" w:rsidRPr="00B27282" w:rsidRDefault="00577B3E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B3E" w:rsidRDefault="00577B3E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B3E" w:rsidRDefault="00577B3E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7B3E" w:rsidRDefault="00577B3E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70CC" w:rsidRPr="00A83174" w:rsidRDefault="00A470CC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проектор, презентация урока.</w:t>
            </w:r>
          </w:p>
          <w:p w:rsidR="00A470CC" w:rsidRPr="00A83174" w:rsidRDefault="00A470CC" w:rsidP="00A470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Ход урока</w:t>
            </w:r>
          </w:p>
          <w:p w:rsidR="00A470CC" w:rsidRPr="004C511C" w:rsidRDefault="00A470CC" w:rsidP="009D0D2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Орг. момент.</w:t>
            </w:r>
            <w:r w:rsidR="004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1)</w:t>
            </w:r>
          </w:p>
          <w:p w:rsidR="006A5E4E" w:rsidRPr="00A83174" w:rsidRDefault="006A5E4E" w:rsidP="006A5E4E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ребята! Сегодня я приглашаю вас на урок- исследование.</w:t>
            </w:r>
          </w:p>
          <w:p w:rsidR="000D1931" w:rsidRPr="00A83174" w:rsidRDefault="000D1931" w:rsidP="006A5E4E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начали с вами работу над проектом «Люди, проглядевшие свою жизнь» по рассказам А.П. Чехова. На этом уроке мы подведём итог</w:t>
            </w:r>
            <w:r w:rsidR="003B1FC8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части проекта.</w:t>
            </w:r>
          </w:p>
          <w:p w:rsidR="009D0D2A" w:rsidRPr="00A83174" w:rsidRDefault="006A164E" w:rsidP="009D0D2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изученного.</w:t>
            </w:r>
            <w:r w:rsidR="009D0D2A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1FC8" w:rsidRPr="00A83174" w:rsidRDefault="003B1FC8" w:rsidP="003B1FC8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прошлом уроке мы прочитали и проанализировали рассказ «О любви», выполняя домашнее задание, вы подготовились к уроку и сейчас я прошу вас выполнить тест.</w:t>
            </w:r>
          </w:p>
          <w:p w:rsidR="003B1FC8" w:rsidRPr="00A83174" w:rsidRDefault="006A164E" w:rsidP="003B1FC8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Тест. </w:t>
            </w:r>
            <w:r w:rsidR="003B1FC8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Взаимопроверка.</w:t>
            </w:r>
            <w:r w:rsidR="004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2)</w:t>
            </w:r>
          </w:p>
          <w:p w:rsidR="007B7AF1" w:rsidRPr="00A83174" w:rsidRDefault="007B7AF1" w:rsidP="007B7AF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Сообщение целей и темы урока.</w:t>
            </w:r>
            <w:r w:rsidR="004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3)</w:t>
            </w:r>
          </w:p>
          <w:p w:rsidR="007B7AF1" w:rsidRPr="00A83174" w:rsidRDefault="00A470CC" w:rsidP="007B7AF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Мотивирование к учебной деятельност</w:t>
            </w:r>
            <w:r w:rsidR="007B7AF1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</w:t>
            </w:r>
            <w:r w:rsidR="004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4)</w:t>
            </w:r>
          </w:p>
          <w:p w:rsidR="001210D5" w:rsidRPr="00A83174" w:rsidRDefault="001210D5" w:rsidP="001210D5">
            <w:pPr>
              <w:pStyle w:val="a3"/>
              <w:shd w:val="clear" w:color="auto" w:fill="FFFFFF" w:themeFill="background1"/>
              <w:jc w:val="both"/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</w:pPr>
            <w:r w:rsidRPr="00A83174">
              <w:rPr>
                <w:rStyle w:val="a5"/>
                <w:b/>
                <w:bCs/>
                <w:sz w:val="28"/>
                <w:szCs w:val="28"/>
              </w:rPr>
              <w:t>Никто не понимал так ясно и тонко, как Антон Чехов, трагизм мелочей жизни, никто до него не умел так беспощадно правдиво нарисовать людям позорную и тоскливую картину их жизни.</w:t>
            </w:r>
            <w:r w:rsidRPr="00A83174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1210D5" w:rsidRPr="00A83174" w:rsidRDefault="001210D5" w:rsidP="001210D5">
            <w:pPr>
              <w:pStyle w:val="a3"/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(</w:t>
            </w:r>
            <w:r w:rsidRPr="00A83174">
              <w:rPr>
                <w:rStyle w:val="a5"/>
                <w:sz w:val="28"/>
                <w:szCs w:val="28"/>
              </w:rPr>
              <w:t>М. Горький)</w:t>
            </w:r>
          </w:p>
          <w:p w:rsidR="00C908A8" w:rsidRPr="00A83174" w:rsidRDefault="00A470CC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этом, я думаю, вы уже убедились, прочитав его многочисленные рассказы. </w:t>
            </w:r>
          </w:p>
          <w:p w:rsidR="00C908A8" w:rsidRPr="00A83174" w:rsidRDefault="00A470CC" w:rsidP="00C9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объединяет эти рассказы, о чем они? Рассказы о простых людях, об обыкновенных явлениях. Но писатель преподносит их читателю так, что мы видим пороки нашего общества, он заставляет нас задуматься о смысле жизни, о пр</w:t>
            </w:r>
            <w:r w:rsidR="00C908A8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авде, красоте</w:t>
            </w:r>
            <w:r w:rsidR="005101EE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служении людям, он пытается разъяснить нам значимость</w:t>
            </w:r>
            <w:r w:rsidR="00C908A8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 и счастья в жизни человека.</w:t>
            </w:r>
          </w:p>
          <w:p w:rsidR="003B1FC8" w:rsidRPr="00A83174" w:rsidRDefault="00C908A8" w:rsidP="00510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Рассказ Чехова «О любви» входит в трилогию, которая объединяется темой так называемой «футлярной жизни». Герои этих рассказов («Человек в футляре», «Крыжовник», «О любви») закрыты от окружающей жизни, потому что они ее боятся. </w:t>
            </w:r>
            <w:r w:rsidR="004C511C" w:rsidRPr="004C5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5)</w:t>
            </w:r>
          </w:p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5370"/>
              <w:gridCol w:w="1834"/>
            </w:tblGrid>
            <w:tr w:rsidR="003C20C7" w:rsidRPr="00A83174" w:rsidTr="008B58C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"Человек в футляре"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"Крыжовник 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"О любви"</w:t>
                  </w:r>
                </w:p>
              </w:tc>
            </w:tr>
            <w:tr w:rsidR="003C20C7" w:rsidRPr="00A83174" w:rsidTr="006A16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Футляр защищает от жизни,</w:t>
                  </w:r>
                </w:p>
                <w:p w:rsidR="009D0D2A" w:rsidRPr="00A83174" w:rsidRDefault="009D0D2A" w:rsidP="008B58CA">
                  <w:pPr>
                    <w:pStyle w:val="a3"/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A83174">
                    <w:rPr>
                      <w:sz w:val="28"/>
                      <w:szCs w:val="28"/>
                    </w:rPr>
                    <w:t>Это символ духовной инертности.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Футляр-усадьба - идеал покоя, бездумного существования, крыжовник -символ плотского, физиологического счастья.</w:t>
                  </w:r>
                </w:p>
              </w:tc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0D2A" w:rsidRPr="00A83174" w:rsidRDefault="009D0D2A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0D2A" w:rsidRPr="00A83174" w:rsidRDefault="005101EE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7B7AF1" w:rsidRPr="00A831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7B7AF1"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  сегодня</w:t>
            </w:r>
            <w:proofErr w:type="gramEnd"/>
            <w:r w:rsidR="007B7AF1"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 </w:t>
            </w: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 любовная история и нравственные размышления о ней.</w:t>
            </w:r>
            <w:r w:rsidR="004C51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511C" w:rsidRPr="004C5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6)</w:t>
            </w:r>
          </w:p>
          <w:p w:rsidR="00A470CC" w:rsidRPr="00A83174" w:rsidRDefault="009E02A7" w:rsidP="0076545A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проблемы урока и определение вопросов исследования.</w:t>
            </w:r>
          </w:p>
          <w:p w:rsidR="009E02A7" w:rsidRPr="00A83174" w:rsidRDefault="0076545A" w:rsidP="009E02A7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 «футлярной жизни». Какую же форму может принять «футляр»?</w:t>
            </w:r>
          </w:p>
          <w:p w:rsidR="0076545A" w:rsidRPr="00A83174" w:rsidRDefault="0076545A" w:rsidP="009E02A7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исследования:</w:t>
            </w:r>
          </w:p>
          <w:p w:rsidR="0076545A" w:rsidRPr="00A83174" w:rsidRDefault="0076545A" w:rsidP="009E02A7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-что приносят сомнения человеку?</w:t>
            </w:r>
          </w:p>
          <w:p w:rsidR="0076545A" w:rsidRPr="00A83174" w:rsidRDefault="0076545A" w:rsidP="009E02A7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какую роль могут сыграть они в человеческой жизни?</w:t>
            </w:r>
          </w:p>
          <w:p w:rsidR="00051B59" w:rsidRPr="00A83174" w:rsidRDefault="00051B59" w:rsidP="009E02A7">
            <w:pPr>
              <w:pStyle w:val="a8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можно ли разрушить «футляр»?</w:t>
            </w:r>
          </w:p>
          <w:p w:rsidR="00A470CC" w:rsidRPr="00A83174" w:rsidRDefault="008240F5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470CC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роследим за мыслями и чувствами героев рассказа «О любви», выявим философский смысл того, какую роль могут сыграть сомнения в человеческой жизни.</w:t>
            </w:r>
          </w:p>
          <w:p w:rsidR="00F46957" w:rsidRPr="00A83174" w:rsidRDefault="00F46957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классу:</w:t>
            </w:r>
          </w:p>
          <w:p w:rsidR="00F46957" w:rsidRPr="00A83174" w:rsidRDefault="00F46957" w:rsidP="00F4695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В вашей жизни бывают сомнения в чем-то?</w:t>
            </w:r>
          </w:p>
          <w:p w:rsidR="00F46957" w:rsidRDefault="00F46957" w:rsidP="00F4695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Как вы их преодолеваете?</w:t>
            </w:r>
          </w:p>
          <w:p w:rsidR="00A83174" w:rsidRDefault="00A83174" w:rsidP="00F4695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A83174" w:rsidRPr="00A83174" w:rsidRDefault="00A83174" w:rsidP="00F4695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76545A" w:rsidRPr="00A83174" w:rsidRDefault="0076545A" w:rsidP="007B7AF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Исследование (задания выполнялись заранее)</w:t>
            </w:r>
          </w:p>
          <w:p w:rsidR="00051B59" w:rsidRPr="00A83174" w:rsidRDefault="00051B59" w:rsidP="008817C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Задание 1.</w:t>
            </w:r>
          </w:p>
          <w:p w:rsidR="0076545A" w:rsidRPr="00A83174" w:rsidRDefault="008817C7" w:rsidP="00F4695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ребят провела социологический </w:t>
            </w:r>
            <w:proofErr w:type="gramStart"/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="00F46957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957"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proofErr w:type="gramEnd"/>
            <w:r w:rsidR="00F46957"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№3 (21 участник) </w:t>
            </w: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сомнении в жизни человека</w:t>
            </w:r>
            <w:r w:rsidR="006A164E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164E" w:rsidRPr="00A83174" w:rsidRDefault="006A164E" w:rsidP="006A164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Цель опроса - выяснить: сомневающийся человек сильный или слабый?</w:t>
            </w:r>
          </w:p>
          <w:p w:rsidR="008817C7" w:rsidRPr="00A83174" w:rsidRDefault="008817C7" w:rsidP="008817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В вашей жизни бывают сомнения?</w:t>
            </w:r>
          </w:p>
          <w:p w:rsidR="008817C7" w:rsidRPr="00A83174" w:rsidRDefault="008817C7" w:rsidP="008817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Как вы их преодолеваете?</w:t>
            </w:r>
          </w:p>
          <w:p w:rsidR="008817C7" w:rsidRPr="00A83174" w:rsidRDefault="008817C7" w:rsidP="008817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t>Сомневающийся человек: сильный или слабый?</w:t>
            </w:r>
          </w:p>
          <w:p w:rsidR="008817C7" w:rsidRPr="00A83174" w:rsidRDefault="008817C7" w:rsidP="008817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t>С  каким</w:t>
            </w:r>
            <w:proofErr w:type="gramEnd"/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писателем  вы бы согласились?</w:t>
            </w:r>
          </w:p>
          <w:p w:rsidR="008817C7" w:rsidRPr="00A83174" w:rsidRDefault="008817C7" w:rsidP="008817C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А) «Усомниться - значит утратить силу» (О. Бальзак)</w:t>
            </w:r>
          </w:p>
          <w:p w:rsidR="008817C7" w:rsidRPr="00A83174" w:rsidRDefault="008817C7" w:rsidP="008817C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Б) «Сомнение доставляет мне не меньшее наслаждение, чем знание» (А. Данте)</w:t>
            </w:r>
          </w:p>
          <w:p w:rsidR="008817C7" w:rsidRPr="00A83174" w:rsidRDefault="008817C7" w:rsidP="008817C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В) «Сомнение есть правило, которого следует часто придерживаться в истории, как и в философии» (ф. Вольтер)</w:t>
            </w:r>
          </w:p>
          <w:p w:rsidR="008817C7" w:rsidRPr="00A83174" w:rsidRDefault="008817C7" w:rsidP="008817C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Г) «Наши сомнения- предатели, заставляют нас лишаться многого, чего мы могли бы достичь, из</w:t>
            </w:r>
            <w:r w:rsidR="008727F3" w:rsidRPr="00A83174">
              <w:rPr>
                <w:sz w:val="28"/>
                <w:szCs w:val="28"/>
              </w:rPr>
              <w:t xml:space="preserve"> </w:t>
            </w:r>
            <w:r w:rsidRPr="00A83174">
              <w:rPr>
                <w:sz w:val="28"/>
                <w:szCs w:val="28"/>
              </w:rPr>
              <w:t xml:space="preserve">- </w:t>
            </w:r>
            <w:proofErr w:type="gramStart"/>
            <w:r w:rsidRPr="00A83174">
              <w:rPr>
                <w:sz w:val="28"/>
                <w:szCs w:val="28"/>
              </w:rPr>
              <w:t>за страха</w:t>
            </w:r>
            <w:proofErr w:type="gramEnd"/>
            <w:r w:rsidRPr="00A83174">
              <w:rPr>
                <w:sz w:val="28"/>
                <w:szCs w:val="28"/>
              </w:rPr>
              <w:t xml:space="preserve"> попытаться это сделать» (У. Шекспир)</w:t>
            </w:r>
          </w:p>
          <w:p w:rsidR="00051B59" w:rsidRPr="00A83174" w:rsidRDefault="008817C7" w:rsidP="00051B59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lastRenderedPageBreak/>
              <w:t>Результат:</w:t>
            </w:r>
            <w:r w:rsidR="006A5E4E" w:rsidRPr="00A83174">
              <w:rPr>
                <w:sz w:val="28"/>
                <w:szCs w:val="28"/>
              </w:rPr>
              <w:t xml:space="preserve"> диаграмма</w:t>
            </w:r>
            <w:r w:rsidR="00051B59" w:rsidRPr="00A83174">
              <w:rPr>
                <w:sz w:val="28"/>
                <w:szCs w:val="28"/>
              </w:rPr>
              <w:t xml:space="preserve"> </w:t>
            </w:r>
            <w:r w:rsidR="004C511C" w:rsidRPr="004C511C">
              <w:rPr>
                <w:b/>
                <w:color w:val="FF0000"/>
                <w:sz w:val="28"/>
                <w:szCs w:val="28"/>
              </w:rPr>
              <w:t>(Слайды 7, 8)</w:t>
            </w:r>
          </w:p>
          <w:p w:rsidR="006A164E" w:rsidRPr="00A83174" w:rsidRDefault="006A164E" w:rsidP="006A164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Социологический опрос среди учителей МКОУ СОШ №3 (21 участник)</w:t>
            </w:r>
          </w:p>
          <w:p w:rsidR="006A164E" w:rsidRPr="00A83174" w:rsidRDefault="006A164E" w:rsidP="006A16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4E" w:rsidRPr="00A83174" w:rsidRDefault="006A164E" w:rsidP="00051B59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noProof/>
                <w:sz w:val="28"/>
                <w:szCs w:val="28"/>
              </w:rPr>
              <w:drawing>
                <wp:inline distT="0" distB="0" distL="0" distR="0" wp14:anchorId="714F8F78" wp14:editId="143FEA9A">
                  <wp:extent cx="4392000" cy="2102400"/>
                  <wp:effectExtent l="0" t="0" r="889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A164E" w:rsidRPr="00A83174" w:rsidRDefault="006A164E" w:rsidP="00051B59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noProof/>
                <w:sz w:val="28"/>
                <w:szCs w:val="28"/>
              </w:rPr>
              <w:drawing>
                <wp:inline distT="0" distB="0" distL="0" distR="0" wp14:anchorId="7317E118" wp14:editId="76235D09">
                  <wp:extent cx="4392000" cy="2577600"/>
                  <wp:effectExtent l="38100" t="0" r="889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46957" w:rsidRPr="00A83174" w:rsidRDefault="00F46957" w:rsidP="00F46957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  <w:u w:val="single"/>
              </w:rPr>
              <w:t>Вывод:</w:t>
            </w:r>
            <w:r w:rsidRPr="00A83174">
              <w:rPr>
                <w:sz w:val="28"/>
                <w:szCs w:val="28"/>
              </w:rPr>
              <w:t xml:space="preserve"> </w:t>
            </w:r>
            <w:r w:rsidR="004C511C" w:rsidRPr="004C511C">
              <w:rPr>
                <w:b/>
                <w:color w:val="FF0000"/>
                <w:sz w:val="28"/>
                <w:szCs w:val="28"/>
              </w:rPr>
              <w:t>(Слайд 9)</w:t>
            </w:r>
          </w:p>
          <w:p w:rsidR="00F46957" w:rsidRPr="00A83174" w:rsidRDefault="00F46957" w:rsidP="00F4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Если сомневающийся человек ищет пути решения проблемы, выходы из ситуации, то он </w:t>
            </w: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сильный</w:t>
            </w: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человек. И это дает импульс к развитию.</w:t>
            </w:r>
          </w:p>
          <w:p w:rsidR="006A164E" w:rsidRPr="00A83174" w:rsidRDefault="00F46957" w:rsidP="00F4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Если человек, сомневаясь, боится что-то изменить, то им одолевает страх, который делает его </w:t>
            </w: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слабым</w:t>
            </w:r>
            <w:r w:rsidRPr="00A8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A5E4E" w:rsidRPr="00A83174" w:rsidRDefault="00051B59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Задание2</w:t>
            </w:r>
          </w:p>
          <w:p w:rsidR="006A5E4E" w:rsidRPr="00A83174" w:rsidRDefault="00051B59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Биографическая основа рассказа «О любви»</w:t>
            </w:r>
            <w:r w:rsidR="0069798C" w:rsidRPr="00A8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(сообщение учащегося)</w:t>
            </w:r>
            <w:r w:rsidR="004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(Слайд 10)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 xml:space="preserve">Рассказ "О любви" был напечатан в </w:t>
            </w:r>
            <w:proofErr w:type="gramStart"/>
            <w:r w:rsidRPr="00A83174">
              <w:rPr>
                <w:sz w:val="28"/>
                <w:szCs w:val="28"/>
              </w:rPr>
              <w:t>журнале  "</w:t>
            </w:r>
            <w:proofErr w:type="gramEnd"/>
            <w:r w:rsidRPr="00A83174">
              <w:rPr>
                <w:sz w:val="28"/>
                <w:szCs w:val="28"/>
              </w:rPr>
              <w:t xml:space="preserve">Русская мысль" №8 в 1898 году. Этот рассказ имеет биографическую основу. Лидия Алексеевна Авилова, </w:t>
            </w:r>
            <w:r w:rsidRPr="00A83174">
              <w:rPr>
                <w:sz w:val="28"/>
                <w:szCs w:val="28"/>
              </w:rPr>
              <w:lastRenderedPageBreak/>
              <w:t>молодая писательница из Петербурга, с которой были у Чехова, с её слов, какие-то нежно-запутанные сердечные дела. Она замужем, у неё дети. Виделись они редко.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С 1898 г. появляется в писании Чехова линия тоски по любви. Тут что-то совпадает с Авиловой.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Рассказ ей просто пронзил сердце - когда читала его впервые, то "тяжёлые капли слёз стали падать на бумагу, а я спешно вытирала глаза, чтобы можно было продолжать чтение".</w:t>
            </w:r>
            <w:r w:rsidR="007B7AF1" w:rsidRPr="00A83174">
              <w:rPr>
                <w:sz w:val="28"/>
                <w:szCs w:val="28"/>
              </w:rPr>
              <w:t xml:space="preserve"> </w:t>
            </w:r>
            <w:r w:rsidRPr="00A83174">
              <w:rPr>
                <w:sz w:val="28"/>
                <w:szCs w:val="28"/>
              </w:rPr>
              <w:t xml:space="preserve">Многое оказалось слишком близким, начиная с самого главного: молодую замужнюю женщину, мать семейства, Анну Алексеевну </w:t>
            </w:r>
            <w:proofErr w:type="spellStart"/>
            <w:r w:rsidRPr="00A83174">
              <w:rPr>
                <w:sz w:val="28"/>
                <w:szCs w:val="28"/>
              </w:rPr>
              <w:t>Луганович</w:t>
            </w:r>
            <w:proofErr w:type="spellEnd"/>
            <w:r w:rsidRPr="00A83174">
              <w:rPr>
                <w:sz w:val="28"/>
                <w:szCs w:val="28"/>
              </w:rPr>
              <w:t>, любит некий Алёхин - долго и довольно бестолково. Бывает в доме её постоянно, вздыхает, ни на что решиться не может. И она его любит. И ничего не происходит. Наконец мужа переводят в дальнюю губернию, она уезжает с детьми предварительно в Крым, он её провожает на вокзал. И только тут уже, в вагоне, при третьем звонке, в первый и последний раз он целует её. Поезд трогается, он до первой станции сидит в другом пустом купе и плачет.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Авилова нашла в рассказе свои фразы. "Когда я ронял что-нибудь, она говорила холодно: "поздравляю вас". Под конец он вообще стал раздражать своей нерешительностью эту Анну Алексеевну.</w:t>
            </w:r>
            <w:r w:rsidR="007B7AF1" w:rsidRPr="00A83174">
              <w:rPr>
                <w:sz w:val="28"/>
                <w:szCs w:val="28"/>
              </w:rPr>
              <w:t xml:space="preserve"> </w:t>
            </w:r>
            <w:r w:rsidRPr="00A83174">
              <w:rPr>
                <w:sz w:val="28"/>
                <w:szCs w:val="28"/>
              </w:rPr>
              <w:t>Лидия Алексеевна Авилова пишет уже прямо о Чехове: "Я помню, как я "поздравила" его, когда он один раз уронил свою шляпу в грязь".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Сцена в вагоне почти повторена в жизни. Через год Чехов именно так провожал из Москвы Авилову (но в соседнем купе не сидел и не плакал). Но действительно, больше она его не увидела.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 xml:space="preserve">Может быть, и была правда, полагая, что "писатель - как пчела, берёт мёд откуда придётся", - в Чехове писатель, разумеется, был ВСЁ. Вряд ли Авилова, однако, была права, думая, что в Алёхине Чехов просто изобразил себя и свои чувства. Настроение своё, конечно, внёс, но сказать по рассказу, что так именно любил он Авилову, как Алёхин Анну </w:t>
            </w:r>
            <w:proofErr w:type="spellStart"/>
            <w:r w:rsidRPr="00A83174">
              <w:rPr>
                <w:sz w:val="28"/>
                <w:szCs w:val="28"/>
              </w:rPr>
              <w:t>Луганович</w:t>
            </w:r>
            <w:proofErr w:type="spellEnd"/>
            <w:r w:rsidRPr="00A83174">
              <w:rPr>
                <w:sz w:val="28"/>
                <w:szCs w:val="28"/>
              </w:rPr>
              <w:t>, разумеется, нельзя.</w:t>
            </w:r>
            <w:r w:rsidR="007B7AF1" w:rsidRPr="00A83174">
              <w:rPr>
                <w:sz w:val="28"/>
                <w:szCs w:val="28"/>
              </w:rPr>
              <w:t xml:space="preserve"> </w:t>
            </w:r>
            <w:r w:rsidRPr="00A83174">
              <w:rPr>
                <w:sz w:val="28"/>
                <w:szCs w:val="28"/>
              </w:rPr>
              <w:t>Ей же сладостно-</w:t>
            </w:r>
            <w:proofErr w:type="spellStart"/>
            <w:r w:rsidRPr="00A83174">
              <w:rPr>
                <w:sz w:val="28"/>
                <w:szCs w:val="28"/>
              </w:rPr>
              <w:t>раздирательно</w:t>
            </w:r>
            <w:proofErr w:type="spellEnd"/>
            <w:r w:rsidRPr="00A83174">
              <w:rPr>
                <w:sz w:val="28"/>
                <w:szCs w:val="28"/>
              </w:rPr>
              <w:t xml:space="preserve"> было думать, что как раз так.</w:t>
            </w:r>
          </w:p>
          <w:p w:rsidR="002E1BEB" w:rsidRPr="00A83174" w:rsidRDefault="002E1BEB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Нельзя назвать рассказ "О любви" изобразительным и ярким, но конец пронзает особою, чеховской нотой.</w:t>
            </w:r>
          </w:p>
          <w:p w:rsidR="007B7AF1" w:rsidRPr="00A83174" w:rsidRDefault="007B7AF1" w:rsidP="007B7AF1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- Один из героев М.Ю. Лермонтова "Герой нашего времени" говорил: "Я люблю сомневаться во всём".</w:t>
            </w:r>
          </w:p>
          <w:p w:rsidR="007B7AF1" w:rsidRPr="00A83174" w:rsidRDefault="007B7AF1" w:rsidP="007B7AF1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 xml:space="preserve">Думается, что в душе и сознании самого Чехова тоже шла борьба и что писателя одолевали сомнения: каким должен быть человек? Какое добро он должен делать? Что это за борьба, которую нужно вести? Против кого эта </w:t>
            </w:r>
            <w:r w:rsidRPr="00A83174">
              <w:rPr>
                <w:sz w:val="28"/>
                <w:szCs w:val="28"/>
              </w:rPr>
              <w:lastRenderedPageBreak/>
              <w:t>борьба?</w:t>
            </w:r>
          </w:p>
          <w:p w:rsidR="007B7AF1" w:rsidRPr="00A83174" w:rsidRDefault="007B7AF1" w:rsidP="007B7AF1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Рассказ "О любви" Чехова вновь возвращает нас к вопросу о том, что приносят сомнения человеку, какую роль могут сыграть они в человеческой жизни.</w:t>
            </w:r>
          </w:p>
          <w:p w:rsidR="007B7AF1" w:rsidRPr="00A83174" w:rsidRDefault="007B7AF1" w:rsidP="002E1BE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Прежде, чем мы перейдем к краткому анализу рассказа, я предлагаю вам расслабиться, сесть поудобнее и посмотреть красивую историю о любви.</w:t>
            </w:r>
          </w:p>
          <w:p w:rsidR="006F0647" w:rsidRPr="00A83174" w:rsidRDefault="007B7AF1" w:rsidP="00A470C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F064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Минутка отдыха. Просмотр </w:t>
            </w:r>
            <w:proofErr w:type="gramStart"/>
            <w:r w:rsidR="006F064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видео-ролика</w:t>
            </w:r>
            <w:proofErr w:type="gramEnd"/>
            <w:r w:rsidR="006F064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«История любви»</w:t>
            </w:r>
            <w:r w:rsid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(фрагмент художественного фильма «Любовь и сомнения»)</w:t>
            </w:r>
            <w:r w:rsidR="006F064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1C" w:rsidRPr="004C5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11)</w:t>
            </w:r>
          </w:p>
          <w:p w:rsidR="00A470CC" w:rsidRPr="00A83174" w:rsidRDefault="007B7AF1" w:rsidP="00A470C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A470CC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4695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Краткий а</w:t>
            </w:r>
            <w:r w:rsidR="00A470CC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нализ текста произведения.</w:t>
            </w:r>
            <w:r w:rsidR="00271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7136A" w:rsidRPr="002713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12)</w:t>
            </w:r>
          </w:p>
          <w:p w:rsidR="0069798C" w:rsidRPr="00A83174" w:rsidRDefault="0069798C" w:rsidP="003C20C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1. Кто из героев рассказа "О любви" человек сомневающийся?</w:t>
            </w:r>
          </w:p>
          <w:p w:rsidR="0069798C" w:rsidRPr="00A83174" w:rsidRDefault="0069798C" w:rsidP="003C20C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2. Что нам известно о</w:t>
            </w:r>
            <w:r w:rsidR="00053A30" w:rsidRPr="00A83174">
              <w:rPr>
                <w:sz w:val="28"/>
                <w:szCs w:val="28"/>
              </w:rPr>
              <w:t>б Алёхине</w:t>
            </w:r>
            <w:r w:rsidRPr="00A83174">
              <w:rPr>
                <w:sz w:val="28"/>
                <w:szCs w:val="28"/>
              </w:rPr>
              <w:t>?</w:t>
            </w:r>
            <w:r w:rsidRPr="00A83174">
              <w:rPr>
                <w:rStyle w:val="apple-converted-space"/>
                <w:sz w:val="28"/>
                <w:szCs w:val="28"/>
              </w:rPr>
              <w:t> </w:t>
            </w:r>
            <w:r w:rsidRPr="00A83174">
              <w:rPr>
                <w:i/>
                <w:iCs/>
                <w:sz w:val="28"/>
                <w:szCs w:val="28"/>
              </w:rPr>
              <w:t>(Учащиеся зачитывают отрывки)</w:t>
            </w:r>
          </w:p>
          <w:p w:rsidR="0069798C" w:rsidRPr="00A83174" w:rsidRDefault="0069798C" w:rsidP="003C20C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С какой целью Чехов так п</w:t>
            </w:r>
            <w:r w:rsidR="00053A30" w:rsidRPr="00A83174">
              <w:rPr>
                <w:sz w:val="28"/>
                <w:szCs w:val="28"/>
              </w:rPr>
              <w:t>одробно описывает его образ жизни</w:t>
            </w:r>
            <w:r w:rsidRPr="00A83174">
              <w:rPr>
                <w:sz w:val="28"/>
                <w:szCs w:val="28"/>
              </w:rPr>
              <w:t xml:space="preserve"> при первой встрече с ним читателя?</w:t>
            </w:r>
          </w:p>
          <w:p w:rsidR="0069798C" w:rsidRPr="00A83174" w:rsidRDefault="0069798C" w:rsidP="006979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Алёхин говорит о себе: «По воспитанию я белоручка, по наклонностям – кабинетный работник». То есть Алёхину чуждо занятие сельским хозяйством. Однако он вынужден заниматься именем, чтобы расплатиться с долгами отца. Для героя рассказа это вопрос чести, но решает он работать «не без некоторого отвращения», «скучал и брезгливо морщился», «спал на ходу». «Я мало-помалу перебрался вниз…</w:t>
            </w:r>
          </w:p>
          <w:p w:rsidR="0069798C" w:rsidRPr="00A83174" w:rsidRDefault="0069798C" w:rsidP="006979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слова Алёхина говорят не только об отказе от культурных привычек, но и о его духовном падении.</w:t>
            </w:r>
          </w:p>
          <w:p w:rsidR="0069798C" w:rsidRPr="00A83174" w:rsidRDefault="0069798C" w:rsidP="0069798C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Вывод: А.П.</w:t>
            </w:r>
            <w:r w:rsidR="00053A30" w:rsidRPr="00A83174">
              <w:rPr>
                <w:sz w:val="28"/>
                <w:szCs w:val="28"/>
              </w:rPr>
              <w:t xml:space="preserve"> </w:t>
            </w:r>
            <w:r w:rsidRPr="00A83174">
              <w:rPr>
                <w:sz w:val="28"/>
                <w:szCs w:val="28"/>
              </w:rPr>
              <w:t>Чехов считает, что очевидно, человек, с какой бы то ни было целью не должен запирать себя в рамках какого-либо ограниченного пространства, в том числе в рамках поместья, усадьбы. Оказавшись в подобных условиях, человек мельчает, опускается, теряет духовные интересы, оказывается в плену собственного быта: крыжовника, щей, пирожков, бараньих котлет и чая с вареньем. Так живут целые поколения (вспомним портреты на стенах гостиной дома Алёхина; эти люди тоже когда-то здесь "пили чай"). Чехову не даёт покоя мысль о том, что человеку нужны "не три аршина земли, не усадьба, а весь земной шар, вся природа", и он боится, что Алёхин, который в общем и целом симпатичен ему, пойдёт по пути Беликова и Николая Ивановича, найдя свой футляр в виде этой усадьбы, где он тяжко трудится, крутится, как белка в колесе, ничего больше не видит, а ему уже 40 лет.</w:t>
            </w:r>
          </w:p>
          <w:p w:rsidR="00053A30" w:rsidRPr="00A83174" w:rsidRDefault="00053A30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 xml:space="preserve">3. Опишите жизнь Анны Алексеевны </w:t>
            </w:r>
            <w:proofErr w:type="spellStart"/>
            <w:r w:rsidRPr="00A83174">
              <w:rPr>
                <w:sz w:val="28"/>
                <w:szCs w:val="28"/>
              </w:rPr>
              <w:t>Луганович</w:t>
            </w:r>
            <w:proofErr w:type="spellEnd"/>
            <w:r w:rsidRPr="00A83174">
              <w:rPr>
                <w:sz w:val="28"/>
                <w:szCs w:val="28"/>
              </w:rPr>
              <w:t>. Была ли она счастлива в браке?</w:t>
            </w:r>
          </w:p>
          <w:p w:rsidR="0069798C" w:rsidRPr="00A83174" w:rsidRDefault="0069798C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4. Расскажите историю любви Алёхина и Анны Алексеевны. Чем могло бы стать это чувство для чеховских героев?</w:t>
            </w:r>
          </w:p>
          <w:p w:rsidR="0069798C" w:rsidRPr="00A83174" w:rsidRDefault="0069798C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lastRenderedPageBreak/>
              <w:t>5. Какие сомнения одолевали Алёхина и Анну Алексеевну? Достойны ли герои осуждения за эти сомнения, или их можно понять? Корит ли себя Алёхин за то, что сомневался и колебался?</w:t>
            </w:r>
          </w:p>
          <w:p w:rsidR="006A164E" w:rsidRPr="00A83174" w:rsidRDefault="006A164E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798C" w:rsidRPr="00A83174" w:rsidRDefault="0069798C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К какому выводу он приходит в конце рассказа? Как основная мысль этого рассказа перекликается с общей темой "маленькой трилогии"?</w:t>
            </w:r>
          </w:p>
          <w:p w:rsidR="00F46957" w:rsidRPr="00A83174" w:rsidRDefault="00F46957" w:rsidP="00F469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Чехов показывает нерешительность Алехина и Анны Алексеевны </w:t>
            </w:r>
            <w:proofErr w:type="spellStart"/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Луганович</w:t>
            </w:r>
            <w:proofErr w:type="spellEnd"/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их безволие, спутанность представлений даже о своем личном сча</w:t>
            </w:r>
            <w:r w:rsidRPr="00A83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стье и призвании. Люди живут не так, как хотят, как могли бы, и не так, как должно. Любовь главных героев возникает от неудовлетворенности и одиночества каждого в своем мире.</w:t>
            </w:r>
          </w:p>
          <w:p w:rsidR="0069798C" w:rsidRPr="00A83174" w:rsidRDefault="0069798C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3174">
              <w:rPr>
                <w:b/>
                <w:sz w:val="28"/>
                <w:szCs w:val="28"/>
              </w:rPr>
              <w:t>Вывод: Человек, считает Чехов, не должен жить "в футляре", а "футляр" может принимать любую форму: в данном случае это "футляр" условностей, внешних приличий, ненужных рассуждений и т.д.</w:t>
            </w:r>
          </w:p>
          <w:p w:rsidR="003C20C7" w:rsidRPr="00A83174" w:rsidRDefault="003C20C7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0647" w:rsidRPr="00A83174" w:rsidRDefault="006F0647" w:rsidP="006A164E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Итак, вернёмся к таблице и заполним третью графу:</w:t>
            </w:r>
            <w:r w:rsidR="0027136A">
              <w:rPr>
                <w:sz w:val="28"/>
                <w:szCs w:val="28"/>
              </w:rPr>
              <w:t xml:space="preserve"> </w:t>
            </w:r>
            <w:r w:rsidR="0027136A" w:rsidRPr="0027136A">
              <w:rPr>
                <w:b/>
                <w:color w:val="FF0000"/>
                <w:sz w:val="28"/>
                <w:szCs w:val="28"/>
              </w:rPr>
              <w:t>(Слайд 13)</w:t>
            </w:r>
          </w:p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3350"/>
              <w:gridCol w:w="3818"/>
            </w:tblGrid>
            <w:tr w:rsidR="003C20C7" w:rsidRPr="00A83174" w:rsidTr="006F06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6F0647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"Человек в футляре"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6F0647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"Крыжовник "</w:t>
                  </w:r>
                </w:p>
              </w:tc>
              <w:tc>
                <w:tcPr>
                  <w:tcW w:w="3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6F0647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"О любви"</w:t>
                  </w:r>
                </w:p>
              </w:tc>
            </w:tr>
            <w:tr w:rsidR="003C20C7" w:rsidRPr="00A83174" w:rsidTr="006F06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8727F3" w:rsidP="008727F3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Футляр защищает от жизни. </w:t>
                  </w:r>
                  <w:r w:rsidR="006F0647"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символ духовной инертности.</w:t>
                  </w:r>
                </w:p>
              </w:tc>
              <w:tc>
                <w:tcPr>
                  <w:tcW w:w="3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6F0647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Футляр-усадьба - идеал покоя, бездумного существования, крыжовник -символ плотского, физиологического счастья.</w:t>
                  </w:r>
                </w:p>
              </w:tc>
              <w:tc>
                <w:tcPr>
                  <w:tcW w:w="3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0647" w:rsidRPr="00A83174" w:rsidRDefault="008727F3" w:rsidP="008B58CA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"Ф</w:t>
                  </w:r>
                  <w:r w:rsidR="006F0647"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утляр" условностей, внешних приличий, ненужных рассуждений</w:t>
                  </w: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F0647" w:rsidRPr="00A83174" w:rsidRDefault="006F0647" w:rsidP="006F06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Футляр для чувства, для любви. Этот футляр до неба. Он символ страха жить не как все, гибели любви, личности.</w:t>
                  </w:r>
                </w:p>
              </w:tc>
            </w:tr>
          </w:tbl>
          <w:p w:rsidR="006B335A" w:rsidRPr="00A83174" w:rsidRDefault="006B335A" w:rsidP="006B335A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>- Чем были сомнения для чеховских героев: мучением, которое привело к слабости и внутреннему разладу, или необходимым условием для развития, более глубокого понимания жизни и назначения человека для усовершенствования самого себя?</w:t>
            </w:r>
            <w:r w:rsidRPr="00A83174">
              <w:rPr>
                <w:rStyle w:val="apple-converted-space"/>
                <w:sz w:val="28"/>
                <w:szCs w:val="28"/>
              </w:rPr>
              <w:t> </w:t>
            </w:r>
            <w:r w:rsidRPr="00A83174">
              <w:rPr>
                <w:i/>
                <w:iCs/>
                <w:sz w:val="28"/>
                <w:szCs w:val="28"/>
              </w:rPr>
              <w:t>(Ответы учащихся).</w:t>
            </w:r>
          </w:p>
          <w:p w:rsidR="006B335A" w:rsidRPr="00A83174" w:rsidRDefault="006B335A" w:rsidP="006B335A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sz w:val="28"/>
                <w:szCs w:val="28"/>
              </w:rPr>
              <w:t xml:space="preserve">На этот вопрос нельзя ответить однозначно. Сомнения, бесспорно, для героев были мучительны. Но через эти мучения </w:t>
            </w:r>
            <w:proofErr w:type="gramStart"/>
            <w:r w:rsidRPr="00A83174">
              <w:rPr>
                <w:sz w:val="28"/>
                <w:szCs w:val="28"/>
              </w:rPr>
              <w:t>человек</w:t>
            </w:r>
            <w:proofErr w:type="gramEnd"/>
            <w:r w:rsidRPr="00A83174">
              <w:rPr>
                <w:sz w:val="28"/>
                <w:szCs w:val="28"/>
              </w:rPr>
              <w:t xml:space="preserve"> мыслящий и приходит к постижению своих собственных целей и смысла своего бытия. Даже если герои Чехова не знают, что делать им в этом мире, как действовать, они, благодаря этим сомнениям, уже не смогут стать воинствующими мещанами, для которых главное в жизни - это огород и крыжовник</w:t>
            </w:r>
            <w:r w:rsidR="008727F3" w:rsidRPr="00A83174">
              <w:rPr>
                <w:sz w:val="28"/>
                <w:szCs w:val="28"/>
              </w:rPr>
              <w:t>,</w:t>
            </w:r>
            <w:r w:rsidRPr="00A83174">
              <w:rPr>
                <w:sz w:val="28"/>
                <w:szCs w:val="28"/>
              </w:rPr>
              <w:t xml:space="preserve"> и которые каждое слово изрекают как неоспоримую истину.</w:t>
            </w:r>
          </w:p>
          <w:p w:rsidR="001210D5" w:rsidRPr="00A83174" w:rsidRDefault="006B335A" w:rsidP="006B33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Как вы считаете</w:t>
            </w:r>
            <w:r w:rsidR="003C20C7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можно ли разрушить «футляр»? Ч</w:t>
            </w: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 для этого нужно сделать?</w:t>
            </w:r>
          </w:p>
          <w:p w:rsidR="001210D5" w:rsidRPr="00A83174" w:rsidRDefault="001210D5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для себя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Женщину, религию, дорогу.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Дьяволу служить или пророку -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для себя.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по себе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Слово для любви и для молитвы.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Шпагу для дуэли, меч для битвы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по себе.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по себе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Щит и латы. Посох и заплаты.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Меру окончательной расплаты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по себе.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для себя.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Выбираю тоже – как умею.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Ни к кому претензий не имею.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Каждый выбирает для себя.</w:t>
            </w:r>
          </w:p>
          <w:p w:rsidR="00F520FD" w:rsidRPr="00A83174" w:rsidRDefault="00F520FD" w:rsidP="00F52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 xml:space="preserve">(Ю. </w:t>
            </w:r>
            <w:proofErr w:type="spellStart"/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Левитанский</w:t>
            </w:r>
            <w:proofErr w:type="spellEnd"/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7D0B" w:rsidRPr="00A83174" w:rsidRDefault="00777D0B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  <w:p w:rsidR="00777D0B" w:rsidRPr="00A83174" w:rsidRDefault="00F520FD" w:rsidP="00777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надеюсь, что после сегодняшнего урока каждый из вас сделает выводы для себя. Жизнь бесценна, дается она всего лишь раз и нельзя загонять её в угол, в бессмысленный футляр</w:t>
            </w:r>
            <w:r w:rsidR="00777D0B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сомнений. И помните, красота и любовь спасут мир!  И в </w:t>
            </w:r>
            <w:proofErr w:type="gramStart"/>
            <w:r w:rsidR="00777D0B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этом  Антон</w:t>
            </w:r>
            <w:proofErr w:type="gramEnd"/>
            <w:r w:rsidR="00A83174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Павлович Чехов, конечно же,  с нами</w:t>
            </w:r>
            <w:r w:rsidR="00777D0B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 согласился.</w:t>
            </w:r>
            <w:r w:rsidR="00A83174" w:rsidRPr="00A83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77D0B" w:rsidRPr="00A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вам всем, ребята, за работу. Оцените себя в листе самооценки. </w:t>
            </w:r>
          </w:p>
          <w:p w:rsidR="00777D0B" w:rsidRPr="00A83174" w:rsidRDefault="00A83174" w:rsidP="00777D0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  <w:r w:rsidR="00777D0B" w:rsidRPr="00A83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7136A" w:rsidRPr="0027136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14)</w:t>
            </w:r>
          </w:p>
          <w:p w:rsidR="00777D0B" w:rsidRPr="00A83174" w:rsidRDefault="00777D0B" w:rsidP="00777D0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83174">
              <w:rPr>
                <w:rStyle w:val="a4"/>
                <w:sz w:val="28"/>
                <w:szCs w:val="28"/>
              </w:rPr>
              <w:t xml:space="preserve">Написать сочинение-рассуждение  </w:t>
            </w:r>
          </w:p>
          <w:p w:rsidR="00777D0B" w:rsidRPr="00A83174" w:rsidRDefault="00777D0B" w:rsidP="00777D0B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"Кто такие "футлярные люди" или «люди, проглядевшие свою жизнь»?</w:t>
            </w:r>
          </w:p>
          <w:p w:rsidR="001210D5" w:rsidRPr="00A83174" w:rsidRDefault="001210D5" w:rsidP="00777D0B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Прочитать рассказ И. Бунина «Кавказ»</w:t>
            </w:r>
          </w:p>
          <w:p w:rsidR="0027136A" w:rsidRDefault="0027136A" w:rsidP="00F07BD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2" w:rsidRPr="00A83174" w:rsidRDefault="003C20C7" w:rsidP="00F07BD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1.    ТЕСТ</w:t>
            </w:r>
          </w:p>
          <w:p w:rsidR="003C20C7" w:rsidRPr="00A83174" w:rsidRDefault="003C20C7" w:rsidP="00F07BD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А1. Выберите, кто из героев лишний?</w:t>
            </w:r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</w:t>
            </w:r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Алексеевна</w:t>
            </w:r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Бурмин</w:t>
            </w:r>
            <w:proofErr w:type="spellEnd"/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Луганович</w:t>
            </w:r>
            <w:proofErr w:type="spellEnd"/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Алехин</w:t>
            </w:r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Никанор</w:t>
            </w:r>
          </w:p>
          <w:p w:rsidR="003C20C7" w:rsidRPr="00A83174" w:rsidRDefault="003C20C7" w:rsidP="003C20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Иванович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А2. Почему служанка не вышла замуж за повара?</w:t>
            </w:r>
          </w:p>
          <w:p w:rsidR="003C20C7" w:rsidRPr="00A83174" w:rsidRDefault="003C20C7" w:rsidP="003C20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его не любила.</w:t>
            </w:r>
          </w:p>
          <w:p w:rsidR="003C20C7" w:rsidRPr="00A83174" w:rsidRDefault="003C20C7" w:rsidP="003C20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был пьяница и буйного нрава.</w:t>
            </w:r>
          </w:p>
          <w:p w:rsidR="003C20C7" w:rsidRPr="00A83174" w:rsidRDefault="003C20C7" w:rsidP="003C20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была влюблена в хозяина.</w:t>
            </w:r>
          </w:p>
          <w:p w:rsidR="003C20C7" w:rsidRPr="00A83174" w:rsidRDefault="003C20C7" w:rsidP="003C20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Хозяева были против их брака.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А3. Какая «неоспоримая правда была сказана о любви»?</w:t>
            </w:r>
          </w:p>
          <w:p w:rsidR="003C20C7" w:rsidRPr="00A83174" w:rsidRDefault="003C20C7" w:rsidP="003C20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«Тайна сия великая есть».</w:t>
            </w:r>
          </w:p>
          <w:p w:rsidR="003C20C7" w:rsidRPr="00A83174" w:rsidRDefault="003C20C7" w:rsidP="003C20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«Наслаждение сие великое есть».</w:t>
            </w:r>
          </w:p>
          <w:p w:rsidR="003C20C7" w:rsidRPr="00A83174" w:rsidRDefault="003C20C7" w:rsidP="003C20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 сие великое есть».</w:t>
            </w:r>
          </w:p>
          <w:p w:rsidR="003C20C7" w:rsidRPr="00A83174" w:rsidRDefault="003C20C7" w:rsidP="003C20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«Наказание сие великое есть».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А4. Зачем в городе холостяки хотят в баню и в рестораны?</w:t>
            </w:r>
          </w:p>
          <w:p w:rsidR="003C20C7" w:rsidRPr="00A83174" w:rsidRDefault="003C20C7" w:rsidP="003C20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Помыться и поесть.</w:t>
            </w:r>
          </w:p>
          <w:p w:rsidR="003C20C7" w:rsidRPr="00A83174" w:rsidRDefault="003C20C7" w:rsidP="003C20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новыми людьми.</w:t>
            </w:r>
          </w:p>
          <w:p w:rsidR="003C20C7" w:rsidRPr="00A83174" w:rsidRDefault="003C20C7" w:rsidP="003C20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Поговорить, излить душу.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А5. Кто главный герой, по его собственному мнению, по наклонностям?</w:t>
            </w:r>
          </w:p>
          <w:p w:rsidR="003C20C7" w:rsidRPr="00A83174" w:rsidRDefault="003C20C7" w:rsidP="003C20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Канцелярская крыса</w:t>
            </w:r>
          </w:p>
          <w:p w:rsidR="003C20C7" w:rsidRPr="00A83174" w:rsidRDefault="003C20C7" w:rsidP="003C20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Кабинетный человек</w:t>
            </w:r>
          </w:p>
          <w:p w:rsidR="003C20C7" w:rsidRPr="00A83174" w:rsidRDefault="003C20C7" w:rsidP="003C20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вольная</w:t>
            </w:r>
          </w:p>
          <w:p w:rsidR="003C20C7" w:rsidRPr="00A83174" w:rsidRDefault="003C20C7" w:rsidP="003C20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Ломовая лошадь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А6. Как главный герой решил возместить долг, который был на имении, куда он приехал?</w:t>
            </w:r>
          </w:p>
          <w:p w:rsidR="003C20C7" w:rsidRPr="00A83174" w:rsidRDefault="003C20C7" w:rsidP="003C20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Продать часть земли.</w:t>
            </w:r>
          </w:p>
          <w:p w:rsidR="003C20C7" w:rsidRPr="00A83174" w:rsidRDefault="003C20C7" w:rsidP="003C20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Сдать в аренду соседям лес</w:t>
            </w:r>
          </w:p>
          <w:p w:rsidR="003C20C7" w:rsidRPr="00A83174" w:rsidRDefault="003C20C7" w:rsidP="003C20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поле вместе с батраками.</w:t>
            </w:r>
          </w:p>
          <w:p w:rsidR="003C20C7" w:rsidRPr="00A83174" w:rsidRDefault="003C20C7" w:rsidP="003C20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Удачно жениться и воспользоваться приданым невесты.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А7. Что решил регулярно делать главный герой, чтобы не утратить «культурные привычки»?</w:t>
            </w:r>
          </w:p>
          <w:p w:rsidR="003C20C7" w:rsidRPr="00A83174" w:rsidRDefault="003C20C7" w:rsidP="003C20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классическую литературу.</w:t>
            </w:r>
          </w:p>
          <w:p w:rsidR="003C20C7" w:rsidRPr="00A83174" w:rsidRDefault="003C20C7" w:rsidP="003C20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завтрака и обеда пить кофе с ликерами.</w:t>
            </w:r>
          </w:p>
          <w:p w:rsidR="003C20C7" w:rsidRPr="00A83174" w:rsidRDefault="003C20C7" w:rsidP="003C20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неделю обедать у соседей.</w:t>
            </w:r>
          </w:p>
          <w:p w:rsidR="003C20C7" w:rsidRPr="00A83174" w:rsidRDefault="003C20C7" w:rsidP="003C20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принимать у себя гостей.</w:t>
            </w:r>
          </w:p>
          <w:p w:rsidR="003C20C7" w:rsidRPr="00A83174" w:rsidRDefault="003C20C7" w:rsidP="003C20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на ночь «Вестник Европы».</w:t>
            </w:r>
          </w:p>
          <w:p w:rsidR="003C20C7" w:rsidRPr="00A83174" w:rsidRDefault="003C20C7" w:rsidP="003C20C7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А8. Как называлась деревня, куда приехал главный герой?</w:t>
            </w:r>
          </w:p>
          <w:p w:rsidR="003C20C7" w:rsidRPr="00A83174" w:rsidRDefault="003C20C7" w:rsidP="003C20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Софьино</w:t>
            </w:r>
          </w:p>
          <w:p w:rsidR="003C20C7" w:rsidRPr="00A83174" w:rsidRDefault="003C20C7" w:rsidP="003C20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Марьино</w:t>
            </w:r>
          </w:p>
          <w:p w:rsidR="003C20C7" w:rsidRPr="00A83174" w:rsidRDefault="003C20C7" w:rsidP="003C20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Переделкино</w:t>
            </w:r>
          </w:p>
          <w:p w:rsidR="003C20C7" w:rsidRPr="00A83174" w:rsidRDefault="003C20C7" w:rsidP="003C20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Ясная Поляна</w:t>
            </w:r>
          </w:p>
          <w:p w:rsidR="003C20C7" w:rsidRPr="00A83174" w:rsidRDefault="003C20C7" w:rsidP="003C20C7">
            <w:pPr>
              <w:rPr>
                <w:sz w:val="28"/>
                <w:szCs w:val="28"/>
              </w:rPr>
            </w:pPr>
          </w:p>
          <w:p w:rsidR="003C20C7" w:rsidRPr="00A83174" w:rsidRDefault="003C20C7" w:rsidP="003C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2.  ЛИСТ САМООЦЕНКИ</w:t>
            </w:r>
          </w:p>
          <w:p w:rsidR="003C20C7" w:rsidRPr="00A83174" w:rsidRDefault="003C20C7" w:rsidP="003C20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Оценочный лист ученика _______ класса___________________________________</w:t>
            </w:r>
          </w:p>
          <w:p w:rsidR="003C20C7" w:rsidRPr="00A83174" w:rsidRDefault="003C20C7" w:rsidP="003C20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Тема урока __________________________________________________________</w:t>
            </w:r>
          </w:p>
          <w:p w:rsidR="003C20C7" w:rsidRPr="00A83174" w:rsidRDefault="003C20C7" w:rsidP="003C20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Дата проведения ______________________________________________________</w:t>
            </w:r>
          </w:p>
          <w:tbl>
            <w:tblPr>
              <w:tblStyle w:val="ab"/>
              <w:tblW w:w="5000" w:type="pct"/>
              <w:tblLook w:val="04A0" w:firstRow="1" w:lastRow="0" w:firstColumn="1" w:lastColumn="0" w:noHBand="0" w:noVBand="1"/>
            </w:tblPr>
            <w:tblGrid>
              <w:gridCol w:w="3189"/>
              <w:gridCol w:w="1488"/>
              <w:gridCol w:w="1623"/>
              <w:gridCol w:w="1779"/>
              <w:gridCol w:w="1549"/>
            </w:tblGrid>
            <w:tr w:rsidR="003C20C7" w:rsidRPr="00A83174" w:rsidTr="00B22C31">
              <w:tc>
                <w:tcPr>
                  <w:tcW w:w="5000" w:type="pct"/>
                  <w:gridSpan w:val="5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Подведение итогов работы на уроке</w:t>
                  </w:r>
                </w:p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(оценивается каждый этап урока по 5-ти бальной системе)</w:t>
                  </w:r>
                </w:p>
              </w:tc>
            </w:tr>
            <w:tr w:rsidR="003C20C7" w:rsidRPr="00A83174" w:rsidTr="0027136A">
              <w:tc>
                <w:tcPr>
                  <w:tcW w:w="1655" w:type="pct"/>
                  <w:vAlign w:val="center"/>
                </w:tcPr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проверочной работы</w:t>
                  </w:r>
                </w:p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(укажите какой вид работы вы выбрали и оцените выполнение работы в соответствии со своими способностями/укажите полученную отметку в ходе выполнения задания)</w:t>
                  </w:r>
                </w:p>
              </w:tc>
              <w:tc>
                <w:tcPr>
                  <w:tcW w:w="773" w:type="pct"/>
                  <w:vAlign w:val="center"/>
                </w:tcPr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постановке целей и задач урока</w:t>
                  </w:r>
                </w:p>
              </w:tc>
              <w:tc>
                <w:tcPr>
                  <w:tcW w:w="843" w:type="pct"/>
                  <w:vAlign w:val="center"/>
                </w:tcPr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проблемном диалоге при усвоении новых знаний</w:t>
                  </w:r>
                </w:p>
              </w:tc>
              <w:tc>
                <w:tcPr>
                  <w:tcW w:w="923" w:type="pct"/>
                  <w:vAlign w:val="center"/>
                </w:tcPr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практической работы</w:t>
                  </w:r>
                </w:p>
              </w:tc>
              <w:tc>
                <w:tcPr>
                  <w:tcW w:w="805" w:type="pct"/>
                  <w:vAlign w:val="center"/>
                </w:tcPr>
                <w:p w:rsidR="003C20C7" w:rsidRPr="00A83174" w:rsidRDefault="003C20C7" w:rsidP="00B22C31">
                  <w:pPr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подведении итогов</w:t>
                  </w:r>
                </w:p>
              </w:tc>
            </w:tr>
            <w:tr w:rsidR="003C20C7" w:rsidRPr="00A83174" w:rsidTr="0027136A">
              <w:tc>
                <w:tcPr>
                  <w:tcW w:w="1655" w:type="pct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3" w:type="pct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3" w:type="pct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5" w:type="pct"/>
                  <w:vAlign w:val="center"/>
                </w:tcPr>
                <w:p w:rsidR="003C20C7" w:rsidRPr="00A83174" w:rsidRDefault="003C20C7" w:rsidP="00B22C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20C7" w:rsidRPr="00A83174" w:rsidRDefault="003C20C7" w:rsidP="003C20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Среднеарифметическая отметка____________</w:t>
            </w:r>
          </w:p>
          <w:p w:rsidR="003C20C7" w:rsidRPr="00A83174" w:rsidRDefault="003C20C7" w:rsidP="003C2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Мое отношение к уроку______________________________________________</w:t>
            </w:r>
          </w:p>
          <w:p w:rsidR="003C20C7" w:rsidRPr="00A83174" w:rsidRDefault="003C20C7" w:rsidP="003C2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C20C7" w:rsidRPr="00A83174" w:rsidRDefault="003C20C7" w:rsidP="00F07B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7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F07BD2" w:rsidRPr="00A8317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470CC" w:rsidRPr="00A83174" w:rsidRDefault="00A470CC" w:rsidP="00A470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A470CC" w:rsidRDefault="00A470CC" w:rsidP="00EB6A32">
      <w:pPr>
        <w:pStyle w:val="a3"/>
        <w:shd w:val="clear" w:color="auto" w:fill="FFFFFF" w:themeFill="background1"/>
        <w:jc w:val="both"/>
        <w:rPr>
          <w:rFonts w:ascii="Arial" w:hAnsi="Arial" w:cs="Arial"/>
          <w:color w:val="0E2B59"/>
          <w:sz w:val="18"/>
          <w:szCs w:val="18"/>
        </w:rPr>
      </w:pPr>
    </w:p>
    <w:sectPr w:rsidR="00A470CC" w:rsidSect="00A8317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C7" w:rsidRDefault="003C20C7" w:rsidP="003C20C7">
      <w:pPr>
        <w:spacing w:after="0" w:line="240" w:lineRule="auto"/>
      </w:pPr>
      <w:r>
        <w:separator/>
      </w:r>
    </w:p>
  </w:endnote>
  <w:endnote w:type="continuationSeparator" w:id="0">
    <w:p w:rsidR="003C20C7" w:rsidRDefault="003C20C7" w:rsidP="003C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C7" w:rsidRDefault="003C20C7" w:rsidP="003C20C7">
      <w:pPr>
        <w:spacing w:after="0" w:line="240" w:lineRule="auto"/>
      </w:pPr>
      <w:r>
        <w:separator/>
      </w:r>
    </w:p>
  </w:footnote>
  <w:footnote w:type="continuationSeparator" w:id="0">
    <w:p w:rsidR="003C20C7" w:rsidRDefault="003C20C7" w:rsidP="003C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C7" w:rsidRPr="003C20C7" w:rsidRDefault="003C20C7" w:rsidP="003C20C7">
    <w:pPr>
      <w:pStyle w:val="a9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E15"/>
    <w:multiLevelType w:val="hybridMultilevel"/>
    <w:tmpl w:val="79BC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A93"/>
    <w:multiLevelType w:val="multilevel"/>
    <w:tmpl w:val="C060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0536"/>
    <w:multiLevelType w:val="multilevel"/>
    <w:tmpl w:val="3E1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2F47"/>
    <w:multiLevelType w:val="multilevel"/>
    <w:tmpl w:val="F29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583B"/>
    <w:multiLevelType w:val="multilevel"/>
    <w:tmpl w:val="25D8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D2A14"/>
    <w:multiLevelType w:val="multilevel"/>
    <w:tmpl w:val="DF6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268BE"/>
    <w:multiLevelType w:val="multilevel"/>
    <w:tmpl w:val="2C868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0293E"/>
    <w:multiLevelType w:val="multilevel"/>
    <w:tmpl w:val="DE6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21835"/>
    <w:multiLevelType w:val="multilevel"/>
    <w:tmpl w:val="9BF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44537"/>
    <w:multiLevelType w:val="hybridMultilevel"/>
    <w:tmpl w:val="4452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B77E2"/>
    <w:multiLevelType w:val="multilevel"/>
    <w:tmpl w:val="EE22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212EB"/>
    <w:multiLevelType w:val="multilevel"/>
    <w:tmpl w:val="D9E0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61F2C"/>
    <w:multiLevelType w:val="multilevel"/>
    <w:tmpl w:val="420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91F46"/>
    <w:multiLevelType w:val="hybridMultilevel"/>
    <w:tmpl w:val="470C2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07AF4"/>
    <w:multiLevelType w:val="multilevel"/>
    <w:tmpl w:val="47B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73D26"/>
    <w:multiLevelType w:val="multilevel"/>
    <w:tmpl w:val="1586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0CC"/>
    <w:rsid w:val="00051B59"/>
    <w:rsid w:val="00053A30"/>
    <w:rsid w:val="000B4DDC"/>
    <w:rsid w:val="000D1931"/>
    <w:rsid w:val="001210D5"/>
    <w:rsid w:val="0027136A"/>
    <w:rsid w:val="002E1BEB"/>
    <w:rsid w:val="003B1FC8"/>
    <w:rsid w:val="003C20C7"/>
    <w:rsid w:val="004C511C"/>
    <w:rsid w:val="005101EE"/>
    <w:rsid w:val="00577B3E"/>
    <w:rsid w:val="0069798C"/>
    <w:rsid w:val="006A164E"/>
    <w:rsid w:val="006A5E4E"/>
    <w:rsid w:val="006B335A"/>
    <w:rsid w:val="006F0647"/>
    <w:rsid w:val="0076545A"/>
    <w:rsid w:val="00777D0B"/>
    <w:rsid w:val="007B7AF1"/>
    <w:rsid w:val="008240F5"/>
    <w:rsid w:val="008727F3"/>
    <w:rsid w:val="008817C7"/>
    <w:rsid w:val="009D0D2A"/>
    <w:rsid w:val="009E02A7"/>
    <w:rsid w:val="00A470CC"/>
    <w:rsid w:val="00A83174"/>
    <w:rsid w:val="00A83EF6"/>
    <w:rsid w:val="00A96E25"/>
    <w:rsid w:val="00B27282"/>
    <w:rsid w:val="00B54F69"/>
    <w:rsid w:val="00BB791D"/>
    <w:rsid w:val="00C908A8"/>
    <w:rsid w:val="00EB6A32"/>
    <w:rsid w:val="00F07BD2"/>
    <w:rsid w:val="00F46957"/>
    <w:rsid w:val="00F50E64"/>
    <w:rsid w:val="00F5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BFE0-78E9-4FAF-96FE-7457568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69"/>
  </w:style>
  <w:style w:type="paragraph" w:styleId="1">
    <w:name w:val="heading 1"/>
    <w:basedOn w:val="a"/>
    <w:next w:val="a"/>
    <w:link w:val="10"/>
    <w:uiPriority w:val="9"/>
    <w:qFormat/>
    <w:rsid w:val="00A47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0CC"/>
    <w:rPr>
      <w:b/>
      <w:bCs/>
    </w:rPr>
  </w:style>
  <w:style w:type="character" w:customStyle="1" w:styleId="apple-converted-space">
    <w:name w:val="apple-converted-space"/>
    <w:basedOn w:val="a0"/>
    <w:rsid w:val="00A470CC"/>
  </w:style>
  <w:style w:type="character" w:styleId="a5">
    <w:name w:val="Emphasis"/>
    <w:basedOn w:val="a0"/>
    <w:uiPriority w:val="20"/>
    <w:qFormat/>
    <w:rsid w:val="00A470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7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D0D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64E"/>
  </w:style>
  <w:style w:type="table" w:styleId="ab">
    <w:name w:val="Table Grid"/>
    <w:basedOn w:val="a1"/>
    <w:uiPriority w:val="59"/>
    <w:rsid w:val="003C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3C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3.6121109861267341E-2"/>
          <c:w val="0.73316225234270171"/>
          <c:h val="0.85670308297563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(сильный)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(слабый)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43248"/>
        <c:axId val="313441288"/>
      </c:barChart>
      <c:catAx>
        <c:axId val="31344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441288"/>
        <c:crosses val="autoZero"/>
        <c:auto val="1"/>
        <c:lblAlgn val="ctr"/>
        <c:lblOffset val="100"/>
        <c:noMultiLvlLbl val="0"/>
      </c:catAx>
      <c:valAx>
        <c:axId val="313441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443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Сомневающийся человек: сильный или слабый?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Сомневающийся человек: сильный или слабый?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сильный</c:v>
                </c:pt>
                <c:pt idx="1">
                  <c:v>слабый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Дмитрий Сыч</cp:lastModifiedBy>
  <cp:revision>10</cp:revision>
  <cp:lastPrinted>2015-01-24T07:08:00Z</cp:lastPrinted>
  <dcterms:created xsi:type="dcterms:W3CDTF">2015-01-19T20:14:00Z</dcterms:created>
  <dcterms:modified xsi:type="dcterms:W3CDTF">2015-03-15T10:39:00Z</dcterms:modified>
</cp:coreProperties>
</file>