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B" w:rsidRDefault="00942462" w:rsidP="00942462">
      <w:pPr>
        <w:jc w:val="center"/>
      </w:pPr>
      <w:r w:rsidRPr="00942462">
        <w:rPr>
          <w:b/>
          <w:bCs/>
        </w:rPr>
        <w:t xml:space="preserve">Администрация Муниципального Образования </w:t>
      </w:r>
      <w:r w:rsidRPr="00942462">
        <w:br/>
      </w:r>
      <w:r w:rsidRPr="00942462">
        <w:rPr>
          <w:b/>
          <w:bCs/>
        </w:rPr>
        <w:t>«</w:t>
      </w:r>
      <w:proofErr w:type="spellStart"/>
      <w:r w:rsidRPr="00942462">
        <w:rPr>
          <w:b/>
          <w:bCs/>
        </w:rPr>
        <w:t>Курумканский</w:t>
      </w:r>
      <w:proofErr w:type="spellEnd"/>
      <w:r w:rsidRPr="00942462">
        <w:rPr>
          <w:b/>
          <w:bCs/>
        </w:rPr>
        <w:t xml:space="preserve"> Район»</w:t>
      </w:r>
      <w:r w:rsidRPr="00942462">
        <w:br/>
      </w:r>
      <w:r w:rsidRPr="00942462">
        <w:rPr>
          <w:b/>
          <w:bCs/>
        </w:rPr>
        <w:t>Управление Образования</w:t>
      </w:r>
      <w:r w:rsidRPr="00942462">
        <w:br/>
      </w:r>
      <w:r w:rsidRPr="00942462">
        <w:rPr>
          <w:b/>
          <w:bCs/>
          <w:u w:val="single"/>
        </w:rPr>
        <w:t>__________МОУ «</w:t>
      </w:r>
      <w:proofErr w:type="spellStart"/>
      <w:r w:rsidRPr="00942462">
        <w:rPr>
          <w:b/>
          <w:bCs/>
          <w:u w:val="single"/>
        </w:rPr>
        <w:t>Улюнханская</w:t>
      </w:r>
      <w:proofErr w:type="spellEnd"/>
      <w:r w:rsidRPr="00942462">
        <w:rPr>
          <w:b/>
          <w:bCs/>
          <w:u w:val="single"/>
        </w:rPr>
        <w:t xml:space="preserve"> средняя общеобразовательная школа»___</w:t>
      </w:r>
      <w:r w:rsidRPr="00942462">
        <w:br/>
        <w:t>671632. Республика Бурятия. С. Улюнхан. ул. Новая 1. Тел. факс 8(30149) 91-5-24</w:t>
      </w:r>
    </w:p>
    <w:p w:rsidR="00942462" w:rsidRDefault="00942462">
      <w:pPr>
        <w:jc w:val="center"/>
      </w:pPr>
    </w:p>
    <w:p w:rsidR="00942462" w:rsidRDefault="00942462">
      <w:pPr>
        <w:jc w:val="center"/>
      </w:pPr>
    </w:p>
    <w:p w:rsidR="00942462" w:rsidRDefault="00942462">
      <w:pPr>
        <w:jc w:val="center"/>
      </w:pPr>
    </w:p>
    <w:p w:rsidR="00942462" w:rsidRDefault="00942462">
      <w:pPr>
        <w:jc w:val="center"/>
      </w:pPr>
    </w:p>
    <w:p w:rsidR="00942462" w:rsidRDefault="00942462">
      <w:pPr>
        <w:jc w:val="center"/>
      </w:pPr>
    </w:p>
    <w:p w:rsidR="00942462" w:rsidRPr="00942462" w:rsidRDefault="00942462" w:rsidP="00942462">
      <w:pPr>
        <w:jc w:val="center"/>
        <w:rPr>
          <w:b/>
          <w:i/>
          <w:sz w:val="56"/>
          <w:szCs w:val="56"/>
        </w:rPr>
      </w:pPr>
      <w:r w:rsidRPr="00942462">
        <w:rPr>
          <w:b/>
          <w:i/>
          <w:sz w:val="56"/>
          <w:szCs w:val="56"/>
        </w:rPr>
        <w:t>Реализованный Проект</w:t>
      </w:r>
    </w:p>
    <w:p w:rsidR="00942462" w:rsidRPr="00942462" w:rsidRDefault="00942462" w:rsidP="00942462">
      <w:pPr>
        <w:jc w:val="center"/>
        <w:rPr>
          <w:b/>
          <w:i/>
          <w:sz w:val="56"/>
          <w:szCs w:val="56"/>
        </w:rPr>
      </w:pPr>
      <w:r w:rsidRPr="00942462">
        <w:rPr>
          <w:b/>
          <w:i/>
          <w:sz w:val="56"/>
          <w:szCs w:val="56"/>
        </w:rPr>
        <w:t xml:space="preserve">«Литературная </w:t>
      </w:r>
      <w:bookmarkStart w:id="0" w:name="_GoBack"/>
      <w:bookmarkEnd w:id="0"/>
    </w:p>
    <w:p w:rsidR="00942462" w:rsidRPr="00942462" w:rsidRDefault="00942462" w:rsidP="00942462">
      <w:pPr>
        <w:jc w:val="center"/>
        <w:rPr>
          <w:b/>
          <w:i/>
          <w:sz w:val="56"/>
          <w:szCs w:val="56"/>
        </w:rPr>
      </w:pPr>
      <w:r w:rsidRPr="00942462">
        <w:rPr>
          <w:b/>
          <w:i/>
          <w:sz w:val="56"/>
          <w:szCs w:val="56"/>
        </w:rPr>
        <w:t xml:space="preserve"> гостиная»</w:t>
      </w:r>
    </w:p>
    <w:p w:rsidR="00942462" w:rsidRDefault="00942462" w:rsidP="00942462">
      <w:pPr>
        <w:jc w:val="center"/>
      </w:pPr>
    </w:p>
    <w:p w:rsidR="00942462" w:rsidRPr="00BB06CD" w:rsidRDefault="00942462" w:rsidP="0094246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6CD">
        <w:rPr>
          <w:rFonts w:ascii="Times New Roman" w:hAnsi="Times New Roman" w:cs="Times New Roman"/>
          <w:sz w:val="36"/>
          <w:szCs w:val="36"/>
        </w:rPr>
        <w:t>Автор:</w:t>
      </w:r>
      <w:r w:rsidR="00BB06CD" w:rsidRPr="00BB06C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36"/>
          <w:szCs w:val="36"/>
        </w:rPr>
        <w:t>Бубеева</w:t>
      </w:r>
      <w:proofErr w:type="spellEnd"/>
      <w:r w:rsidRPr="00BB06CD">
        <w:rPr>
          <w:rFonts w:ascii="Times New Roman" w:hAnsi="Times New Roman" w:cs="Times New Roman"/>
          <w:sz w:val="36"/>
          <w:szCs w:val="36"/>
        </w:rPr>
        <w:t xml:space="preserve">  Марина Викторовна</w:t>
      </w:r>
    </w:p>
    <w:p w:rsidR="00942462" w:rsidRPr="00BB06CD" w:rsidRDefault="00942462" w:rsidP="0094246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6CD">
        <w:rPr>
          <w:rFonts w:ascii="Times New Roman" w:hAnsi="Times New Roman" w:cs="Times New Roman"/>
          <w:sz w:val="36"/>
          <w:szCs w:val="36"/>
        </w:rPr>
        <w:t xml:space="preserve">Место работы: </w:t>
      </w:r>
    </w:p>
    <w:p w:rsidR="00942462" w:rsidRPr="00BB06CD" w:rsidRDefault="00942462" w:rsidP="0094246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6CD">
        <w:rPr>
          <w:rFonts w:ascii="Times New Roman" w:hAnsi="Times New Roman" w:cs="Times New Roman"/>
          <w:sz w:val="36"/>
          <w:szCs w:val="36"/>
        </w:rPr>
        <w:t>МОУ «</w:t>
      </w:r>
      <w:proofErr w:type="spellStart"/>
      <w:r w:rsidRPr="00BB06CD">
        <w:rPr>
          <w:rFonts w:ascii="Times New Roman" w:hAnsi="Times New Roman" w:cs="Times New Roman"/>
          <w:sz w:val="36"/>
          <w:szCs w:val="36"/>
        </w:rPr>
        <w:t>Улюнханская</w:t>
      </w:r>
      <w:proofErr w:type="spellEnd"/>
      <w:r w:rsidRPr="00BB06CD">
        <w:rPr>
          <w:rFonts w:ascii="Times New Roman" w:hAnsi="Times New Roman" w:cs="Times New Roman"/>
          <w:sz w:val="36"/>
          <w:szCs w:val="36"/>
        </w:rPr>
        <w:t xml:space="preserve"> СОШ» Курумканского района</w:t>
      </w:r>
    </w:p>
    <w:p w:rsidR="00942462" w:rsidRPr="00BB06CD" w:rsidRDefault="00942462" w:rsidP="00942462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6CD">
        <w:rPr>
          <w:rFonts w:ascii="Times New Roman" w:hAnsi="Times New Roman" w:cs="Times New Roman"/>
          <w:sz w:val="36"/>
          <w:szCs w:val="36"/>
        </w:rPr>
        <w:t>Должность: учитель бурятского языка и литературы</w:t>
      </w:r>
    </w:p>
    <w:p w:rsidR="00942462" w:rsidRPr="00BB06CD" w:rsidRDefault="00942462" w:rsidP="00942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2462" w:rsidRDefault="00942462" w:rsidP="00942462">
      <w:pPr>
        <w:jc w:val="center"/>
        <w:rPr>
          <w:sz w:val="36"/>
          <w:szCs w:val="36"/>
        </w:rPr>
      </w:pPr>
    </w:p>
    <w:p w:rsidR="00942462" w:rsidRDefault="00942462" w:rsidP="00942462">
      <w:pPr>
        <w:jc w:val="center"/>
        <w:rPr>
          <w:sz w:val="36"/>
          <w:szCs w:val="36"/>
        </w:rPr>
      </w:pPr>
    </w:p>
    <w:p w:rsidR="00942462" w:rsidRDefault="00942462" w:rsidP="00942462">
      <w:pPr>
        <w:jc w:val="center"/>
        <w:rPr>
          <w:sz w:val="36"/>
          <w:szCs w:val="36"/>
        </w:rPr>
      </w:pPr>
    </w:p>
    <w:p w:rsidR="00942462" w:rsidRDefault="00942462" w:rsidP="00942462">
      <w:pPr>
        <w:jc w:val="center"/>
        <w:rPr>
          <w:sz w:val="36"/>
          <w:szCs w:val="36"/>
        </w:rPr>
      </w:pPr>
    </w:p>
    <w:p w:rsidR="00942462" w:rsidRDefault="00942462" w:rsidP="00942462">
      <w:pPr>
        <w:jc w:val="center"/>
        <w:rPr>
          <w:sz w:val="36"/>
          <w:szCs w:val="36"/>
        </w:rPr>
      </w:pP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lastRenderedPageBreak/>
        <w:t>С 2007 года МОУ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Улюнханская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СОШ» функционирует в новом современном здании с полным комплектом оборудования учебных кабинетов, спортзала, столовой, рекреационных зон. Расширение учебных площадей, усиление материально-технической базы, компьютеризация школы, подключение к сети Интернет позволяет в полной мере реализовать Программу развития школы «Школа самореализации и самоопределения», ориентированную на создание условии для воспитания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ученика. Одним из важных направлений программы стала реализация проекта литературная гостиная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Боолон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тумэр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».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Язык  является главным признаком самоидентификации человека в социуме, населенном различными этносами. Нет языка – нет нации. К вящей моей гордости край, в котором я живу, остался тем девственным уголком многополярного мира, который в условиях глобализации  сохранил исконный язык наших предков – бурятский язык.  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Проект «Литературная гостиная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Боолон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Тγмэр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»» по пожеланию детей свое название получил от  одной из  святых мест Бурятии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Боолон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>γмэр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, где и расположено наше село. 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Признание широким сообществом красоты языка, мудрости ее содержательной составляющей, берущей свое начало в обычаях, традициях предков способствует развитию языка, 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 xml:space="preserve"> в конечном счете каждый бурят проникается гордостью  тем, что он носитель языка своих предков.  Проект направлен не   просто на изучение языка, а на его развитие посредством  практической демонстрации публике  итогов деятельности литературной гостиной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Боолон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>γмэр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» .              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         Салон имеет свою прописку в зале рекреации школы. 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 xml:space="preserve"> адреса говорит за себя, т.е. салон общедоступный, членство добровольное, и призван стать местом творческого отдыха всех желающих: учащихся, учителей, родителей, молодежи. 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1.Родословный этикет – 1 год  – изучение обычаев, традиций, мудрых заповедей воспитания;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2.Авторские произведения – 2-ой год  – первая проба пера; </w:t>
      </w:r>
    </w:p>
    <w:p w:rsidR="00942462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3.Дизайнерская мастерская – 3 –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год  – выпуск и распространение печатной продукции;</w:t>
      </w:r>
    </w:p>
    <w:p w:rsidR="00700079" w:rsidRPr="00BB06CD" w:rsidRDefault="00942462" w:rsidP="0094246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    Проект стал первым опытом совместного творческого отдыха  школьников и молодежи под патронажем школы, Совета депутатов. </w:t>
      </w:r>
      <w:r w:rsidRPr="00BB06CD">
        <w:rPr>
          <w:rFonts w:ascii="Times New Roman" w:hAnsi="Times New Roman" w:cs="Times New Roman"/>
          <w:sz w:val="28"/>
          <w:szCs w:val="28"/>
        </w:rPr>
        <w:br/>
        <w:t xml:space="preserve">               Инновация проекта в том, что дети научились отдыхать творчески: создавать авторские произведения, продукты творческой деятельности  в форме школьной газеты, буклета, калейдоскопа школьных будней. </w:t>
      </w:r>
      <w:r w:rsidRPr="00BB06CD">
        <w:rPr>
          <w:rFonts w:ascii="Times New Roman" w:hAnsi="Times New Roman" w:cs="Times New Roman"/>
          <w:sz w:val="28"/>
          <w:szCs w:val="28"/>
        </w:rPr>
        <w:br/>
        <w:t xml:space="preserve">             Деятельность литературной гостиной вышла за пределы школьной гостиной. Оно проявилось в участии детей в НПК, олимпиадах, культурн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 xml:space="preserve">  досуговых  мероприятиях,  расширило социальный опыт детей. 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         Современной школе предстоит реализовать три важнейшие цели: трансляцию национальной культуры и формирование национального самосознания в новых поколениях посредством родного языка; удовлетворение потребностей народа в современном и цивилизованном развитии, высоком стандарте образования; открытость культуры народов в интересах гармонизации межнациональных отношений. 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ЦЕЛЬ: Воспитание в новом поколении идей патриотизма, национальной самоидентификации и гордости за свой народ, за своих земляков, стимулирование молодёжи к литературной, творческой и краеведческой деятельности.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1. Возрождение бурятской национальной культуры и языка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2.Приобщение учащихся к богатствам бурятской литературы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3. Развитие художественного восприятия окружающего мира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2. Изучение истории родного края, обычаев и традиций, родословного этикета.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3. Формирование  у учащихся  патриотизма, духовно – нравственных качеств и социальных ценностей. 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4. Развитие интереса к истории своей семьи, родословной, воспитание чувства любви к своей семье и гордости за неё, чувства уважения к родителям.</w:t>
      </w:r>
    </w:p>
    <w:p w:rsidR="00700079" w:rsidRPr="00BB06CD" w:rsidRDefault="00942462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br/>
      </w:r>
      <w:r w:rsidR="00700079" w:rsidRPr="00BB06CD">
        <w:rPr>
          <w:rFonts w:ascii="Times New Roman" w:hAnsi="Times New Roman" w:cs="Times New Roman"/>
          <w:sz w:val="28"/>
          <w:szCs w:val="28"/>
        </w:rPr>
        <w:t>Фазы проекта:</w:t>
      </w:r>
    </w:p>
    <w:p w:rsidR="00942462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1.Фаза КОНЦЕПТУАЛЬНАЯ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2. Фаза РАЗРАБОТКИ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3. Фаза РЕАЛИЗАЦИИ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4. Фаза ЗАВЕРШЕНИЯ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Фаза КОНЦЕПТУАЛЬНАЯ:</w:t>
      </w:r>
    </w:p>
    <w:p w:rsidR="00700079" w:rsidRPr="00BB06CD" w:rsidRDefault="00700079" w:rsidP="007000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700079" w:rsidRPr="00BB06CD" w:rsidRDefault="00700079" w:rsidP="007000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Разработка проекта</w:t>
      </w:r>
    </w:p>
    <w:p w:rsidR="00700079" w:rsidRPr="00BB06CD" w:rsidRDefault="00700079" w:rsidP="007000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Составление координационной программы совместной деятельности школы и партнеров социума</w:t>
      </w:r>
    </w:p>
    <w:p w:rsidR="00700079" w:rsidRPr="00BB06CD" w:rsidRDefault="00700079" w:rsidP="0070007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Фаза РАЗРАБОТКИ:</w:t>
      </w:r>
    </w:p>
    <w:p w:rsidR="00700079" w:rsidRPr="00BB06CD" w:rsidRDefault="00700079" w:rsidP="0070007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Формирование  разделов проекта: </w:t>
      </w:r>
    </w:p>
    <w:p w:rsidR="00700079" w:rsidRPr="00BB06CD" w:rsidRDefault="00700079" w:rsidP="0070007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Родословный этикет</w:t>
      </w:r>
    </w:p>
    <w:p w:rsidR="00700079" w:rsidRPr="00BB06CD" w:rsidRDefault="00700079" w:rsidP="0070007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Авторские  произведения </w:t>
      </w:r>
    </w:p>
    <w:p w:rsidR="00700079" w:rsidRPr="00BB06CD" w:rsidRDefault="00700079" w:rsidP="0070007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Дизайнерская мастерская</w:t>
      </w:r>
    </w:p>
    <w:p w:rsidR="00700079" w:rsidRPr="00BB06CD" w:rsidRDefault="00700079" w:rsidP="0070007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Изготовление эскизов оформления</w:t>
      </w:r>
    </w:p>
    <w:p w:rsidR="00700079" w:rsidRPr="00BB06CD" w:rsidRDefault="00700079" w:rsidP="0070007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Разъяснительная  и информационная работа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3 направления: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1. Родословный этикет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 (мудрые заповеди воспитания)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2. Авторские произведения (сборники стихов, сочинений, рассказов и т.д.)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3. Дизайнерские работы (календари, пригласительные, брошюры, открытки, сувениры, блокноты и от  каждой встречи буклеты)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Прием гостей.</w:t>
      </w: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79" w:rsidRPr="00BB06CD" w:rsidRDefault="00700079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Фаза РЕАЛИЗАЦИИ:</w:t>
      </w:r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Работа над презентацией</w:t>
      </w:r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Оформление рекреационной зоны в 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гостевую</w:t>
      </w:r>
      <w:proofErr w:type="gramEnd"/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Установление технических сре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 xml:space="preserve">я изготовления 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. Работ</w:t>
      </w:r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Работа с группой «Родословный этикет»</w:t>
      </w:r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Работа с дизайнерской группой</w:t>
      </w:r>
    </w:p>
    <w:p w:rsidR="00700079" w:rsidRPr="00BB06CD" w:rsidRDefault="00700079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Работа с литературной группой</w:t>
      </w:r>
    </w:p>
    <w:p w:rsidR="00114C05" w:rsidRPr="00BB06CD" w:rsidRDefault="00114C05" w:rsidP="00114C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Подготовка к приему гостей</w:t>
      </w:r>
    </w:p>
    <w:p w:rsidR="00114C05" w:rsidRPr="00BB06CD" w:rsidRDefault="00114C05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079" w:rsidRPr="00BB06CD" w:rsidRDefault="00114C05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Адресность проекта: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Учащиеся  средних и старших классов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Родители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Молодежь села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Старожилы села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СП «Улюнхан эвенкийское»</w:t>
      </w:r>
    </w:p>
    <w:p w:rsidR="00114C05" w:rsidRPr="00BB06CD" w:rsidRDefault="00114C05" w:rsidP="00114C0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Специалисты Дома Культуры</w:t>
      </w:r>
    </w:p>
    <w:p w:rsidR="00114C05" w:rsidRPr="00BB06CD" w:rsidRDefault="00114C05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C05" w:rsidRPr="00BB06CD" w:rsidRDefault="00114C05" w:rsidP="007000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14C05" w:rsidRPr="00BB06CD" w:rsidRDefault="00114C05" w:rsidP="00114C0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Повышение интереса к изучению бурятского языка, развитие речи, обогащение словарного запаса учащихся</w:t>
      </w:r>
    </w:p>
    <w:p w:rsidR="00114C05" w:rsidRPr="00BB06CD" w:rsidRDefault="00114C05" w:rsidP="00114C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C05" w:rsidRPr="00BB06CD" w:rsidRDefault="00114C05" w:rsidP="00114C0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Привитие любви к родному языку, к своей культуре, обычаям и традициям, воспитание их активными носителями, творческими продолжателями своих этнокультурных традиций, настоящими патриотами своей национальной культуры.</w:t>
      </w:r>
    </w:p>
    <w:p w:rsidR="00114C05" w:rsidRPr="00BB06CD" w:rsidRDefault="00114C05" w:rsidP="00114C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Фото-видео – мультимедиа оборудование, закупленное на средства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поддержки фонда «Эра», учредителем которой является член Совета Федерации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В.Малкин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. (на 100тыс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>уб.).(2009-2010гг.)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CD">
        <w:rPr>
          <w:rFonts w:ascii="Times New Roman" w:hAnsi="Times New Roman" w:cs="Times New Roman"/>
          <w:sz w:val="28"/>
          <w:szCs w:val="28"/>
        </w:rPr>
        <w:t xml:space="preserve">Книгоиздательское оборудование: цветной принтер,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, ламинатор – закуплены на  призы районного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конкурса  Традиционной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 (1 место)(2010-2011гг.)</w:t>
      </w:r>
      <w:proofErr w:type="gramEnd"/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Оформление зала рекреации в бурятском национальном стиле из внебюджетных источников. (2009-2010гг.)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14C05" w:rsidRPr="00BB06CD" w:rsidRDefault="00114C05" w:rsidP="00114C05">
      <w:pPr>
        <w:pStyle w:val="a5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«Родословный этикет»: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Геналогическое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древо семьи;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Очищение мест поклонения 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Изучение фольклора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Изучение основ традиционной экономики бурят: коневодства, овцеводства.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Одной из главных задач «Родословного этикета»  - это проведение встреч:</w:t>
      </w:r>
    </w:p>
    <w:p w:rsidR="00114C05" w:rsidRPr="00BB06CD" w:rsidRDefault="00114C05" w:rsidP="00114C0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 родителями, с бабушками школьников</w:t>
      </w:r>
    </w:p>
    <w:p w:rsidR="00114C05" w:rsidRPr="00BB06CD" w:rsidRDefault="00114C05" w:rsidP="00114C0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со старожилами села</w:t>
      </w:r>
    </w:p>
    <w:p w:rsidR="00114C05" w:rsidRPr="00BB06CD" w:rsidRDefault="00114C05" w:rsidP="00114C0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 молодежью</w:t>
      </w:r>
    </w:p>
    <w:p w:rsidR="00114C05" w:rsidRPr="00BB06CD" w:rsidRDefault="00114C05" w:rsidP="00114C0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 учителями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т.д.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 Дети с удовольствием изучают историю своей семьи, своего села, района.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14C05" w:rsidRPr="00BB06CD" w:rsidRDefault="00114C05" w:rsidP="00114C05">
      <w:pPr>
        <w:pStyle w:val="a5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АВТОРСКИЕ ПРОИЗВЕДЕНИЯ «В КАЖДОМ СЛОВЕ ЧУДЕСНЫЙ КЛАД»: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Исследовательский раздел проекта «В каждом слове – чудесный клад» направлен на повышение интереса к изучению бурятского языка, развитие речи, обогащение словарного запаса учащихся через работы собственного произведения: стихи, рассказы, статьи, очерки и т.д. Оригинальность – в создании учащимися собственного произведения с исследованием жизни слова в бурятском языке. </w:t>
      </w:r>
    </w:p>
    <w:p w:rsidR="00114C05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br/>
        <w:t>Ожидаемый результат:</w:t>
      </w:r>
    </w:p>
    <w:p w:rsidR="00114C05" w:rsidRPr="00BB06CD" w:rsidRDefault="00114C05" w:rsidP="00114C0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Сборник стихотворений учащихся на бурятском языке</w:t>
      </w:r>
    </w:p>
    <w:p w:rsidR="00114C05" w:rsidRPr="00BB06CD" w:rsidRDefault="00114C05" w:rsidP="00114C0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Публикации в различных газетах</w:t>
      </w:r>
    </w:p>
    <w:p w:rsidR="00114C05" w:rsidRPr="00BB06CD" w:rsidRDefault="00114C05" w:rsidP="00114C0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Выступление детей на различных конференциях, концертах со своими произведениями</w:t>
      </w:r>
    </w:p>
    <w:p w:rsidR="00114C05" w:rsidRPr="00BB06CD" w:rsidRDefault="00114C05" w:rsidP="00114C05">
      <w:pPr>
        <w:pStyle w:val="a5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2D4567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Чойбонова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– победитель поэтического дуэта «В</w:t>
      </w:r>
      <w:r w:rsidR="002D4567" w:rsidRPr="00BB06CD">
        <w:rPr>
          <w:rFonts w:ascii="Times New Roman" w:hAnsi="Times New Roman" w:cs="Times New Roman"/>
          <w:sz w:val="28"/>
          <w:szCs w:val="28"/>
        </w:rPr>
        <w:t xml:space="preserve"> каждом слове – чудесный клад»; </w:t>
      </w:r>
    </w:p>
    <w:p w:rsidR="002D4567" w:rsidRPr="00BB06CD" w:rsidRDefault="00114C05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Бубеев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Александр – дипломант III степени районного фестиваля детской прессы «Салют,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», посвященной 350-летию вхо</w:t>
      </w:r>
      <w:r w:rsidR="002D4567" w:rsidRPr="00BB06CD">
        <w:rPr>
          <w:rFonts w:ascii="Times New Roman" w:hAnsi="Times New Roman" w:cs="Times New Roman"/>
          <w:sz w:val="28"/>
          <w:szCs w:val="28"/>
        </w:rPr>
        <w:t>ждения Бурятии в состав России;</w:t>
      </w:r>
      <w:r w:rsidRPr="00BB06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Ачитуев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Булат – дипломант III степени республиканской НПК «Шаг в будущее» 2011 г</w:t>
      </w:r>
      <w:r w:rsidR="002D4567" w:rsidRPr="00BB06CD">
        <w:rPr>
          <w:rFonts w:ascii="Times New Roman" w:hAnsi="Times New Roman" w:cs="Times New Roman"/>
          <w:sz w:val="28"/>
          <w:szCs w:val="28"/>
        </w:rPr>
        <w:t>;</w:t>
      </w:r>
    </w:p>
    <w:p w:rsidR="002D4567" w:rsidRPr="00BB06CD" w:rsidRDefault="002D4567" w:rsidP="00114C05">
      <w:pPr>
        <w:pStyle w:val="a5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D4567" w:rsidRPr="00BB06CD" w:rsidRDefault="002D4567" w:rsidP="002D4567">
      <w:pPr>
        <w:pStyle w:val="a5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2D4567" w:rsidRPr="00BB06CD" w:rsidRDefault="002D4567" w:rsidP="002D4567">
      <w:pPr>
        <w:pStyle w:val="a5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«Дизайнерская мастерская»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После всех мероприятий учащиеся делают сами по проделанной работе буклеты.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На свои открытые мероприятия делают пригласительные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Календари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Брошюры, блокноты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Буклеты про свое село, про свои курорты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Умхей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Кучигер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, про национальные праздники, проводимые в селе </w:t>
      </w:r>
    </w:p>
    <w:p w:rsidR="002D4567" w:rsidRPr="00BB06CD" w:rsidRDefault="002D4567" w:rsidP="002D456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Все это дает ученикам творчески реализовать свои таланты</w:t>
      </w:r>
      <w:r w:rsidR="00114C05" w:rsidRPr="00BB06CD">
        <w:rPr>
          <w:rFonts w:ascii="Times New Roman" w:hAnsi="Times New Roman" w:cs="Times New Roman"/>
          <w:sz w:val="28"/>
          <w:szCs w:val="28"/>
        </w:rPr>
        <w:br/>
      </w:r>
      <w:r w:rsidR="00114C05" w:rsidRPr="00BB06CD">
        <w:rPr>
          <w:rFonts w:ascii="Times New Roman" w:hAnsi="Times New Roman" w:cs="Times New Roman"/>
          <w:sz w:val="28"/>
          <w:szCs w:val="28"/>
        </w:rPr>
        <w:br/>
      </w:r>
      <w:r w:rsidRPr="00BB06CD">
        <w:rPr>
          <w:rFonts w:ascii="Times New Roman" w:hAnsi="Times New Roman" w:cs="Times New Roman"/>
          <w:sz w:val="28"/>
          <w:szCs w:val="28"/>
        </w:rPr>
        <w:t>Продуктами  деятельности Литературной гостиной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Боолон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Тумэр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  стали:</w:t>
      </w:r>
    </w:p>
    <w:p w:rsidR="002D4567" w:rsidRPr="00BB06CD" w:rsidRDefault="002D4567" w:rsidP="002D456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Высокий интерес к родному языку</w:t>
      </w:r>
    </w:p>
    <w:p w:rsidR="002D4567" w:rsidRPr="00BB06CD" w:rsidRDefault="002D4567" w:rsidP="002D456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Создание дизайнерской мастерской</w:t>
      </w:r>
    </w:p>
    <w:p w:rsidR="002D4567" w:rsidRPr="00BB06CD" w:rsidRDefault="002D4567" w:rsidP="002D456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Привлечение родителей, молодежи для участия  в делах школы</w:t>
      </w:r>
    </w:p>
    <w:p w:rsidR="002D4567" w:rsidRPr="00BB06CD" w:rsidRDefault="002D4567" w:rsidP="002D456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Рост национального самосознания, самоидентификации, социализации детей</w:t>
      </w:r>
    </w:p>
    <w:p w:rsidR="00114C05" w:rsidRPr="00BB06CD" w:rsidRDefault="002D4567" w:rsidP="002D456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Выступление детей на различных конференциях, концертах со своими произведениями</w:t>
      </w:r>
    </w:p>
    <w:p w:rsidR="002D4567" w:rsidRPr="00BB06CD" w:rsidRDefault="002D4567" w:rsidP="002D456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Наличие инновационного продукта:</w:t>
      </w: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Публикации в районной газете «Огни Курумкана» работ детей: статья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Саяны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хугшэн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эжымни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Ачитуева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Булата «Бар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хусэтэй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убгэн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абамни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Альган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дээрээ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γргэ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алтанhаа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γнэтэй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эжымнай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Чойбоновой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Баярмы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нютаг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 и т.д.</w:t>
      </w: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6CD">
        <w:rPr>
          <w:rFonts w:ascii="Times New Roman" w:hAnsi="Times New Roman" w:cs="Times New Roman"/>
          <w:sz w:val="28"/>
          <w:szCs w:val="28"/>
        </w:rPr>
        <w:t>1 место в районной НПК «Шаг в будущее» по теме «Родословная жителей моего села Улюнхан»</w:t>
      </w:r>
      <w:proofErr w:type="gramEnd"/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3 место в республиканской НПК «Шаг в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будушее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>» по теме «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тγ</w:t>
      </w:r>
      <w:proofErr w:type="gramStart"/>
      <w:r w:rsidRPr="00BB06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06CD">
        <w:rPr>
          <w:rFonts w:ascii="Times New Roman" w:hAnsi="Times New Roman" w:cs="Times New Roman"/>
          <w:sz w:val="28"/>
          <w:szCs w:val="28"/>
        </w:rPr>
        <w:t>γγшын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6CD">
        <w:rPr>
          <w:rFonts w:ascii="Times New Roman" w:hAnsi="Times New Roman" w:cs="Times New Roman"/>
          <w:sz w:val="28"/>
          <w:szCs w:val="28"/>
        </w:rPr>
        <w:t>туршалганууд</w:t>
      </w:r>
      <w:proofErr w:type="spellEnd"/>
      <w:r w:rsidRPr="00BB06CD">
        <w:rPr>
          <w:rFonts w:ascii="Times New Roman" w:hAnsi="Times New Roman" w:cs="Times New Roman"/>
          <w:sz w:val="28"/>
          <w:szCs w:val="28"/>
        </w:rPr>
        <w:t xml:space="preserve">» в 2011 году </w:t>
      </w: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1 место проекта «350 лет вместе» на районном конкурсе «Ученик года- 2011» и т.д.</w:t>
      </w: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D4567" w:rsidRPr="00BB06CD" w:rsidRDefault="002D4567" w:rsidP="002D4567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CD">
        <w:rPr>
          <w:rFonts w:ascii="Times New Roman" w:hAnsi="Times New Roman" w:cs="Times New Roman"/>
          <w:b/>
          <w:sz w:val="28"/>
          <w:szCs w:val="28"/>
        </w:rPr>
        <w:t>Внедрение проекта способствовало решению образовательных задач:</w:t>
      </w:r>
    </w:p>
    <w:p w:rsidR="002D4567" w:rsidRPr="00BB06CD" w:rsidRDefault="002D4567" w:rsidP="002D456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 </w:t>
      </w:r>
    </w:p>
    <w:p w:rsidR="002D4567" w:rsidRPr="00BB06CD" w:rsidRDefault="002D4567" w:rsidP="002D456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Повышение уровня воспитанности</w:t>
      </w:r>
    </w:p>
    <w:p w:rsidR="002D4567" w:rsidRPr="00BB06CD" w:rsidRDefault="002D4567" w:rsidP="002D4567">
      <w:pPr>
        <w:pStyle w:val="a5"/>
        <w:spacing w:after="0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D4567" w:rsidRPr="00BB06CD" w:rsidRDefault="002D4567" w:rsidP="002D4567">
      <w:pPr>
        <w:pStyle w:val="a5"/>
        <w:spacing w:after="0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 xml:space="preserve">    Действует  метод стимулирования – благодарность, грамоты, дипломы, титулы, ценные призы.</w:t>
      </w:r>
    </w:p>
    <w:p w:rsidR="002D4567" w:rsidRPr="00BB06CD" w:rsidRDefault="002D4567" w:rsidP="002D4567">
      <w:pPr>
        <w:pStyle w:val="a5"/>
        <w:spacing w:after="0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sectPr w:rsidR="002D4567" w:rsidRPr="00B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6E"/>
    <w:multiLevelType w:val="hybridMultilevel"/>
    <w:tmpl w:val="F0323B52"/>
    <w:lvl w:ilvl="0" w:tplc="4146A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68EB"/>
    <w:multiLevelType w:val="hybridMultilevel"/>
    <w:tmpl w:val="82F0BC5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4B63BD0"/>
    <w:multiLevelType w:val="hybridMultilevel"/>
    <w:tmpl w:val="FAA8B6AE"/>
    <w:lvl w:ilvl="0" w:tplc="6DF485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0D96F75"/>
    <w:multiLevelType w:val="hybridMultilevel"/>
    <w:tmpl w:val="7304CC8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0FC39E9"/>
    <w:multiLevelType w:val="hybridMultilevel"/>
    <w:tmpl w:val="D9E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4A11"/>
    <w:multiLevelType w:val="hybridMultilevel"/>
    <w:tmpl w:val="66A4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437E"/>
    <w:multiLevelType w:val="hybridMultilevel"/>
    <w:tmpl w:val="1862A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662"/>
    <w:multiLevelType w:val="hybridMultilevel"/>
    <w:tmpl w:val="10E20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C6866"/>
    <w:multiLevelType w:val="hybridMultilevel"/>
    <w:tmpl w:val="B6A09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63B6F"/>
    <w:multiLevelType w:val="hybridMultilevel"/>
    <w:tmpl w:val="9BA47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2D40"/>
    <w:multiLevelType w:val="hybridMultilevel"/>
    <w:tmpl w:val="09D8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71E1F"/>
    <w:multiLevelType w:val="hybridMultilevel"/>
    <w:tmpl w:val="8D76740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2"/>
    <w:rsid w:val="000733AB"/>
    <w:rsid w:val="00114C05"/>
    <w:rsid w:val="002D4567"/>
    <w:rsid w:val="00700079"/>
    <w:rsid w:val="00942462"/>
    <w:rsid w:val="00B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B6FE-87FD-4C5A-A2DF-0991B70A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2012-01-26T03:52:00Z</dcterms:created>
  <dcterms:modified xsi:type="dcterms:W3CDTF">2015-04-08T11:17:00Z</dcterms:modified>
</cp:coreProperties>
</file>