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58" w:rsidRDefault="00F23058" w:rsidP="00F23058">
      <w:pPr>
        <w:pStyle w:val="a3"/>
        <w:ind w:left="11" w:right="1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 о работе группы №2</w:t>
      </w:r>
    </w:p>
    <w:p w:rsidR="00F23058" w:rsidRPr="00F23058" w:rsidRDefault="00F23058" w:rsidP="00F23058">
      <w:pPr>
        <w:pStyle w:val="a3"/>
        <w:ind w:left="11" w:right="1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 квартал 2015 г.</w:t>
      </w:r>
    </w:p>
    <w:p w:rsidR="00F23058" w:rsidRDefault="00F23058" w:rsidP="00F23058">
      <w:pPr>
        <w:pStyle w:val="a3"/>
        <w:ind w:left="11" w:right="11" w:firstLine="709"/>
        <w:jc w:val="right"/>
        <w:rPr>
          <w:b/>
        </w:rPr>
      </w:pPr>
    </w:p>
    <w:p w:rsidR="00F23058" w:rsidRDefault="00F23058" w:rsidP="00F23058">
      <w:pPr>
        <w:pStyle w:val="a3"/>
        <w:ind w:left="11" w:right="11" w:firstLine="709"/>
        <w:jc w:val="right"/>
        <w:rPr>
          <w:b/>
        </w:rPr>
      </w:pPr>
    </w:p>
    <w:p w:rsidR="00F23058" w:rsidRDefault="00F23058" w:rsidP="00F23058">
      <w:pPr>
        <w:pStyle w:val="a3"/>
        <w:ind w:left="11" w:right="11" w:firstLine="709"/>
        <w:jc w:val="right"/>
        <w:rPr>
          <w:b/>
        </w:rPr>
      </w:pPr>
    </w:p>
    <w:p w:rsidR="00F23058" w:rsidRDefault="003144FD" w:rsidP="003144FD">
      <w:pPr>
        <w:pStyle w:val="a3"/>
        <w:ind w:left="11" w:right="11" w:firstLine="709"/>
        <w:rPr>
          <w:sz w:val="28"/>
          <w:szCs w:val="28"/>
        </w:rPr>
      </w:pPr>
      <w:r w:rsidRPr="003144FD">
        <w:rPr>
          <w:sz w:val="28"/>
          <w:szCs w:val="28"/>
        </w:rPr>
        <w:t>За отчётный период в группе прошли реабилитацию 13 детей в возрасте от 6 до 15 лет</w:t>
      </w:r>
      <w:r>
        <w:rPr>
          <w:sz w:val="28"/>
          <w:szCs w:val="28"/>
        </w:rPr>
        <w:t xml:space="preserve"> (5 - дошкольников, 8 – школьников). Реабилитационно-профилактическая  работа ведётся по 4 направлениям:</w:t>
      </w:r>
    </w:p>
    <w:p w:rsidR="003144FD" w:rsidRDefault="003144FD" w:rsidP="003144FD">
      <w:pPr>
        <w:pStyle w:val="a3"/>
        <w:numPr>
          <w:ilvl w:val="0"/>
          <w:numId w:val="1"/>
        </w:numPr>
        <w:ind w:right="11"/>
        <w:rPr>
          <w:sz w:val="28"/>
          <w:szCs w:val="28"/>
        </w:rPr>
      </w:pPr>
      <w:r>
        <w:rPr>
          <w:sz w:val="28"/>
          <w:szCs w:val="28"/>
        </w:rPr>
        <w:t>Формирование санитарно-гигиенических и бытовых умений и навыков.</w:t>
      </w:r>
    </w:p>
    <w:p w:rsidR="003144FD" w:rsidRDefault="003144FD" w:rsidP="003144FD">
      <w:pPr>
        <w:pStyle w:val="a3"/>
        <w:numPr>
          <w:ilvl w:val="0"/>
          <w:numId w:val="1"/>
        </w:numPr>
        <w:ind w:right="11"/>
        <w:rPr>
          <w:sz w:val="28"/>
          <w:szCs w:val="28"/>
        </w:rPr>
      </w:pPr>
      <w:r>
        <w:rPr>
          <w:sz w:val="28"/>
          <w:szCs w:val="28"/>
        </w:rPr>
        <w:t>Развитие социокультурных навыков.</w:t>
      </w:r>
    </w:p>
    <w:p w:rsidR="003144FD" w:rsidRDefault="003144FD" w:rsidP="003144FD">
      <w:pPr>
        <w:pStyle w:val="a3"/>
        <w:numPr>
          <w:ilvl w:val="0"/>
          <w:numId w:val="1"/>
        </w:numPr>
        <w:ind w:right="11"/>
        <w:rPr>
          <w:sz w:val="28"/>
          <w:szCs w:val="28"/>
        </w:rPr>
      </w:pPr>
      <w:r>
        <w:rPr>
          <w:sz w:val="28"/>
          <w:szCs w:val="28"/>
        </w:rPr>
        <w:t>Развитие учебно-познавательной деятельности.</w:t>
      </w:r>
    </w:p>
    <w:p w:rsidR="003144FD" w:rsidRPr="003144FD" w:rsidRDefault="003144FD" w:rsidP="003144FD">
      <w:pPr>
        <w:pStyle w:val="a3"/>
        <w:numPr>
          <w:ilvl w:val="0"/>
          <w:numId w:val="1"/>
        </w:numPr>
        <w:ind w:right="11"/>
        <w:rPr>
          <w:sz w:val="28"/>
          <w:szCs w:val="28"/>
        </w:rPr>
      </w:pPr>
      <w:r>
        <w:rPr>
          <w:sz w:val="28"/>
          <w:szCs w:val="28"/>
        </w:rPr>
        <w:t>Развитие личностных и поведенческих качеств.</w:t>
      </w:r>
    </w:p>
    <w:p w:rsidR="00F23058" w:rsidRDefault="00F23058" w:rsidP="00F23058">
      <w:pPr>
        <w:pStyle w:val="a3"/>
        <w:ind w:left="11" w:right="11" w:firstLine="709"/>
        <w:jc w:val="right"/>
        <w:rPr>
          <w:b/>
          <w:sz w:val="28"/>
          <w:szCs w:val="28"/>
        </w:rPr>
      </w:pPr>
      <w:r w:rsidRPr="00F23058">
        <w:rPr>
          <w:b/>
          <w:sz w:val="28"/>
          <w:szCs w:val="28"/>
        </w:rPr>
        <w:t>Таблица 1</w:t>
      </w:r>
    </w:p>
    <w:p w:rsidR="00F23058" w:rsidRPr="00F23058" w:rsidRDefault="00F23058" w:rsidP="00F23058">
      <w:pPr>
        <w:pStyle w:val="a3"/>
        <w:ind w:left="11" w:right="11" w:firstLine="709"/>
        <w:jc w:val="center"/>
        <w:rPr>
          <w:b/>
          <w:i/>
          <w:sz w:val="28"/>
          <w:szCs w:val="28"/>
        </w:rPr>
      </w:pPr>
      <w:r w:rsidRPr="00F23058">
        <w:rPr>
          <w:b/>
          <w:i/>
          <w:sz w:val="28"/>
          <w:szCs w:val="28"/>
        </w:rPr>
        <w:t xml:space="preserve">Формирование </w:t>
      </w:r>
      <w:proofErr w:type="spellStart"/>
      <w:r w:rsidRPr="00F23058">
        <w:rPr>
          <w:b/>
          <w:i/>
          <w:sz w:val="28"/>
          <w:szCs w:val="28"/>
        </w:rPr>
        <w:t>санитарно</w:t>
      </w:r>
      <w:proofErr w:type="spellEnd"/>
      <w:r w:rsidRPr="00F23058">
        <w:rPr>
          <w:b/>
          <w:i/>
          <w:sz w:val="28"/>
          <w:szCs w:val="28"/>
        </w:rPr>
        <w:t xml:space="preserve"> – гигиенических и бытовых умений и </w:t>
      </w:r>
      <w:r>
        <w:rPr>
          <w:b/>
          <w:i/>
          <w:sz w:val="28"/>
          <w:szCs w:val="28"/>
        </w:rPr>
        <w:t xml:space="preserve">    </w:t>
      </w:r>
      <w:r w:rsidRPr="00F23058">
        <w:rPr>
          <w:b/>
          <w:i/>
          <w:sz w:val="28"/>
          <w:szCs w:val="28"/>
        </w:rPr>
        <w:t>навыков</w:t>
      </w:r>
    </w:p>
    <w:p w:rsidR="00F23058" w:rsidRPr="00F23058" w:rsidRDefault="00F23058" w:rsidP="00F23058">
      <w:pPr>
        <w:pStyle w:val="a3"/>
        <w:ind w:left="11" w:right="11" w:firstLine="709"/>
        <w:rPr>
          <w:b/>
          <w:i/>
          <w:sz w:val="28"/>
          <w:szCs w:val="28"/>
        </w:rPr>
      </w:pP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2518"/>
        <w:gridCol w:w="2268"/>
        <w:gridCol w:w="2410"/>
        <w:gridCol w:w="2375"/>
      </w:tblGrid>
      <w:tr w:rsidR="00F23058" w:rsidRPr="00F23058" w:rsidTr="00F230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8" w:rsidRPr="009E11CB" w:rsidRDefault="00F23058" w:rsidP="007134FE">
            <w:pPr>
              <w:pStyle w:val="a3"/>
              <w:ind w:right="11"/>
              <w:jc w:val="center"/>
              <w:rPr>
                <w:b/>
                <w:sz w:val="28"/>
                <w:szCs w:val="28"/>
              </w:rPr>
            </w:pPr>
            <w:r w:rsidRPr="009E11CB">
              <w:rPr>
                <w:b/>
                <w:sz w:val="28"/>
                <w:szCs w:val="28"/>
              </w:rPr>
              <w:t>Всего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8" w:rsidRPr="009E11CB" w:rsidRDefault="00F23058" w:rsidP="007134FE">
            <w:pPr>
              <w:pStyle w:val="a3"/>
              <w:ind w:right="11"/>
              <w:jc w:val="center"/>
              <w:rPr>
                <w:b/>
                <w:sz w:val="28"/>
                <w:szCs w:val="28"/>
              </w:rPr>
            </w:pPr>
            <w:r w:rsidRPr="009E11CB">
              <w:rPr>
                <w:b/>
                <w:sz w:val="28"/>
                <w:szCs w:val="28"/>
              </w:rPr>
              <w:t>Не сформировано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8" w:rsidRPr="009E11CB" w:rsidRDefault="00F23058" w:rsidP="007134FE">
            <w:pPr>
              <w:pStyle w:val="a3"/>
              <w:ind w:right="11"/>
              <w:jc w:val="center"/>
              <w:rPr>
                <w:b/>
                <w:sz w:val="28"/>
                <w:szCs w:val="28"/>
              </w:rPr>
            </w:pPr>
            <w:r w:rsidRPr="009E11CB">
              <w:rPr>
                <w:b/>
                <w:sz w:val="28"/>
                <w:szCs w:val="28"/>
              </w:rPr>
              <w:t>Сформировано частично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8" w:rsidRPr="009E11CB" w:rsidRDefault="00F23058" w:rsidP="007134FE">
            <w:pPr>
              <w:pStyle w:val="a3"/>
              <w:ind w:right="11"/>
              <w:jc w:val="center"/>
              <w:rPr>
                <w:b/>
                <w:sz w:val="28"/>
                <w:szCs w:val="28"/>
              </w:rPr>
            </w:pPr>
            <w:r w:rsidRPr="009E11CB">
              <w:rPr>
                <w:b/>
                <w:sz w:val="28"/>
                <w:szCs w:val="28"/>
              </w:rPr>
              <w:t>Сформировано</w:t>
            </w:r>
          </w:p>
        </w:tc>
      </w:tr>
      <w:tr w:rsidR="00F23058" w:rsidRPr="00F23058" w:rsidTr="00F230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8" w:rsidRPr="00F23058" w:rsidRDefault="00F23058" w:rsidP="007134FE">
            <w:pPr>
              <w:pStyle w:val="a3"/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8" w:rsidRPr="00F23058" w:rsidRDefault="008646CA" w:rsidP="007134FE">
            <w:pPr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8" w:rsidRPr="008646CA" w:rsidRDefault="008646CA" w:rsidP="00713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8" w:rsidRPr="008646CA" w:rsidRDefault="008646CA" w:rsidP="00713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23058" w:rsidRPr="00F23058" w:rsidTr="00F230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8" w:rsidRDefault="00F23058" w:rsidP="007134FE">
            <w:pPr>
              <w:pStyle w:val="a3"/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8" w:rsidRPr="00F23058" w:rsidRDefault="008646CA" w:rsidP="007134FE">
            <w:pPr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8" w:rsidRPr="008646CA" w:rsidRDefault="008646CA" w:rsidP="007134FE">
            <w:pPr>
              <w:jc w:val="center"/>
              <w:rPr>
                <w:sz w:val="28"/>
                <w:szCs w:val="28"/>
              </w:rPr>
            </w:pPr>
            <w:r w:rsidRPr="008646CA">
              <w:rPr>
                <w:sz w:val="28"/>
                <w:szCs w:val="28"/>
              </w:rPr>
              <w:t>38,5%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8" w:rsidRPr="008646CA" w:rsidRDefault="008646CA" w:rsidP="00713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61,5%</w:t>
            </w:r>
          </w:p>
        </w:tc>
      </w:tr>
      <w:tr w:rsidR="00F23058" w:rsidRPr="00F23058" w:rsidTr="00F23058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3058" w:rsidRPr="00F23058" w:rsidRDefault="00F23058" w:rsidP="007134FE">
            <w:pPr>
              <w:pStyle w:val="a3"/>
              <w:ind w:right="11"/>
              <w:jc w:val="both"/>
              <w:rPr>
                <w:i/>
                <w:sz w:val="28"/>
                <w:szCs w:val="28"/>
              </w:rPr>
            </w:pPr>
          </w:p>
          <w:p w:rsidR="00F23058" w:rsidRPr="00F23058" w:rsidRDefault="00F23058" w:rsidP="00F23058">
            <w:pPr>
              <w:pStyle w:val="a3"/>
              <w:ind w:right="11"/>
              <w:rPr>
                <w:sz w:val="28"/>
                <w:szCs w:val="28"/>
              </w:rPr>
            </w:pPr>
          </w:p>
        </w:tc>
      </w:tr>
    </w:tbl>
    <w:p w:rsidR="00F23058" w:rsidRPr="00F23058" w:rsidRDefault="009E11CB" w:rsidP="00F23058">
      <w:pPr>
        <w:pStyle w:val="a3"/>
        <w:ind w:left="11"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формирования санитарно-гигиенических и бытовых умений и навыков используются различные формы работы (беседа, практикум, игра, упражнение). </w:t>
      </w:r>
      <w:r w:rsidR="00F23058">
        <w:rPr>
          <w:sz w:val="28"/>
          <w:szCs w:val="28"/>
        </w:rPr>
        <w:t>Из таблицы 1</w:t>
      </w:r>
      <w:r w:rsidR="00F23058" w:rsidRPr="00F23058">
        <w:rPr>
          <w:sz w:val="28"/>
          <w:szCs w:val="28"/>
        </w:rPr>
        <w:t xml:space="preserve"> можно проследить значительную динамику в формировании и развитии </w:t>
      </w:r>
      <w:proofErr w:type="spellStart"/>
      <w:r w:rsidR="00F23058" w:rsidRPr="00F23058">
        <w:rPr>
          <w:sz w:val="28"/>
          <w:szCs w:val="28"/>
        </w:rPr>
        <w:t>санитарно</w:t>
      </w:r>
      <w:proofErr w:type="spellEnd"/>
      <w:r w:rsidR="00F23058" w:rsidRPr="00F23058">
        <w:rPr>
          <w:sz w:val="28"/>
          <w:szCs w:val="28"/>
        </w:rPr>
        <w:t xml:space="preserve"> – гигиенических и бытовых умений и навыков у воспитанников. Заключительная диагностика показала, </w:t>
      </w:r>
      <w:r w:rsidR="008646CA">
        <w:rPr>
          <w:sz w:val="28"/>
          <w:szCs w:val="28"/>
        </w:rPr>
        <w:t>что лишь 38,</w:t>
      </w:r>
      <w:r w:rsidR="002A6C2E">
        <w:rPr>
          <w:sz w:val="28"/>
          <w:szCs w:val="28"/>
        </w:rPr>
        <w:t>5</w:t>
      </w:r>
      <w:r w:rsidR="008646CA">
        <w:rPr>
          <w:sz w:val="28"/>
          <w:szCs w:val="28"/>
        </w:rPr>
        <w:t>% (5</w:t>
      </w:r>
      <w:r w:rsidR="00F23058" w:rsidRPr="00F23058">
        <w:rPr>
          <w:sz w:val="28"/>
          <w:szCs w:val="28"/>
        </w:rPr>
        <w:t>)</w:t>
      </w:r>
      <w:r w:rsidR="008646CA">
        <w:rPr>
          <w:sz w:val="28"/>
          <w:szCs w:val="28"/>
        </w:rPr>
        <w:t xml:space="preserve"> воспитанников</w:t>
      </w:r>
      <w:r w:rsidR="00F23058" w:rsidRPr="00F23058">
        <w:rPr>
          <w:sz w:val="28"/>
          <w:szCs w:val="28"/>
        </w:rPr>
        <w:t xml:space="preserve">  требуют ч</w:t>
      </w:r>
      <w:r w:rsidR="008646CA">
        <w:rPr>
          <w:sz w:val="28"/>
          <w:szCs w:val="28"/>
        </w:rPr>
        <w:t xml:space="preserve">астичного контроля и у </w:t>
      </w:r>
      <w:r>
        <w:rPr>
          <w:sz w:val="28"/>
          <w:szCs w:val="28"/>
        </w:rPr>
        <w:t>61,5%</w:t>
      </w:r>
      <w:r w:rsidR="002A6C2E">
        <w:rPr>
          <w:sz w:val="28"/>
          <w:szCs w:val="28"/>
        </w:rPr>
        <w:t xml:space="preserve"> </w:t>
      </w:r>
      <w:r w:rsidR="008646CA">
        <w:rPr>
          <w:sz w:val="28"/>
          <w:szCs w:val="28"/>
        </w:rPr>
        <w:t>(8</w:t>
      </w:r>
      <w:r w:rsidR="00F23058" w:rsidRPr="00F23058">
        <w:rPr>
          <w:sz w:val="28"/>
          <w:szCs w:val="28"/>
        </w:rPr>
        <w:t>)</w:t>
      </w:r>
      <w:r>
        <w:rPr>
          <w:sz w:val="28"/>
          <w:szCs w:val="28"/>
        </w:rPr>
        <w:t xml:space="preserve"> воспитанников</w:t>
      </w:r>
      <w:r w:rsidR="00F23058" w:rsidRPr="00F23058">
        <w:rPr>
          <w:sz w:val="28"/>
          <w:szCs w:val="28"/>
        </w:rPr>
        <w:t xml:space="preserve"> </w:t>
      </w:r>
      <w:proofErr w:type="spellStart"/>
      <w:r w:rsidR="00F23058" w:rsidRPr="00F23058">
        <w:rPr>
          <w:sz w:val="28"/>
          <w:szCs w:val="28"/>
        </w:rPr>
        <w:t>санитарно</w:t>
      </w:r>
      <w:proofErr w:type="spellEnd"/>
      <w:r w:rsidR="00F23058" w:rsidRPr="00F23058">
        <w:rPr>
          <w:sz w:val="28"/>
          <w:szCs w:val="28"/>
        </w:rPr>
        <w:t xml:space="preserve"> – гигиенические и бытов</w:t>
      </w:r>
      <w:r w:rsidR="008646CA">
        <w:rPr>
          <w:sz w:val="28"/>
          <w:szCs w:val="28"/>
        </w:rPr>
        <w:t>ые умения и навыки сформированы полностью</w:t>
      </w:r>
      <w:r>
        <w:rPr>
          <w:sz w:val="28"/>
          <w:szCs w:val="28"/>
        </w:rPr>
        <w:t>.</w:t>
      </w:r>
      <w:r w:rsidR="00F23058" w:rsidRPr="00F23058">
        <w:rPr>
          <w:sz w:val="28"/>
          <w:szCs w:val="28"/>
        </w:rPr>
        <w:t xml:space="preserve"> </w:t>
      </w:r>
    </w:p>
    <w:p w:rsidR="00F23058" w:rsidRDefault="00F23058" w:rsidP="00F23058">
      <w:pPr>
        <w:pStyle w:val="a3"/>
        <w:ind w:left="11" w:right="11" w:firstLine="709"/>
        <w:jc w:val="right"/>
        <w:rPr>
          <w:b/>
          <w:sz w:val="28"/>
          <w:szCs w:val="28"/>
        </w:rPr>
      </w:pPr>
    </w:p>
    <w:p w:rsidR="00F23058" w:rsidRPr="00F23058" w:rsidRDefault="009E11CB" w:rsidP="00F23058">
      <w:pPr>
        <w:pStyle w:val="a3"/>
        <w:ind w:left="11" w:right="11"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2</w:t>
      </w:r>
    </w:p>
    <w:p w:rsidR="00F23058" w:rsidRPr="00F23058" w:rsidRDefault="009E11CB" w:rsidP="00F23058">
      <w:pPr>
        <w:pStyle w:val="a3"/>
        <w:ind w:left="11" w:right="11"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Развитие </w:t>
      </w:r>
      <w:proofErr w:type="spellStart"/>
      <w:proofErr w:type="gramStart"/>
      <w:r>
        <w:rPr>
          <w:b/>
          <w:i/>
          <w:sz w:val="28"/>
          <w:szCs w:val="28"/>
        </w:rPr>
        <w:t>социо</w:t>
      </w:r>
      <w:proofErr w:type="spellEnd"/>
      <w:r w:rsidR="00F23058" w:rsidRPr="00F23058">
        <w:rPr>
          <w:b/>
          <w:i/>
          <w:sz w:val="28"/>
          <w:szCs w:val="28"/>
        </w:rPr>
        <w:t xml:space="preserve"> культурных</w:t>
      </w:r>
      <w:proofErr w:type="gramEnd"/>
      <w:r w:rsidR="00F23058" w:rsidRPr="00F23058">
        <w:rPr>
          <w:b/>
          <w:i/>
          <w:sz w:val="28"/>
          <w:szCs w:val="28"/>
        </w:rPr>
        <w:t xml:space="preserve"> умений и навыков</w:t>
      </w:r>
    </w:p>
    <w:p w:rsidR="00F23058" w:rsidRPr="00F23058" w:rsidRDefault="00F23058" w:rsidP="00F23058">
      <w:pPr>
        <w:pStyle w:val="a3"/>
        <w:ind w:left="11" w:right="11" w:firstLine="709"/>
        <w:rPr>
          <w:b/>
          <w:i/>
          <w:sz w:val="28"/>
          <w:szCs w:val="28"/>
        </w:rPr>
      </w:pP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2180"/>
        <w:gridCol w:w="1969"/>
        <w:gridCol w:w="2042"/>
        <w:gridCol w:w="2042"/>
      </w:tblGrid>
      <w:tr w:rsidR="009E11CB" w:rsidRPr="00F23058" w:rsidTr="009E11CB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B" w:rsidRPr="00F23058" w:rsidRDefault="009E11CB">
            <w:pPr>
              <w:pStyle w:val="a3"/>
              <w:ind w:right="11"/>
              <w:jc w:val="center"/>
              <w:rPr>
                <w:b/>
                <w:sz w:val="28"/>
                <w:szCs w:val="28"/>
              </w:rPr>
            </w:pPr>
            <w:r w:rsidRPr="00F23058">
              <w:rPr>
                <w:b/>
                <w:sz w:val="28"/>
                <w:szCs w:val="28"/>
              </w:rPr>
              <w:t>Всего воспитанников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B" w:rsidRPr="00F23058" w:rsidRDefault="002A6C2E">
            <w:pPr>
              <w:pStyle w:val="a3"/>
              <w:ind w:right="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развиты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B" w:rsidRPr="00F23058" w:rsidRDefault="002A6C2E">
            <w:pPr>
              <w:pStyle w:val="a3"/>
              <w:ind w:right="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Развиты</w:t>
            </w:r>
            <w:r w:rsidR="009E11CB" w:rsidRPr="00F23058">
              <w:rPr>
                <w:b/>
                <w:sz w:val="28"/>
                <w:szCs w:val="28"/>
              </w:rPr>
              <w:t xml:space="preserve"> частично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B" w:rsidRPr="00F23058" w:rsidRDefault="00917C6E">
            <w:pPr>
              <w:pStyle w:val="a3"/>
              <w:ind w:right="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Развиты</w:t>
            </w:r>
          </w:p>
        </w:tc>
      </w:tr>
      <w:tr w:rsidR="009E11CB" w:rsidRPr="00F23058" w:rsidTr="009E11CB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CB" w:rsidRPr="00F23058" w:rsidRDefault="009E11CB">
            <w:pPr>
              <w:pStyle w:val="a3"/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CB" w:rsidRPr="00F23058" w:rsidRDefault="009E11CB" w:rsidP="009E11CB">
            <w:pPr>
              <w:pStyle w:val="a3"/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CB" w:rsidRPr="00F23058" w:rsidRDefault="009E11CB" w:rsidP="009E11CB">
            <w:pPr>
              <w:pStyle w:val="a3"/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CB" w:rsidRPr="00F23058" w:rsidRDefault="009E11CB" w:rsidP="009E11CB">
            <w:pPr>
              <w:pStyle w:val="a3"/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11CB" w:rsidRPr="00F23058" w:rsidTr="009E11CB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CB" w:rsidRPr="00F23058" w:rsidRDefault="009E11CB">
            <w:pPr>
              <w:pStyle w:val="a3"/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CB" w:rsidRPr="00F23058" w:rsidRDefault="009E11CB" w:rsidP="009E11CB">
            <w:pPr>
              <w:pStyle w:val="a3"/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CB" w:rsidRPr="00F23058" w:rsidRDefault="009E11CB" w:rsidP="009E11CB">
            <w:pPr>
              <w:pStyle w:val="a3"/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CB" w:rsidRPr="00F23058" w:rsidRDefault="009E11CB" w:rsidP="009E11CB">
            <w:pPr>
              <w:pStyle w:val="a3"/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</w:t>
            </w:r>
          </w:p>
        </w:tc>
      </w:tr>
    </w:tbl>
    <w:p w:rsidR="00F23058" w:rsidRPr="00F23058" w:rsidRDefault="00F23058" w:rsidP="00F23058">
      <w:pPr>
        <w:pStyle w:val="a3"/>
        <w:ind w:left="11" w:right="11" w:firstLine="709"/>
        <w:jc w:val="both"/>
        <w:rPr>
          <w:sz w:val="28"/>
          <w:szCs w:val="28"/>
        </w:rPr>
      </w:pPr>
    </w:p>
    <w:p w:rsidR="00F23058" w:rsidRDefault="002A6C2E" w:rsidP="003144FD">
      <w:pPr>
        <w:pStyle w:val="a3"/>
        <w:ind w:left="11"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дошкольников и младших школьников социокультурные умения и навыки развиты частично 84,6% (11), </w:t>
      </w:r>
      <w:r w:rsidR="00917C6E">
        <w:rPr>
          <w:sz w:val="28"/>
          <w:szCs w:val="28"/>
        </w:rPr>
        <w:t xml:space="preserve"> развиты </w:t>
      </w:r>
      <w:r>
        <w:rPr>
          <w:sz w:val="28"/>
          <w:szCs w:val="28"/>
        </w:rPr>
        <w:t>- у 15,4% школьников (2). Вывод: продолжить работу по развитию социокультурных умений и навыков у воспитанников с использованием разнообразных форм работы.</w:t>
      </w:r>
    </w:p>
    <w:p w:rsidR="002A6C2E" w:rsidRDefault="002A6C2E" w:rsidP="003144FD">
      <w:pPr>
        <w:pStyle w:val="a3"/>
        <w:ind w:left="11" w:right="11"/>
        <w:jc w:val="both"/>
        <w:rPr>
          <w:sz w:val="28"/>
          <w:szCs w:val="28"/>
        </w:rPr>
      </w:pPr>
    </w:p>
    <w:p w:rsidR="002A6C2E" w:rsidRDefault="002A6C2E" w:rsidP="002A6C2E">
      <w:pPr>
        <w:pStyle w:val="a3"/>
        <w:ind w:left="11" w:right="1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 3</w:t>
      </w:r>
    </w:p>
    <w:p w:rsidR="002A6C2E" w:rsidRDefault="002A6C2E" w:rsidP="002A6C2E">
      <w:pPr>
        <w:pStyle w:val="a3"/>
        <w:ind w:left="11" w:right="1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Развитие учебно-познавательной деятельности</w:t>
      </w:r>
    </w:p>
    <w:p w:rsidR="002A6C2E" w:rsidRPr="00F23058" w:rsidRDefault="002A6C2E" w:rsidP="002A6C2E">
      <w:pPr>
        <w:ind w:firstLine="709"/>
        <w:jc w:val="right"/>
        <w:rPr>
          <w:b/>
          <w:i/>
          <w:sz w:val="28"/>
          <w:szCs w:val="28"/>
        </w:rPr>
      </w:pPr>
    </w:p>
    <w:tbl>
      <w:tblPr>
        <w:tblStyle w:val="a4"/>
        <w:tblW w:w="91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268"/>
        <w:gridCol w:w="2552"/>
        <w:gridCol w:w="2126"/>
        <w:gridCol w:w="2204"/>
      </w:tblGrid>
      <w:tr w:rsidR="00837EA5" w:rsidRPr="00F23058" w:rsidTr="00837EA5">
        <w:trPr>
          <w:trHeight w:val="10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5" w:rsidRPr="00F23058" w:rsidRDefault="00837EA5" w:rsidP="007134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5" w:rsidRPr="00F23058" w:rsidRDefault="00837EA5" w:rsidP="007134FE">
            <w:pPr>
              <w:jc w:val="center"/>
              <w:rPr>
                <w:b/>
                <w:sz w:val="28"/>
                <w:szCs w:val="28"/>
              </w:rPr>
            </w:pPr>
            <w:r w:rsidRPr="00F23058">
              <w:rPr>
                <w:b/>
                <w:sz w:val="28"/>
                <w:szCs w:val="28"/>
              </w:rPr>
              <w:t>Работают самостоятельно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A5" w:rsidRPr="00F23058" w:rsidRDefault="00837EA5" w:rsidP="007134FE">
            <w:pPr>
              <w:jc w:val="center"/>
              <w:rPr>
                <w:b/>
                <w:sz w:val="28"/>
                <w:szCs w:val="28"/>
              </w:rPr>
            </w:pPr>
            <w:r w:rsidRPr="00F23058">
              <w:rPr>
                <w:b/>
                <w:sz w:val="28"/>
                <w:szCs w:val="28"/>
              </w:rPr>
              <w:t>Требуется частичная помощь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</w:tcPr>
          <w:p w:rsidR="00837EA5" w:rsidRPr="00F23058" w:rsidRDefault="00837EA5">
            <w:pPr>
              <w:spacing w:after="200" w:line="276" w:lineRule="auto"/>
              <w:rPr>
                <w:sz w:val="28"/>
                <w:szCs w:val="28"/>
              </w:rPr>
            </w:pPr>
            <w:r w:rsidRPr="00F23058">
              <w:rPr>
                <w:b/>
                <w:sz w:val="28"/>
                <w:szCs w:val="28"/>
              </w:rPr>
              <w:t>Требуется постоянная помощь</w:t>
            </w:r>
          </w:p>
        </w:tc>
      </w:tr>
      <w:tr w:rsidR="00837EA5" w:rsidRPr="00F23058" w:rsidTr="00837EA5">
        <w:trPr>
          <w:trHeight w:val="34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A5" w:rsidRPr="00F23058" w:rsidRDefault="00837EA5" w:rsidP="00713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A5" w:rsidRPr="00F23058" w:rsidRDefault="001854EB" w:rsidP="00713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A5" w:rsidRPr="00F23058" w:rsidRDefault="001854EB" w:rsidP="00713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</w:tcPr>
          <w:p w:rsidR="00837EA5" w:rsidRPr="00F23058" w:rsidRDefault="00837EA5" w:rsidP="00837EA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37EA5" w:rsidRPr="00F23058" w:rsidTr="00837EA5">
        <w:trPr>
          <w:trHeight w:val="34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A5" w:rsidRPr="00F23058" w:rsidRDefault="00837EA5" w:rsidP="00713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A5" w:rsidRPr="00F23058" w:rsidRDefault="001854EB" w:rsidP="00713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A5" w:rsidRPr="00F23058" w:rsidRDefault="001854EB" w:rsidP="00713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30,9%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</w:tcPr>
          <w:p w:rsidR="00837EA5" w:rsidRPr="00F23058" w:rsidRDefault="00837EA5" w:rsidP="00837EA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61,5%</w:t>
            </w:r>
          </w:p>
        </w:tc>
      </w:tr>
    </w:tbl>
    <w:p w:rsidR="002A6C2E" w:rsidRDefault="002A6C2E" w:rsidP="002A6C2E">
      <w:pPr>
        <w:pStyle w:val="a3"/>
        <w:ind w:left="11" w:right="11"/>
        <w:jc w:val="center"/>
        <w:rPr>
          <w:b/>
          <w:i/>
          <w:sz w:val="28"/>
          <w:szCs w:val="28"/>
        </w:rPr>
      </w:pPr>
    </w:p>
    <w:p w:rsidR="002A6C2E" w:rsidRPr="002A6C2E" w:rsidRDefault="002A6C2E" w:rsidP="002A6C2E">
      <w:pPr>
        <w:pStyle w:val="a3"/>
        <w:ind w:left="11" w:right="11"/>
        <w:jc w:val="center"/>
        <w:rPr>
          <w:b/>
          <w:i/>
          <w:sz w:val="28"/>
          <w:szCs w:val="28"/>
        </w:rPr>
      </w:pPr>
    </w:p>
    <w:p w:rsidR="00F23058" w:rsidRDefault="00837EA5" w:rsidP="00F23058">
      <w:pPr>
        <w:pStyle w:val="a3"/>
        <w:ind w:left="11"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13 воспитанников:  5 - дошкольников, 7 – школьники с 1 – 6 класс (</w:t>
      </w:r>
      <w:r w:rsidR="00F23058" w:rsidRPr="00F23058">
        <w:rPr>
          <w:sz w:val="28"/>
          <w:szCs w:val="28"/>
        </w:rPr>
        <w:t>общео</w:t>
      </w:r>
      <w:r>
        <w:rPr>
          <w:sz w:val="28"/>
          <w:szCs w:val="28"/>
        </w:rPr>
        <w:t xml:space="preserve">бразовательная школа), </w:t>
      </w:r>
      <w:r w:rsidR="00F23058" w:rsidRPr="00F23058">
        <w:rPr>
          <w:sz w:val="28"/>
          <w:szCs w:val="28"/>
        </w:rPr>
        <w:t xml:space="preserve"> УПК – 1.  Практически все поступающие дети имеют </w:t>
      </w:r>
      <w:r>
        <w:rPr>
          <w:sz w:val="28"/>
          <w:szCs w:val="28"/>
        </w:rPr>
        <w:t xml:space="preserve">частичные </w:t>
      </w:r>
      <w:r w:rsidR="00F23058" w:rsidRPr="00F23058">
        <w:rPr>
          <w:sz w:val="28"/>
          <w:szCs w:val="28"/>
        </w:rPr>
        <w:t xml:space="preserve">проблемы с обучением. </w:t>
      </w:r>
      <w:r>
        <w:rPr>
          <w:sz w:val="28"/>
          <w:szCs w:val="28"/>
        </w:rPr>
        <w:t xml:space="preserve">Постоянная помощь в учебно-познавательной деятельности требуется </w:t>
      </w:r>
      <w:r w:rsidR="001854EB">
        <w:rPr>
          <w:sz w:val="28"/>
          <w:szCs w:val="28"/>
        </w:rPr>
        <w:t xml:space="preserve">61,5% воспитанников. Это </w:t>
      </w:r>
      <w:r>
        <w:rPr>
          <w:sz w:val="28"/>
          <w:szCs w:val="28"/>
        </w:rPr>
        <w:t>дошк</w:t>
      </w:r>
      <w:r w:rsidR="001854EB">
        <w:rPr>
          <w:sz w:val="28"/>
          <w:szCs w:val="28"/>
        </w:rPr>
        <w:t>ольники (5) и ученики</w:t>
      </w:r>
      <w:r>
        <w:rPr>
          <w:sz w:val="28"/>
          <w:szCs w:val="28"/>
        </w:rPr>
        <w:t xml:space="preserve"> начальных классов</w:t>
      </w:r>
      <w:r w:rsidR="001854EB">
        <w:rPr>
          <w:sz w:val="28"/>
          <w:szCs w:val="28"/>
        </w:rPr>
        <w:t xml:space="preserve"> (3</w:t>
      </w:r>
      <w:r>
        <w:rPr>
          <w:sz w:val="28"/>
          <w:szCs w:val="28"/>
        </w:rPr>
        <w:t>)</w:t>
      </w:r>
      <w:r w:rsidR="001854EB">
        <w:rPr>
          <w:sz w:val="28"/>
          <w:szCs w:val="28"/>
        </w:rPr>
        <w:t>, частичная помощь 30,% (ученики 5-6 классов (4)). Лишь 7.6% работают самостоятельно (1 учащийся УПК).</w:t>
      </w:r>
    </w:p>
    <w:p w:rsidR="001854EB" w:rsidRDefault="001854EB" w:rsidP="001854EB">
      <w:pPr>
        <w:pStyle w:val="a3"/>
        <w:ind w:left="11" w:right="11"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4</w:t>
      </w:r>
    </w:p>
    <w:p w:rsidR="001854EB" w:rsidRDefault="001854EB" w:rsidP="001854EB">
      <w:pPr>
        <w:pStyle w:val="a3"/>
        <w:ind w:left="11" w:right="11"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Развитие личностных и поведенческих качеств</w:t>
      </w:r>
    </w:p>
    <w:p w:rsidR="00917C6E" w:rsidRPr="00F23058" w:rsidRDefault="00917C6E" w:rsidP="00917C6E">
      <w:pPr>
        <w:pStyle w:val="a3"/>
        <w:ind w:left="11" w:right="11" w:firstLine="709"/>
        <w:rPr>
          <w:b/>
          <w:i/>
          <w:sz w:val="28"/>
          <w:szCs w:val="28"/>
        </w:rPr>
      </w:pP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2180"/>
        <w:gridCol w:w="1969"/>
        <w:gridCol w:w="2042"/>
        <w:gridCol w:w="2042"/>
      </w:tblGrid>
      <w:tr w:rsidR="00917C6E" w:rsidRPr="00F23058" w:rsidTr="007134FE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6E" w:rsidRPr="00F23058" w:rsidRDefault="00917C6E" w:rsidP="007134FE">
            <w:pPr>
              <w:pStyle w:val="a3"/>
              <w:ind w:right="11"/>
              <w:jc w:val="center"/>
              <w:rPr>
                <w:b/>
                <w:sz w:val="28"/>
                <w:szCs w:val="28"/>
              </w:rPr>
            </w:pPr>
            <w:r w:rsidRPr="00F23058">
              <w:rPr>
                <w:b/>
                <w:sz w:val="28"/>
                <w:szCs w:val="28"/>
              </w:rPr>
              <w:t>Всего воспитанников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6E" w:rsidRPr="00F23058" w:rsidRDefault="00917C6E" w:rsidP="007134FE">
            <w:pPr>
              <w:pStyle w:val="a3"/>
              <w:ind w:right="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развиты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6E" w:rsidRPr="00F23058" w:rsidRDefault="00917C6E" w:rsidP="007134FE">
            <w:pPr>
              <w:pStyle w:val="a3"/>
              <w:ind w:right="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Развиты</w:t>
            </w:r>
            <w:r w:rsidRPr="00F23058">
              <w:rPr>
                <w:b/>
                <w:sz w:val="28"/>
                <w:szCs w:val="28"/>
              </w:rPr>
              <w:t xml:space="preserve"> частично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6E" w:rsidRPr="00F23058" w:rsidRDefault="00917C6E" w:rsidP="007134FE">
            <w:pPr>
              <w:pStyle w:val="a3"/>
              <w:ind w:right="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Развиты</w:t>
            </w:r>
          </w:p>
        </w:tc>
      </w:tr>
      <w:tr w:rsidR="00917C6E" w:rsidRPr="00F23058" w:rsidTr="007134FE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6E" w:rsidRPr="00F23058" w:rsidRDefault="00917C6E" w:rsidP="007134FE">
            <w:pPr>
              <w:pStyle w:val="a3"/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6E" w:rsidRPr="00F23058" w:rsidRDefault="00917C6E" w:rsidP="007134FE">
            <w:pPr>
              <w:pStyle w:val="a3"/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6E" w:rsidRPr="00F23058" w:rsidRDefault="006D3DD8" w:rsidP="007134FE">
            <w:pPr>
              <w:pStyle w:val="a3"/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6E" w:rsidRPr="00F23058" w:rsidRDefault="006D3DD8" w:rsidP="007134FE">
            <w:pPr>
              <w:pStyle w:val="a3"/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17C6E" w:rsidRPr="00F23058" w:rsidTr="007134FE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6E" w:rsidRPr="00F23058" w:rsidRDefault="00917C6E" w:rsidP="007134FE">
            <w:pPr>
              <w:pStyle w:val="a3"/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6E" w:rsidRPr="00F23058" w:rsidRDefault="00917C6E" w:rsidP="007134FE">
            <w:pPr>
              <w:pStyle w:val="a3"/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6E" w:rsidRPr="00F23058" w:rsidRDefault="006D3DD8" w:rsidP="007134FE">
            <w:pPr>
              <w:pStyle w:val="a3"/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6E" w:rsidRPr="00F23058" w:rsidRDefault="006D3DD8" w:rsidP="007134FE">
            <w:pPr>
              <w:pStyle w:val="a3"/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917C6E" w:rsidRPr="00F23058" w:rsidRDefault="00917C6E" w:rsidP="00917C6E">
      <w:pPr>
        <w:pStyle w:val="a3"/>
        <w:ind w:left="11" w:right="11" w:firstLine="709"/>
        <w:jc w:val="both"/>
        <w:rPr>
          <w:sz w:val="28"/>
          <w:szCs w:val="28"/>
        </w:rPr>
      </w:pPr>
    </w:p>
    <w:p w:rsidR="001854EB" w:rsidRDefault="006D3DD8" w:rsidP="006D3DD8">
      <w:pPr>
        <w:pStyle w:val="a3"/>
        <w:ind w:left="11" w:right="11" w:firstLine="709"/>
        <w:rPr>
          <w:sz w:val="28"/>
          <w:szCs w:val="28"/>
        </w:rPr>
      </w:pPr>
      <w:r>
        <w:rPr>
          <w:sz w:val="28"/>
          <w:szCs w:val="28"/>
        </w:rPr>
        <w:t xml:space="preserve">Личностные и поведенческие качества частично развиты у 100% воспитанников. Необходимо продолжить работу по развитию коммуникативных умений и навыков,  критичности и самокритичности, </w:t>
      </w:r>
      <w:bookmarkStart w:id="0" w:name="_GoBack"/>
      <w:bookmarkEnd w:id="0"/>
      <w:r>
        <w:rPr>
          <w:sz w:val="28"/>
          <w:szCs w:val="28"/>
        </w:rPr>
        <w:t>формированию навыков поведения в общественных местах.</w:t>
      </w:r>
    </w:p>
    <w:p w:rsidR="006D3DD8" w:rsidRDefault="006D3DD8" w:rsidP="006D3DD8">
      <w:pPr>
        <w:pStyle w:val="a3"/>
        <w:ind w:left="11" w:right="11" w:firstLine="709"/>
        <w:rPr>
          <w:sz w:val="28"/>
          <w:szCs w:val="28"/>
        </w:rPr>
      </w:pPr>
    </w:p>
    <w:p w:rsidR="006D3DD8" w:rsidRDefault="006D3DD8" w:rsidP="006D3DD8">
      <w:pPr>
        <w:pStyle w:val="a3"/>
        <w:ind w:left="11" w:right="11" w:firstLine="709"/>
        <w:rPr>
          <w:sz w:val="28"/>
          <w:szCs w:val="28"/>
        </w:rPr>
      </w:pPr>
      <w:r>
        <w:rPr>
          <w:sz w:val="28"/>
          <w:szCs w:val="28"/>
        </w:rPr>
        <w:t>С детьми, проходившими реабилитацию в группе. Были проведены следующие формы работы:</w:t>
      </w:r>
    </w:p>
    <w:tbl>
      <w:tblPr>
        <w:tblStyle w:val="a4"/>
        <w:tblW w:w="0" w:type="auto"/>
        <w:tblInd w:w="11" w:type="dxa"/>
        <w:tblLook w:val="04A0" w:firstRow="1" w:lastRow="0" w:firstColumn="1" w:lastColumn="0" w:noHBand="0" w:noVBand="1"/>
      </w:tblPr>
      <w:tblGrid>
        <w:gridCol w:w="4781"/>
        <w:gridCol w:w="4779"/>
      </w:tblGrid>
      <w:tr w:rsidR="006D3DD8" w:rsidTr="009D555E">
        <w:tc>
          <w:tcPr>
            <w:tcW w:w="4781" w:type="dxa"/>
          </w:tcPr>
          <w:p w:rsidR="006D3DD8" w:rsidRPr="006D3DD8" w:rsidRDefault="006D3DD8" w:rsidP="006D3DD8">
            <w:pPr>
              <w:pStyle w:val="a3"/>
              <w:ind w:right="1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4779" w:type="dxa"/>
          </w:tcPr>
          <w:p w:rsidR="006D3DD8" w:rsidRPr="006D3DD8" w:rsidRDefault="006D3DD8" w:rsidP="006D3DD8">
            <w:pPr>
              <w:pStyle w:val="a3"/>
              <w:ind w:right="11"/>
              <w:rPr>
                <w:b/>
                <w:sz w:val="28"/>
                <w:szCs w:val="28"/>
              </w:rPr>
            </w:pPr>
            <w:r w:rsidRPr="006D3DD8">
              <w:rPr>
                <w:b/>
                <w:sz w:val="28"/>
                <w:szCs w:val="28"/>
              </w:rPr>
              <w:t>Количество</w:t>
            </w:r>
          </w:p>
        </w:tc>
      </w:tr>
      <w:tr w:rsidR="006D3DD8" w:rsidTr="009D555E">
        <w:tc>
          <w:tcPr>
            <w:tcW w:w="4781" w:type="dxa"/>
          </w:tcPr>
          <w:p w:rsidR="006D3DD8" w:rsidRDefault="006D3DD8" w:rsidP="006D3DD8">
            <w:pPr>
              <w:pStyle w:val="a3"/>
              <w:ind w:righ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Первичная диагностика особенностей личности</w:t>
            </w:r>
          </w:p>
        </w:tc>
        <w:tc>
          <w:tcPr>
            <w:tcW w:w="4779" w:type="dxa"/>
          </w:tcPr>
          <w:p w:rsidR="006D3DD8" w:rsidRDefault="006D3DD8" w:rsidP="006D3DD8">
            <w:pPr>
              <w:pStyle w:val="a3"/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D3DD8" w:rsidTr="009D555E">
        <w:tc>
          <w:tcPr>
            <w:tcW w:w="4781" w:type="dxa"/>
          </w:tcPr>
          <w:p w:rsidR="006D3DD8" w:rsidRDefault="006D3DD8" w:rsidP="006D3DD8">
            <w:pPr>
              <w:pStyle w:val="a3"/>
              <w:ind w:righ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диагностика особенностей личности</w:t>
            </w:r>
          </w:p>
        </w:tc>
        <w:tc>
          <w:tcPr>
            <w:tcW w:w="4779" w:type="dxa"/>
          </w:tcPr>
          <w:p w:rsidR="006D3DD8" w:rsidRDefault="006D3DD8" w:rsidP="006D3DD8">
            <w:pPr>
              <w:pStyle w:val="a3"/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D3DD8" w:rsidTr="009D555E">
        <w:tc>
          <w:tcPr>
            <w:tcW w:w="4781" w:type="dxa"/>
          </w:tcPr>
          <w:p w:rsidR="006D3DD8" w:rsidRDefault="006D3DD8" w:rsidP="006D3DD8">
            <w:pPr>
              <w:pStyle w:val="a3"/>
              <w:ind w:righ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занятия с несовершеннолетними</w:t>
            </w:r>
          </w:p>
        </w:tc>
        <w:tc>
          <w:tcPr>
            <w:tcW w:w="4779" w:type="dxa"/>
          </w:tcPr>
          <w:p w:rsidR="006D3DD8" w:rsidRDefault="006D3DD8" w:rsidP="006D3DD8">
            <w:pPr>
              <w:pStyle w:val="a3"/>
              <w:ind w:right="11"/>
              <w:rPr>
                <w:sz w:val="28"/>
                <w:szCs w:val="28"/>
              </w:rPr>
            </w:pPr>
          </w:p>
        </w:tc>
      </w:tr>
      <w:tr w:rsidR="006D3DD8" w:rsidTr="009D555E">
        <w:tc>
          <w:tcPr>
            <w:tcW w:w="4781" w:type="dxa"/>
          </w:tcPr>
          <w:p w:rsidR="006D3DD8" w:rsidRDefault="006D3DD8" w:rsidP="006D3DD8">
            <w:pPr>
              <w:pStyle w:val="a3"/>
              <w:ind w:righ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Групповые занятия с несовершеннолетними</w:t>
            </w:r>
          </w:p>
        </w:tc>
        <w:tc>
          <w:tcPr>
            <w:tcW w:w="4779" w:type="dxa"/>
          </w:tcPr>
          <w:p w:rsidR="006D3DD8" w:rsidRDefault="00C3452D" w:rsidP="00C3452D">
            <w:pPr>
              <w:pStyle w:val="a3"/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9D555E" w:rsidRDefault="009D555E" w:rsidP="009D555E">
      <w:pPr>
        <w:pStyle w:val="a3"/>
        <w:ind w:left="11" w:right="11" w:firstLine="709"/>
        <w:rPr>
          <w:sz w:val="28"/>
          <w:szCs w:val="28"/>
        </w:rPr>
      </w:pPr>
    </w:p>
    <w:p w:rsidR="009D555E" w:rsidRPr="00741E1C" w:rsidRDefault="009D555E" w:rsidP="00741E1C">
      <w:pPr>
        <w:pStyle w:val="a3"/>
        <w:ind w:right="11"/>
        <w:rPr>
          <w:b/>
          <w:sz w:val="28"/>
          <w:szCs w:val="28"/>
        </w:rPr>
      </w:pPr>
    </w:p>
    <w:p w:rsidR="003F6A96" w:rsidRDefault="003F6A96" w:rsidP="009D555E">
      <w:pPr>
        <w:pStyle w:val="a3"/>
        <w:ind w:left="11" w:right="11" w:firstLine="709"/>
        <w:jc w:val="center"/>
        <w:rPr>
          <w:b/>
          <w:i/>
          <w:sz w:val="28"/>
          <w:szCs w:val="28"/>
        </w:rPr>
      </w:pPr>
    </w:p>
    <w:p w:rsidR="009D555E" w:rsidRDefault="009D555E" w:rsidP="009D555E">
      <w:pPr>
        <w:pStyle w:val="a3"/>
        <w:ind w:left="11" w:right="11" w:firstLine="709"/>
        <w:jc w:val="center"/>
        <w:rPr>
          <w:b/>
          <w:i/>
          <w:sz w:val="28"/>
          <w:szCs w:val="28"/>
        </w:rPr>
      </w:pPr>
    </w:p>
    <w:p w:rsidR="009D555E" w:rsidRDefault="009D555E" w:rsidP="009D555E">
      <w:pPr>
        <w:pStyle w:val="a3"/>
        <w:ind w:left="11" w:right="11" w:firstLine="709"/>
        <w:jc w:val="center"/>
        <w:rPr>
          <w:b/>
          <w:i/>
          <w:sz w:val="28"/>
          <w:szCs w:val="28"/>
        </w:rPr>
      </w:pPr>
    </w:p>
    <w:p w:rsidR="009D555E" w:rsidRDefault="009D555E" w:rsidP="009D555E">
      <w:pPr>
        <w:pStyle w:val="a3"/>
        <w:ind w:left="11" w:right="11" w:firstLine="709"/>
        <w:jc w:val="center"/>
        <w:rPr>
          <w:b/>
          <w:i/>
          <w:sz w:val="28"/>
          <w:szCs w:val="28"/>
        </w:rPr>
      </w:pPr>
    </w:p>
    <w:p w:rsidR="009D555E" w:rsidRDefault="009D555E" w:rsidP="009D555E">
      <w:pPr>
        <w:pStyle w:val="a3"/>
        <w:ind w:left="11" w:right="11" w:firstLine="709"/>
        <w:jc w:val="center"/>
        <w:rPr>
          <w:b/>
          <w:i/>
          <w:sz w:val="28"/>
          <w:szCs w:val="28"/>
        </w:rPr>
      </w:pPr>
    </w:p>
    <w:p w:rsidR="009D555E" w:rsidRDefault="009D555E" w:rsidP="009D555E">
      <w:pPr>
        <w:pStyle w:val="a3"/>
        <w:ind w:left="11" w:right="11" w:firstLine="709"/>
        <w:jc w:val="center"/>
        <w:rPr>
          <w:b/>
          <w:i/>
          <w:sz w:val="28"/>
          <w:szCs w:val="28"/>
        </w:rPr>
      </w:pPr>
    </w:p>
    <w:p w:rsidR="009D555E" w:rsidRDefault="009D555E" w:rsidP="009D555E">
      <w:pPr>
        <w:pStyle w:val="a3"/>
        <w:ind w:left="11" w:right="11" w:firstLine="709"/>
        <w:jc w:val="center"/>
        <w:rPr>
          <w:b/>
          <w:i/>
          <w:sz w:val="28"/>
          <w:szCs w:val="28"/>
        </w:rPr>
      </w:pPr>
    </w:p>
    <w:p w:rsidR="009D555E" w:rsidRDefault="009D555E" w:rsidP="009D555E">
      <w:pPr>
        <w:pStyle w:val="a3"/>
        <w:ind w:left="11" w:right="11" w:firstLine="709"/>
        <w:jc w:val="center"/>
        <w:rPr>
          <w:b/>
          <w:i/>
          <w:sz w:val="28"/>
          <w:szCs w:val="28"/>
        </w:rPr>
      </w:pPr>
    </w:p>
    <w:p w:rsidR="009D555E" w:rsidRPr="009D555E" w:rsidRDefault="009D555E" w:rsidP="009D555E">
      <w:pPr>
        <w:pStyle w:val="a3"/>
        <w:ind w:left="11" w:right="11" w:firstLine="709"/>
        <w:jc w:val="center"/>
        <w:rPr>
          <w:b/>
          <w:i/>
          <w:sz w:val="28"/>
          <w:szCs w:val="28"/>
        </w:rPr>
      </w:pPr>
    </w:p>
    <w:p w:rsidR="006D3DD8" w:rsidRPr="006D3DD8" w:rsidRDefault="006D3DD8" w:rsidP="006D3DD8">
      <w:pPr>
        <w:pStyle w:val="a3"/>
        <w:ind w:left="11" w:right="11" w:firstLine="709"/>
        <w:rPr>
          <w:sz w:val="28"/>
          <w:szCs w:val="28"/>
        </w:rPr>
      </w:pPr>
    </w:p>
    <w:sectPr w:rsidR="006D3DD8" w:rsidRPr="006D3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833" w:rsidRDefault="00D56833" w:rsidP="00691585">
      <w:r>
        <w:separator/>
      </w:r>
    </w:p>
  </w:endnote>
  <w:endnote w:type="continuationSeparator" w:id="0">
    <w:p w:rsidR="00D56833" w:rsidRDefault="00D56833" w:rsidP="0069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833" w:rsidRDefault="00D56833" w:rsidP="00691585">
      <w:r>
        <w:separator/>
      </w:r>
    </w:p>
  </w:footnote>
  <w:footnote w:type="continuationSeparator" w:id="0">
    <w:p w:rsidR="00D56833" w:rsidRDefault="00D56833" w:rsidP="00691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43A86"/>
    <w:multiLevelType w:val="hybridMultilevel"/>
    <w:tmpl w:val="37865F02"/>
    <w:lvl w:ilvl="0" w:tplc="AED6E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F5"/>
    <w:rsid w:val="001854EB"/>
    <w:rsid w:val="002A6C2E"/>
    <w:rsid w:val="003144FD"/>
    <w:rsid w:val="003C790A"/>
    <w:rsid w:val="003F6A96"/>
    <w:rsid w:val="004C4BB3"/>
    <w:rsid w:val="00691585"/>
    <w:rsid w:val="006D3DD8"/>
    <w:rsid w:val="006E5041"/>
    <w:rsid w:val="00741E1C"/>
    <w:rsid w:val="00837EA5"/>
    <w:rsid w:val="008646CA"/>
    <w:rsid w:val="0089611B"/>
    <w:rsid w:val="00917C6E"/>
    <w:rsid w:val="009543A2"/>
    <w:rsid w:val="009A131A"/>
    <w:rsid w:val="009B6F89"/>
    <w:rsid w:val="009D555E"/>
    <w:rsid w:val="009E11CB"/>
    <w:rsid w:val="00A30844"/>
    <w:rsid w:val="00A43CFB"/>
    <w:rsid w:val="00C3452D"/>
    <w:rsid w:val="00C77DB1"/>
    <w:rsid w:val="00D56833"/>
    <w:rsid w:val="00D863B1"/>
    <w:rsid w:val="00DC2991"/>
    <w:rsid w:val="00F23058"/>
    <w:rsid w:val="00F9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2305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table" w:styleId="a4">
    <w:name w:val="Table Grid"/>
    <w:basedOn w:val="a1"/>
    <w:rsid w:val="00F23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55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5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915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1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915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15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2305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table" w:styleId="a4">
    <w:name w:val="Table Grid"/>
    <w:basedOn w:val="a1"/>
    <w:rsid w:val="00F23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55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5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915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1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915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15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2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BBD7D-13BE-4ED8-8586-B75FF3A62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ТУРСУНТ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14</cp:revision>
  <dcterms:created xsi:type="dcterms:W3CDTF">2015-03-23T05:38:00Z</dcterms:created>
  <dcterms:modified xsi:type="dcterms:W3CDTF">2015-03-23T13:18:00Z</dcterms:modified>
</cp:coreProperties>
</file>